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CB0F5F" w:rsidRPr="00CB0F5F">
        <w:rPr>
          <w:sz w:val="22"/>
          <w:szCs w:val="22"/>
        </w:rPr>
        <w:t xml:space="preserve">Петербургской Юлии Александровны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CB0F5F" w:rsidRPr="00CB0F5F">
        <w:rPr>
          <w:color w:val="000000" w:themeColor="text1"/>
          <w:sz w:val="22"/>
          <w:szCs w:val="22"/>
        </w:rPr>
        <w:t>Амурской области от 06.04.2022 по делу № А04-1579/2022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 xml:space="preserve">1.1. По результатам </w:t>
      </w:r>
      <w:r w:rsidRPr="00CB0F5F">
        <w:rPr>
          <w:rFonts w:ascii="Times New Roman" w:hAnsi="Times New Roman"/>
          <w:sz w:val="22"/>
          <w:szCs w:val="22"/>
        </w:rPr>
        <w:t>открытых торгов в электронной форме</w:t>
      </w:r>
      <w:r w:rsidR="00831779" w:rsidRPr="00CB0F5F">
        <w:rPr>
          <w:rFonts w:ascii="Times New Roman" w:hAnsi="Times New Roman"/>
          <w:sz w:val="22"/>
          <w:szCs w:val="22"/>
        </w:rPr>
        <w:t>, проводимых</w:t>
      </w:r>
      <w:r w:rsidRPr="00CB0F5F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CB0F5F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CB0F5F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CB0F5F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CB0F5F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CB0F5F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CB0F5F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CB0F5F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CB0F5F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CB0F5F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CB0F5F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CB0F5F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CB0F5F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CB0F5F">
        <w:rPr>
          <w:rFonts w:ascii="Times New Roman" w:hAnsi="Times New Roman"/>
          <w:sz w:val="22"/>
          <w:szCs w:val="22"/>
          <w:lang w:eastAsia="fa-IR" w:bidi="fa-IR"/>
        </w:rPr>
        <w:t>», по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продаже имущества </w:t>
      </w:r>
      <w:r w:rsidR="00CB0F5F" w:rsidRPr="00CB0F5F">
        <w:rPr>
          <w:rFonts w:ascii="Times New Roman" w:hAnsi="Times New Roman"/>
          <w:sz w:val="22"/>
          <w:szCs w:val="22"/>
        </w:rPr>
        <w:t>Петербургской Юлии Александровны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</w:t>
      </w:r>
      <w:bookmarkStart w:id="0" w:name="_GoBack"/>
      <w:bookmarkEnd w:id="0"/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CB0F5F" w:rsidRPr="00CB0F5F">
        <w:rPr>
          <w:rFonts w:ascii="Times New Roman" w:hAnsi="Times New Roman"/>
          <w:sz w:val="22"/>
          <w:szCs w:val="22"/>
        </w:rPr>
        <w:t>Петербургской Юли</w:t>
      </w:r>
      <w:r w:rsidR="00CB0F5F">
        <w:rPr>
          <w:rFonts w:ascii="Times New Roman" w:hAnsi="Times New Roman"/>
          <w:sz w:val="22"/>
          <w:szCs w:val="22"/>
        </w:rPr>
        <w:t>и</w:t>
      </w:r>
      <w:r w:rsidR="00CB0F5F" w:rsidRPr="00CB0F5F">
        <w:rPr>
          <w:rFonts w:ascii="Times New Roman" w:hAnsi="Times New Roman"/>
          <w:sz w:val="22"/>
          <w:szCs w:val="22"/>
        </w:rPr>
        <w:t xml:space="preserve"> Александровн</w:t>
      </w:r>
      <w:r w:rsidR="00CB0F5F">
        <w:rPr>
          <w:rFonts w:ascii="Times New Roman" w:hAnsi="Times New Roman"/>
          <w:sz w:val="22"/>
          <w:szCs w:val="22"/>
        </w:rPr>
        <w:t>е</w:t>
      </w:r>
      <w:r w:rsidR="00CB0F5F" w:rsidRPr="00CB0F5F">
        <w:rPr>
          <w:rFonts w:ascii="Times New Roman" w:hAnsi="Times New Roman"/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CB0F5F" w:rsidRDefault="00CB0F5F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7C06D5">
              <w:rPr>
                <w:sz w:val="22"/>
                <w:szCs w:val="22"/>
              </w:rPr>
              <w:t xml:space="preserve">Петербургской Юлии Александровны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70655" w:rsidRPr="00270655">
              <w:rPr>
                <w:sz w:val="22"/>
                <w:szCs w:val="22"/>
              </w:rPr>
              <w:t>760414426601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655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CB0F5F"/>
    <w:rsid w:val="00D6643C"/>
    <w:rsid w:val="00D866EB"/>
    <w:rsid w:val="00D9209D"/>
    <w:rsid w:val="00D97D7C"/>
    <w:rsid w:val="00DA2C00"/>
    <w:rsid w:val="00DC045C"/>
    <w:rsid w:val="00DC2873"/>
    <w:rsid w:val="00DF0415"/>
    <w:rsid w:val="00E14891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53</cp:revision>
  <dcterms:created xsi:type="dcterms:W3CDTF">2014-10-27T08:47:00Z</dcterms:created>
  <dcterms:modified xsi:type="dcterms:W3CDTF">2022-07-28T14:37:00Z</dcterms:modified>
</cp:coreProperties>
</file>