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____________2022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Малетина Владимира Анатольевича Курбанов Тимур Айдынович, действующий на основании Решения Арбитражного суда Челябинской области от 19.04.2018 по делу № А76-28144/2017 и Определения Арбитражного суда Челябинской области от 28.02.2022,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_____________2022 г. на электронной площадке ООО «Ру-трейд», по продаже имущества Малетина Владимира Анатольевича, и на основании Протокола по результатам торгов по продаже имущества Должника от «__»__________ 2022 г., Продавец обязуется передать, а Покупатель обязуется принять следующее имущество, принадлежащее на праве собственности Малетину Владимиру Анатольевичу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</w:t>
      </w:r>
      <w:r w:rsidDel="00000000" w:rsidR="00000000" w:rsidRPr="00000000">
        <w:rPr>
          <w:sz w:val="22"/>
          <w:szCs w:val="22"/>
          <w:rtl w:val="0"/>
        </w:rPr>
        <w:t xml:space="preserve">Договора  обременено залогом Беляковой А.В.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10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Малетина Владимира Анатольевича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Курбанов Тимур Айдынович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507504965364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40817810108190095157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Т.А Курбанов/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BHbJSN18mOuAZCI2K3qDW96Izw==">AMUW2mUcDmRi2ZO3SnF2ewfxr/aTE6qrlKHg5cnRBrN3neNGLQo3DJuw9ObsEAGap0bU1CLGLIfPuYDiZfEthPUSArpem9aw4DkB0YUjGLEPgXqnyERhxmTaRVxE/FM7qW3Bc17eIyi8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