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EDF6" w14:textId="5904349A" w:rsidR="005A7918" w:rsidRPr="00463FD9" w:rsidRDefault="008B707B" w:rsidP="008C645B">
      <w:pPr>
        <w:widowControl w:val="0"/>
        <w:autoSpaceDE w:val="0"/>
        <w:autoSpaceDN w:val="0"/>
        <w:adjustRightInd w:val="0"/>
        <w:ind w:firstLine="540"/>
        <w:jc w:val="center"/>
        <w:rPr>
          <w:b/>
        </w:rPr>
      </w:pPr>
      <w:r w:rsidRPr="00463FD9">
        <w:rPr>
          <w:b/>
        </w:rPr>
        <w:t>ДОГОВОР</w:t>
      </w:r>
      <w:r w:rsidR="00D0094C" w:rsidRPr="00463FD9">
        <w:rPr>
          <w:b/>
        </w:rPr>
        <w:t xml:space="preserve"> № </w:t>
      </w:r>
      <w:r w:rsidR="004A0C1A" w:rsidRPr="00463FD9">
        <w:rPr>
          <w:b/>
        </w:rPr>
        <w:t>_______</w:t>
      </w:r>
    </w:p>
    <w:p w14:paraId="485EBF6C" w14:textId="31DC415D" w:rsidR="005A7918" w:rsidRPr="00463FD9" w:rsidRDefault="005A7918" w:rsidP="005A7918">
      <w:pPr>
        <w:widowControl w:val="0"/>
        <w:autoSpaceDE w:val="0"/>
        <w:autoSpaceDN w:val="0"/>
        <w:adjustRightInd w:val="0"/>
        <w:ind w:firstLine="540"/>
        <w:jc w:val="center"/>
        <w:rPr>
          <w:b/>
        </w:rPr>
      </w:pPr>
      <w:r w:rsidRPr="00463FD9">
        <w:rPr>
          <w:b/>
        </w:rPr>
        <w:t>купли-продажи</w:t>
      </w:r>
    </w:p>
    <w:p w14:paraId="75E26FE4" w14:textId="77777777" w:rsidR="005A7918" w:rsidRPr="00463FD9"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463FD9" w14:paraId="27E80A2F" w14:textId="77777777" w:rsidTr="00EB0790">
        <w:tc>
          <w:tcPr>
            <w:tcW w:w="4844" w:type="dxa"/>
            <w:tcMar>
              <w:top w:w="0" w:type="dxa"/>
              <w:left w:w="0" w:type="dxa"/>
              <w:bottom w:w="0" w:type="dxa"/>
              <w:right w:w="0" w:type="dxa"/>
            </w:tcMar>
          </w:tcPr>
          <w:p w14:paraId="0AEB7FFB" w14:textId="77777777" w:rsidR="005A7918" w:rsidRPr="00463FD9" w:rsidRDefault="005A7918" w:rsidP="00EB0790">
            <w:pPr>
              <w:widowControl w:val="0"/>
              <w:autoSpaceDE w:val="0"/>
              <w:autoSpaceDN w:val="0"/>
              <w:adjustRightInd w:val="0"/>
            </w:pPr>
            <w:r w:rsidRPr="00463FD9">
              <w:t>г. Москва</w:t>
            </w:r>
          </w:p>
        </w:tc>
        <w:tc>
          <w:tcPr>
            <w:tcW w:w="4845" w:type="dxa"/>
            <w:tcMar>
              <w:top w:w="0" w:type="dxa"/>
              <w:left w:w="0" w:type="dxa"/>
              <w:bottom w:w="0" w:type="dxa"/>
              <w:right w:w="0" w:type="dxa"/>
            </w:tcMar>
          </w:tcPr>
          <w:p w14:paraId="0799874B" w14:textId="5A281096" w:rsidR="005A7918" w:rsidRPr="00463FD9" w:rsidRDefault="00D0094C" w:rsidP="008B707B">
            <w:pPr>
              <w:widowControl w:val="0"/>
              <w:autoSpaceDE w:val="0"/>
              <w:autoSpaceDN w:val="0"/>
              <w:adjustRightInd w:val="0"/>
              <w:jc w:val="right"/>
            </w:pPr>
            <w:r w:rsidRPr="00463FD9">
              <w:t>«</w:t>
            </w:r>
            <w:r w:rsidR="004A0C1A" w:rsidRPr="00463FD9">
              <w:t>___</w:t>
            </w:r>
            <w:r w:rsidRPr="00463FD9">
              <w:t>»</w:t>
            </w:r>
            <w:r w:rsidR="005A7918" w:rsidRPr="00463FD9">
              <w:t xml:space="preserve"> </w:t>
            </w:r>
            <w:r w:rsidR="004A0C1A" w:rsidRPr="00463FD9">
              <w:t>________</w:t>
            </w:r>
            <w:r w:rsidR="005A7918" w:rsidRPr="00463FD9">
              <w:t xml:space="preserve"> 202</w:t>
            </w:r>
            <w:r w:rsidR="004A0C1A" w:rsidRPr="00463FD9">
              <w:t>2</w:t>
            </w:r>
            <w:r w:rsidR="005A7918" w:rsidRPr="00463FD9">
              <w:t>г.</w:t>
            </w:r>
          </w:p>
        </w:tc>
      </w:tr>
      <w:tr w:rsidR="005A7918" w:rsidRPr="00463FD9" w14:paraId="7C612558" w14:textId="77777777" w:rsidTr="00EB0790">
        <w:tc>
          <w:tcPr>
            <w:tcW w:w="4844" w:type="dxa"/>
            <w:tcMar>
              <w:top w:w="0" w:type="dxa"/>
              <w:left w:w="0" w:type="dxa"/>
              <w:bottom w:w="0" w:type="dxa"/>
              <w:right w:w="0" w:type="dxa"/>
            </w:tcMar>
          </w:tcPr>
          <w:p w14:paraId="0BDB80EC" w14:textId="77777777" w:rsidR="005A7918" w:rsidRPr="00463FD9" w:rsidRDefault="005A7918" w:rsidP="00EB0790">
            <w:pPr>
              <w:widowControl w:val="0"/>
              <w:autoSpaceDE w:val="0"/>
              <w:autoSpaceDN w:val="0"/>
              <w:adjustRightInd w:val="0"/>
            </w:pPr>
          </w:p>
        </w:tc>
        <w:tc>
          <w:tcPr>
            <w:tcW w:w="4845" w:type="dxa"/>
            <w:tcMar>
              <w:top w:w="0" w:type="dxa"/>
              <w:left w:w="0" w:type="dxa"/>
              <w:bottom w:w="0" w:type="dxa"/>
              <w:right w:w="0" w:type="dxa"/>
            </w:tcMar>
          </w:tcPr>
          <w:p w14:paraId="7EED9B06" w14:textId="77777777" w:rsidR="005A7918" w:rsidRPr="00463FD9" w:rsidRDefault="005A7918" w:rsidP="00EB0790">
            <w:pPr>
              <w:widowControl w:val="0"/>
              <w:autoSpaceDE w:val="0"/>
              <w:autoSpaceDN w:val="0"/>
              <w:adjustRightInd w:val="0"/>
              <w:jc w:val="right"/>
            </w:pPr>
          </w:p>
        </w:tc>
      </w:tr>
    </w:tbl>
    <w:p w14:paraId="247FF92E" w14:textId="3F2D6471" w:rsidR="004A0C1A" w:rsidRPr="00463FD9" w:rsidRDefault="004A0C1A" w:rsidP="004A0C1A">
      <w:pPr>
        <w:shd w:val="clear" w:color="auto" w:fill="FFFFFF"/>
        <w:ind w:left="34" w:firstLine="533"/>
        <w:jc w:val="both"/>
        <w:rPr>
          <w:b/>
        </w:rPr>
      </w:pPr>
      <w:r w:rsidRPr="00463FD9">
        <w:rPr>
          <w:b/>
        </w:rPr>
        <w:t>Акционерное общество «Культурный центр «ЭСТАМП» (далее - АО «КЦ «ЭСТАМП»),</w:t>
      </w:r>
      <w:r w:rsidRPr="00463FD9">
        <w:t xml:space="preserve"> в лице конкурсного управляющего Арсентьева Андрея Александровича, действующего на основании Решения Арбитражного суда города Москвы от 25.05.2020 по делу № А40-259953/2019, именуемое в дальнейшем </w:t>
      </w:r>
      <w:r w:rsidRPr="00463FD9">
        <w:rPr>
          <w:b/>
          <w:bCs/>
        </w:rPr>
        <w:t>«Продавец»</w:t>
      </w:r>
      <w:r w:rsidRPr="00463FD9">
        <w:t>, с одной стороны</w:t>
      </w:r>
      <w:r w:rsidRPr="00463FD9">
        <w:rPr>
          <w:b/>
        </w:rPr>
        <w:t xml:space="preserve"> </w:t>
      </w:r>
      <w:r w:rsidR="005A7918" w:rsidRPr="00463FD9">
        <w:t>и</w:t>
      </w:r>
      <w:r w:rsidR="005A7918" w:rsidRPr="00463FD9">
        <w:rPr>
          <w:b/>
        </w:rPr>
        <w:t xml:space="preserve"> </w:t>
      </w:r>
      <w:r w:rsidR="00205F24" w:rsidRPr="00463FD9">
        <w:rPr>
          <w:b/>
        </w:rPr>
        <w:t xml:space="preserve"> </w:t>
      </w:r>
      <w:bookmarkStart w:id="0" w:name="_Hlk57744421"/>
    </w:p>
    <w:bookmarkEnd w:id="0"/>
    <w:p w14:paraId="51D52C29" w14:textId="00DD2055" w:rsidR="005A7918" w:rsidRPr="00463FD9" w:rsidRDefault="004A0C1A" w:rsidP="004A0C1A">
      <w:pPr>
        <w:shd w:val="clear" w:color="auto" w:fill="FFFFFF"/>
        <w:ind w:left="34" w:firstLine="533"/>
        <w:jc w:val="both"/>
        <w:rPr>
          <w:b/>
        </w:rPr>
      </w:pPr>
      <w:r w:rsidRPr="00463FD9">
        <w:rPr>
          <w:b/>
        </w:rPr>
        <w:t>_____________________________________________________</w:t>
      </w:r>
      <w:r w:rsidR="005A7918" w:rsidRPr="00463FD9">
        <w:t xml:space="preserve">, именуемый в дальнейшем </w:t>
      </w:r>
      <w:r w:rsidR="005A7918" w:rsidRPr="00463FD9">
        <w:rPr>
          <w:b/>
        </w:rPr>
        <w:t>«Покупатель»</w:t>
      </w:r>
      <w:r w:rsidR="005A7918" w:rsidRPr="00463FD9">
        <w:t xml:space="preserve">, далее совместно именуемые </w:t>
      </w:r>
      <w:r w:rsidR="005A7918" w:rsidRPr="00463FD9">
        <w:rPr>
          <w:b/>
        </w:rPr>
        <w:t>«Стороны»</w:t>
      </w:r>
      <w:r w:rsidR="005A7918" w:rsidRPr="00463FD9">
        <w:t>, заключили настоящий Договор купли-продажи недвижимого имущества (далее также – Договор) о нижеследующем:</w:t>
      </w:r>
    </w:p>
    <w:p w14:paraId="7A0C14E1" w14:textId="77777777" w:rsidR="005A7918" w:rsidRPr="00463FD9" w:rsidRDefault="005A7918" w:rsidP="005A7918">
      <w:pPr>
        <w:shd w:val="clear" w:color="auto" w:fill="FFFFFF"/>
        <w:ind w:left="34" w:firstLine="533"/>
        <w:jc w:val="both"/>
      </w:pPr>
    </w:p>
    <w:p w14:paraId="3C8A02D6" w14:textId="77777777" w:rsidR="005A7918" w:rsidRPr="00463FD9"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463FD9">
        <w:rPr>
          <w:rFonts w:ascii="Times New Roman" w:hAnsi="Times New Roman"/>
          <w:b/>
          <w:sz w:val="24"/>
          <w:szCs w:val="24"/>
          <w:lang w:val="ru-RU"/>
        </w:rPr>
        <w:t>ПРЕДМЕТ ДОГОВОРА</w:t>
      </w:r>
    </w:p>
    <w:p w14:paraId="159B9267" w14:textId="77777777" w:rsidR="005A7918" w:rsidRPr="00463FD9" w:rsidRDefault="005A7918" w:rsidP="005A7918">
      <w:pPr>
        <w:pStyle w:val="a5"/>
        <w:widowControl w:val="0"/>
        <w:autoSpaceDE w:val="0"/>
        <w:autoSpaceDN w:val="0"/>
        <w:adjustRightInd w:val="0"/>
        <w:spacing w:after="0"/>
        <w:rPr>
          <w:rFonts w:ascii="Times New Roman" w:hAnsi="Times New Roman"/>
          <w:bCs/>
          <w:sz w:val="24"/>
          <w:szCs w:val="24"/>
          <w:lang w:val="ru-RU"/>
        </w:rPr>
      </w:pPr>
    </w:p>
    <w:p w14:paraId="62560E8E" w14:textId="2F3F9215" w:rsidR="0020086C" w:rsidRPr="00463FD9" w:rsidRDefault="005A7918" w:rsidP="00EB0790">
      <w:pPr>
        <w:pStyle w:val="5"/>
        <w:tabs>
          <w:tab w:val="left" w:pos="4641"/>
        </w:tabs>
        <w:spacing w:line="276" w:lineRule="auto"/>
        <w:ind w:firstLine="567"/>
        <w:jc w:val="both"/>
        <w:rPr>
          <w:rFonts w:cs="Times New Roman"/>
          <w:sz w:val="24"/>
          <w:szCs w:val="24"/>
        </w:rPr>
      </w:pPr>
      <w:r w:rsidRPr="00463FD9">
        <w:rPr>
          <w:rFonts w:cs="Times New Roman"/>
          <w:sz w:val="24"/>
          <w:szCs w:val="24"/>
        </w:rPr>
        <w:t>1.1. По настоящему Договору, заключенному по итогам торгов (протокол №</w:t>
      </w:r>
      <w:r w:rsidR="004A0C1A" w:rsidRPr="00463FD9">
        <w:rPr>
          <w:rFonts w:cs="Times New Roman"/>
          <w:sz w:val="24"/>
          <w:szCs w:val="24"/>
        </w:rPr>
        <w:t>____</w:t>
      </w:r>
      <w:r w:rsidRPr="00463FD9">
        <w:rPr>
          <w:rFonts w:cs="Times New Roman"/>
          <w:sz w:val="24"/>
          <w:szCs w:val="24"/>
        </w:rPr>
        <w:t xml:space="preserve"> от </w:t>
      </w:r>
      <w:r w:rsidR="004A0C1A" w:rsidRPr="00463FD9">
        <w:rPr>
          <w:rFonts w:cs="Times New Roman"/>
          <w:sz w:val="24"/>
          <w:szCs w:val="24"/>
        </w:rPr>
        <w:t>_____</w:t>
      </w:r>
      <w:r w:rsidRPr="00463FD9">
        <w:rPr>
          <w:rFonts w:cs="Times New Roman"/>
          <w:sz w:val="24"/>
          <w:szCs w:val="24"/>
        </w:rPr>
        <w:t xml:space="preserve">г. о результатах проведения торгов по продаже имущества </w:t>
      </w:r>
      <w:r w:rsidR="004A0C1A" w:rsidRPr="00463FD9">
        <w:rPr>
          <w:rFonts w:cs="Times New Roman"/>
          <w:sz w:val="24"/>
          <w:szCs w:val="24"/>
        </w:rPr>
        <w:t>АО</w:t>
      </w:r>
      <w:r w:rsidR="00205F24" w:rsidRPr="00463FD9">
        <w:rPr>
          <w:rFonts w:cs="Times New Roman"/>
          <w:sz w:val="24"/>
          <w:szCs w:val="24"/>
        </w:rPr>
        <w:t xml:space="preserve"> «</w:t>
      </w:r>
      <w:r w:rsidR="004A0C1A" w:rsidRPr="00463FD9">
        <w:rPr>
          <w:rFonts w:cs="Times New Roman"/>
          <w:sz w:val="24"/>
          <w:szCs w:val="24"/>
        </w:rPr>
        <w:t>КЦ ЭСТАМП</w:t>
      </w:r>
      <w:r w:rsidR="00EB0790" w:rsidRPr="00463FD9">
        <w:rPr>
          <w:rFonts w:cs="Times New Roman"/>
          <w:sz w:val="24"/>
          <w:szCs w:val="24"/>
        </w:rPr>
        <w:t>»</w:t>
      </w:r>
      <w:r w:rsidRPr="00463FD9">
        <w:rPr>
          <w:rFonts w:cs="Times New Roman"/>
          <w:sz w:val="24"/>
          <w:szCs w:val="24"/>
        </w:rPr>
        <w:t xml:space="preserve"> на </w:t>
      </w:r>
      <w:r w:rsidR="00C04EC2" w:rsidRPr="00463FD9">
        <w:rPr>
          <w:rFonts w:cs="Times New Roman"/>
          <w:sz w:val="24"/>
          <w:szCs w:val="24"/>
        </w:rPr>
        <w:t xml:space="preserve">площадке: </w:t>
      </w:r>
      <w:r w:rsidR="00D0094C" w:rsidRPr="00463FD9">
        <w:rPr>
          <w:rFonts w:cs="Times New Roman"/>
          <w:sz w:val="24"/>
          <w:szCs w:val="24"/>
        </w:rPr>
        <w:t>http://ru-trade24.ru</w:t>
      </w:r>
      <w:r w:rsidR="00337AB3" w:rsidRPr="00463FD9">
        <w:rPr>
          <w:rFonts w:cs="Times New Roman"/>
          <w:sz w:val="24"/>
          <w:szCs w:val="24"/>
        </w:rPr>
        <w:t>)</w:t>
      </w:r>
      <w:r w:rsidR="00C04EC2" w:rsidRPr="00463FD9">
        <w:rPr>
          <w:rFonts w:cs="Times New Roman"/>
          <w:sz w:val="24"/>
          <w:szCs w:val="24"/>
        </w:rPr>
        <w:t>,</w:t>
      </w:r>
      <w:r w:rsidRPr="00463FD9">
        <w:rPr>
          <w:rFonts w:cs="Times New Roman"/>
          <w:sz w:val="24"/>
          <w:szCs w:val="24"/>
        </w:rPr>
        <w:t xml:space="preserve"> Продавец обязуется передать, а Покупатель принять и оплатить имущество, а именно</w:t>
      </w:r>
      <w:r w:rsidR="004D087A" w:rsidRPr="00463FD9">
        <w:rPr>
          <w:rFonts w:cs="Times New Roman"/>
          <w:sz w:val="24"/>
          <w:szCs w:val="24"/>
        </w:rPr>
        <w:t xml:space="preserve">: </w:t>
      </w:r>
    </w:p>
    <w:p w14:paraId="0C4C37E9" w14:textId="7D4A5F27" w:rsidR="005A7918" w:rsidRPr="00463FD9" w:rsidRDefault="00337AB3" w:rsidP="00EB0790">
      <w:pPr>
        <w:pStyle w:val="5"/>
        <w:tabs>
          <w:tab w:val="left" w:pos="4641"/>
        </w:tabs>
        <w:spacing w:line="276" w:lineRule="auto"/>
        <w:ind w:firstLine="567"/>
        <w:jc w:val="both"/>
        <w:rPr>
          <w:rFonts w:cs="Times New Roman"/>
          <w:sz w:val="24"/>
          <w:szCs w:val="24"/>
        </w:rPr>
      </w:pPr>
      <w:r w:rsidRPr="00463FD9">
        <w:rPr>
          <w:rFonts w:cs="Times New Roman"/>
          <w:sz w:val="24"/>
          <w:szCs w:val="24"/>
        </w:rPr>
        <w:t>Лот</w:t>
      </w:r>
      <w:r w:rsidR="002B3043" w:rsidRPr="00463FD9">
        <w:rPr>
          <w:rFonts w:cs="Times New Roman"/>
          <w:sz w:val="24"/>
          <w:szCs w:val="24"/>
        </w:rPr>
        <w:t xml:space="preserve"> </w:t>
      </w:r>
      <w:r w:rsidRPr="00463FD9">
        <w:rPr>
          <w:rFonts w:cs="Times New Roman"/>
          <w:sz w:val="24"/>
          <w:szCs w:val="24"/>
        </w:rPr>
        <w:t xml:space="preserve">№ 1 </w:t>
      </w:r>
      <w:r w:rsidR="004A0C1A" w:rsidRPr="00463FD9">
        <w:rPr>
          <w:rFonts w:cs="Times New Roman"/>
          <w:sz w:val="24"/>
          <w:szCs w:val="24"/>
        </w:rPr>
        <w:t>–</w:t>
      </w:r>
      <w:r w:rsidR="00D01F0E" w:rsidRPr="00463FD9">
        <w:rPr>
          <w:rFonts w:cs="Times New Roman"/>
          <w:sz w:val="24"/>
          <w:szCs w:val="24"/>
        </w:rPr>
        <w:t xml:space="preserve"> Земельный участок, площадь 399+/-7кв.м., кадастровый №77:01:0001083:2388, адрес: г. Москва, ул. Мясницкая, вл. 38, стр. 4; вид разрешенного использования: участки смешанного размещения производственных объектов различного вида(1.2.9); категория земель: земли населенных пунктов,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77:01:0001083:52; здание, площадь 688,5кв.м, кадастровый №77:01:0001083:1056; адрес: г.Москва, р-н Басманный, ул.Мясницкая, д.38, стр.4; назначение: нежилое здание </w:t>
      </w:r>
      <w:r w:rsidR="004D087A" w:rsidRPr="00463FD9">
        <w:rPr>
          <w:rFonts w:cs="Times New Roman"/>
          <w:sz w:val="24"/>
          <w:szCs w:val="24"/>
        </w:rPr>
        <w:t>(далее также – Имущество).</w:t>
      </w:r>
    </w:p>
    <w:p w14:paraId="2C2AF6C0" w14:textId="3ED162D2" w:rsidR="00337AB3" w:rsidRPr="00463FD9" w:rsidRDefault="00DF4910" w:rsidP="00EB0790">
      <w:pPr>
        <w:pStyle w:val="5"/>
        <w:tabs>
          <w:tab w:val="left" w:pos="4641"/>
        </w:tabs>
        <w:spacing w:line="276" w:lineRule="auto"/>
        <w:ind w:firstLine="567"/>
        <w:jc w:val="both"/>
        <w:rPr>
          <w:rFonts w:cs="Times New Roman"/>
          <w:sz w:val="24"/>
          <w:szCs w:val="24"/>
        </w:rPr>
      </w:pPr>
      <w:r w:rsidRPr="00463FD9">
        <w:rPr>
          <w:rFonts w:cs="Times New Roman"/>
          <w:sz w:val="24"/>
          <w:szCs w:val="24"/>
        </w:rPr>
        <w:t xml:space="preserve">1.2. </w:t>
      </w:r>
      <w:bookmarkStart w:id="1" w:name="_Hlk57744509"/>
      <w:r w:rsidRPr="00463FD9">
        <w:rPr>
          <w:rFonts w:cs="Times New Roman"/>
          <w:sz w:val="24"/>
          <w:szCs w:val="24"/>
        </w:rPr>
        <w:t xml:space="preserve">Право собственности Продавца на Имущество подтверждается записью о регистрации права - </w:t>
      </w:r>
      <w:bookmarkEnd w:id="1"/>
      <w:r w:rsidR="00D01F0E" w:rsidRPr="00463FD9">
        <w:rPr>
          <w:rFonts w:cs="Times New Roman"/>
          <w:sz w:val="24"/>
          <w:szCs w:val="24"/>
        </w:rPr>
        <w:t>______________________________________________________________</w:t>
      </w:r>
      <w:r w:rsidRPr="00463FD9">
        <w:rPr>
          <w:rFonts w:cs="Times New Roman"/>
          <w:sz w:val="24"/>
          <w:szCs w:val="24"/>
        </w:rPr>
        <w:t>.</w:t>
      </w:r>
    </w:p>
    <w:p w14:paraId="6309ABDA" w14:textId="33BD7629" w:rsidR="005A7918" w:rsidRPr="00463FD9" w:rsidRDefault="005A7918" w:rsidP="005A7918">
      <w:pPr>
        <w:pStyle w:val="5"/>
        <w:shd w:val="clear" w:color="auto" w:fill="auto"/>
        <w:tabs>
          <w:tab w:val="left" w:pos="4641"/>
        </w:tabs>
        <w:spacing w:line="276" w:lineRule="auto"/>
        <w:ind w:firstLine="567"/>
        <w:jc w:val="both"/>
        <w:rPr>
          <w:rFonts w:cs="Times New Roman"/>
          <w:sz w:val="24"/>
          <w:szCs w:val="24"/>
        </w:rPr>
      </w:pPr>
      <w:r w:rsidRPr="00463FD9">
        <w:rPr>
          <w:rFonts w:cs="Times New Roman"/>
          <w:sz w:val="24"/>
          <w:szCs w:val="24"/>
        </w:rPr>
        <w:t>1.</w:t>
      </w:r>
      <w:r w:rsidR="00DF4910" w:rsidRPr="00463FD9">
        <w:rPr>
          <w:rFonts w:cs="Times New Roman"/>
          <w:sz w:val="24"/>
          <w:szCs w:val="24"/>
        </w:rPr>
        <w:t>3</w:t>
      </w:r>
      <w:r w:rsidRPr="00463FD9">
        <w:rPr>
          <w:rFonts w:cs="Times New Roman"/>
          <w:sz w:val="24"/>
          <w:szCs w:val="24"/>
        </w:rPr>
        <w:t>. П</w:t>
      </w:r>
      <w:r w:rsidR="0044264A" w:rsidRPr="00463FD9">
        <w:rPr>
          <w:rFonts w:cs="Times New Roman"/>
          <w:sz w:val="24"/>
          <w:szCs w:val="24"/>
        </w:rPr>
        <w:t>раво собственности на Имущество</w:t>
      </w:r>
      <w:r w:rsidRPr="00463FD9">
        <w:rPr>
          <w:rFonts w:cs="Times New Roman"/>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0512AB9B" w14:textId="4BDF72C3" w:rsidR="005A7918" w:rsidRPr="00463FD9" w:rsidRDefault="005A7918" w:rsidP="005A7918">
      <w:pPr>
        <w:pStyle w:val="5"/>
        <w:shd w:val="clear" w:color="auto" w:fill="auto"/>
        <w:tabs>
          <w:tab w:val="left" w:pos="4641"/>
        </w:tabs>
        <w:spacing w:line="276" w:lineRule="auto"/>
        <w:ind w:firstLine="567"/>
        <w:jc w:val="both"/>
        <w:rPr>
          <w:rFonts w:cs="Times New Roman"/>
          <w:sz w:val="24"/>
          <w:szCs w:val="24"/>
        </w:rPr>
      </w:pPr>
      <w:r w:rsidRPr="00463FD9">
        <w:rPr>
          <w:rFonts w:cs="Times New Roman"/>
          <w:sz w:val="24"/>
          <w:szCs w:val="24"/>
        </w:rPr>
        <w:t>1.</w:t>
      </w:r>
      <w:r w:rsidR="00DF4910" w:rsidRPr="00463FD9">
        <w:rPr>
          <w:rFonts w:cs="Times New Roman"/>
          <w:sz w:val="24"/>
          <w:szCs w:val="24"/>
        </w:rPr>
        <w:t>4</w:t>
      </w:r>
      <w:r w:rsidRPr="00463FD9">
        <w:rPr>
          <w:rFonts w:cs="Times New Roman"/>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84E11E1" w14:textId="51651D7C" w:rsidR="005A7918" w:rsidRPr="00463FD9" w:rsidRDefault="005A7918" w:rsidP="005A7918">
      <w:pPr>
        <w:pStyle w:val="5"/>
        <w:shd w:val="clear" w:color="auto" w:fill="auto"/>
        <w:tabs>
          <w:tab w:val="left" w:pos="4641"/>
        </w:tabs>
        <w:spacing w:line="276" w:lineRule="auto"/>
        <w:ind w:firstLine="567"/>
        <w:jc w:val="both"/>
        <w:rPr>
          <w:rFonts w:cs="Times New Roman"/>
          <w:sz w:val="24"/>
          <w:szCs w:val="24"/>
        </w:rPr>
      </w:pPr>
      <w:r w:rsidRPr="00463FD9">
        <w:rPr>
          <w:rFonts w:cs="Times New Roman"/>
          <w:sz w:val="24"/>
          <w:szCs w:val="24"/>
        </w:rPr>
        <w:t>1.</w:t>
      </w:r>
      <w:r w:rsidR="00DF4910" w:rsidRPr="00463FD9">
        <w:rPr>
          <w:rFonts w:cs="Times New Roman"/>
          <w:sz w:val="24"/>
          <w:szCs w:val="24"/>
        </w:rPr>
        <w:t>5</w:t>
      </w:r>
      <w:r w:rsidRPr="00463FD9">
        <w:rPr>
          <w:rFonts w:cs="Times New Roman"/>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6C381C41" w14:textId="071F0653" w:rsidR="005A7918" w:rsidRPr="00463FD9" w:rsidRDefault="0044264A" w:rsidP="005A7918">
      <w:pPr>
        <w:pStyle w:val="5"/>
        <w:shd w:val="clear" w:color="auto" w:fill="auto"/>
        <w:tabs>
          <w:tab w:val="left" w:pos="4641"/>
        </w:tabs>
        <w:spacing w:line="276" w:lineRule="auto"/>
        <w:ind w:firstLine="567"/>
        <w:jc w:val="both"/>
        <w:rPr>
          <w:rFonts w:cs="Times New Roman"/>
          <w:sz w:val="24"/>
          <w:szCs w:val="24"/>
        </w:rPr>
      </w:pPr>
      <w:r w:rsidRPr="00463FD9">
        <w:rPr>
          <w:rFonts w:cs="Times New Roman"/>
          <w:sz w:val="24"/>
          <w:szCs w:val="24"/>
        </w:rPr>
        <w:t>1.</w:t>
      </w:r>
      <w:r w:rsidR="00927F9F" w:rsidRPr="00463FD9">
        <w:rPr>
          <w:rFonts w:cs="Times New Roman"/>
          <w:sz w:val="24"/>
          <w:szCs w:val="24"/>
        </w:rPr>
        <w:t>6</w:t>
      </w:r>
      <w:r w:rsidR="005A7918" w:rsidRPr="00463FD9">
        <w:rPr>
          <w:rFonts w:cs="Times New Roman"/>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FA0D150" w14:textId="4BB9FB4A" w:rsidR="005A7918" w:rsidRPr="00463FD9" w:rsidRDefault="0044264A" w:rsidP="005A7918">
      <w:pPr>
        <w:pStyle w:val="5"/>
        <w:shd w:val="clear" w:color="auto" w:fill="auto"/>
        <w:tabs>
          <w:tab w:val="left" w:pos="4641"/>
        </w:tabs>
        <w:spacing w:line="276" w:lineRule="auto"/>
        <w:ind w:firstLine="567"/>
        <w:jc w:val="both"/>
        <w:rPr>
          <w:rFonts w:eastAsia="Calibri" w:cs="Times New Roman"/>
          <w:sz w:val="24"/>
          <w:szCs w:val="24"/>
        </w:rPr>
      </w:pPr>
      <w:r w:rsidRPr="00463FD9">
        <w:rPr>
          <w:rFonts w:cs="Times New Roman"/>
          <w:sz w:val="24"/>
          <w:szCs w:val="24"/>
        </w:rPr>
        <w:t>1.</w:t>
      </w:r>
      <w:r w:rsidR="00927F9F" w:rsidRPr="00463FD9">
        <w:rPr>
          <w:rFonts w:cs="Times New Roman"/>
          <w:sz w:val="24"/>
          <w:szCs w:val="24"/>
        </w:rPr>
        <w:t>7</w:t>
      </w:r>
      <w:r w:rsidR="005A7918" w:rsidRPr="00463FD9">
        <w:rPr>
          <w:rFonts w:cs="Times New Roman"/>
          <w:sz w:val="24"/>
          <w:szCs w:val="24"/>
        </w:rPr>
        <w:t xml:space="preserve">. </w:t>
      </w:r>
      <w:r w:rsidR="005A7918" w:rsidRPr="00463FD9">
        <w:rPr>
          <w:rFonts w:eastAsia="Calibri" w:cs="Times New Roman"/>
          <w:sz w:val="24"/>
          <w:szCs w:val="24"/>
        </w:rPr>
        <w:t xml:space="preserve">Продажа Имущества осуществляется в рамках конкурсного производства, открытого в отношении </w:t>
      </w:r>
      <w:r w:rsidR="00927F9F" w:rsidRPr="00463FD9">
        <w:rPr>
          <w:rFonts w:eastAsia="Calibri" w:cs="Times New Roman"/>
          <w:sz w:val="24"/>
          <w:szCs w:val="24"/>
        </w:rPr>
        <w:t>АО</w:t>
      </w:r>
      <w:r w:rsidR="00EB0790" w:rsidRPr="00463FD9">
        <w:rPr>
          <w:rFonts w:eastAsia="Calibri" w:cs="Times New Roman"/>
          <w:sz w:val="24"/>
          <w:szCs w:val="24"/>
        </w:rPr>
        <w:t xml:space="preserve"> «</w:t>
      </w:r>
      <w:r w:rsidR="00927F9F" w:rsidRPr="00463FD9">
        <w:rPr>
          <w:rFonts w:eastAsia="Calibri" w:cs="Times New Roman"/>
          <w:sz w:val="24"/>
          <w:szCs w:val="24"/>
        </w:rPr>
        <w:t>КЦ ЭСТАМП</w:t>
      </w:r>
      <w:r w:rsidR="00EB0790" w:rsidRPr="00463FD9">
        <w:rPr>
          <w:rFonts w:eastAsia="Calibri" w:cs="Times New Roman"/>
          <w:sz w:val="24"/>
          <w:szCs w:val="24"/>
        </w:rPr>
        <w:t>»</w:t>
      </w:r>
      <w:r w:rsidR="005A7918" w:rsidRPr="00463FD9">
        <w:rPr>
          <w:rFonts w:eastAsia="Calibri" w:cs="Times New Roman"/>
          <w:sz w:val="24"/>
          <w:szCs w:val="24"/>
        </w:rPr>
        <w:t xml:space="preserve"> </w:t>
      </w:r>
      <w:r w:rsidR="00EB0790" w:rsidRPr="00463FD9">
        <w:rPr>
          <w:rFonts w:eastAsia="Calibri" w:cs="Times New Roman"/>
          <w:sz w:val="24"/>
          <w:szCs w:val="24"/>
        </w:rPr>
        <w:t xml:space="preserve">на основании </w:t>
      </w:r>
      <w:r w:rsidR="00205F24" w:rsidRPr="00463FD9">
        <w:rPr>
          <w:rFonts w:eastAsia="Calibri" w:cs="Times New Roman"/>
          <w:sz w:val="24"/>
          <w:szCs w:val="24"/>
        </w:rPr>
        <w:t xml:space="preserve">Решения Арбитражного суда </w:t>
      </w:r>
      <w:r w:rsidR="00205F24" w:rsidRPr="00463FD9">
        <w:rPr>
          <w:rFonts w:eastAsia="Calibri" w:cs="Times New Roman"/>
          <w:sz w:val="24"/>
          <w:szCs w:val="24"/>
        </w:rPr>
        <w:lastRenderedPageBreak/>
        <w:t xml:space="preserve">города Москвы от </w:t>
      </w:r>
      <w:r w:rsidR="00927F9F" w:rsidRPr="00463FD9">
        <w:rPr>
          <w:rFonts w:eastAsia="Calibri" w:cs="Times New Roman"/>
          <w:sz w:val="24"/>
          <w:szCs w:val="24"/>
        </w:rPr>
        <w:t>25</w:t>
      </w:r>
      <w:r w:rsidR="00205F24" w:rsidRPr="00463FD9">
        <w:rPr>
          <w:rFonts w:eastAsia="Calibri" w:cs="Times New Roman"/>
          <w:sz w:val="24"/>
          <w:szCs w:val="24"/>
        </w:rPr>
        <w:t>.0</w:t>
      </w:r>
      <w:r w:rsidR="00927F9F" w:rsidRPr="00463FD9">
        <w:rPr>
          <w:rFonts w:eastAsia="Calibri" w:cs="Times New Roman"/>
          <w:sz w:val="24"/>
          <w:szCs w:val="24"/>
        </w:rPr>
        <w:t>5</w:t>
      </w:r>
      <w:r w:rsidR="00205F24" w:rsidRPr="00463FD9">
        <w:rPr>
          <w:rFonts w:eastAsia="Calibri" w:cs="Times New Roman"/>
          <w:sz w:val="24"/>
          <w:szCs w:val="24"/>
        </w:rPr>
        <w:t>.20</w:t>
      </w:r>
      <w:r w:rsidR="00927F9F" w:rsidRPr="00463FD9">
        <w:rPr>
          <w:rFonts w:eastAsia="Calibri" w:cs="Times New Roman"/>
          <w:sz w:val="24"/>
          <w:szCs w:val="24"/>
        </w:rPr>
        <w:t>20</w:t>
      </w:r>
      <w:r w:rsidR="00205F24" w:rsidRPr="00463FD9">
        <w:rPr>
          <w:rFonts w:eastAsia="Calibri" w:cs="Times New Roman"/>
          <w:sz w:val="24"/>
          <w:szCs w:val="24"/>
        </w:rPr>
        <w:t xml:space="preserve">г. по делу № </w:t>
      </w:r>
      <w:r w:rsidR="00463FD9" w:rsidRPr="00463FD9">
        <w:rPr>
          <w:rFonts w:eastAsia="Calibri" w:cs="Times New Roman"/>
          <w:sz w:val="24"/>
          <w:szCs w:val="24"/>
        </w:rPr>
        <w:t>А40-259953/2019</w:t>
      </w:r>
      <w:r w:rsidR="00927F9F" w:rsidRPr="00463FD9">
        <w:rPr>
          <w:rFonts w:eastAsia="Calibri" w:cs="Times New Roman"/>
          <w:sz w:val="24"/>
          <w:szCs w:val="24"/>
        </w:rPr>
        <w:t>.</w:t>
      </w:r>
      <w:r w:rsidR="005A7918" w:rsidRPr="00463FD9">
        <w:rPr>
          <w:rFonts w:eastAsia="Calibri" w:cs="Times New Roman"/>
          <w:sz w:val="24"/>
          <w:szCs w:val="24"/>
        </w:rPr>
        <w:t xml:space="preserve"> </w:t>
      </w:r>
      <w:r w:rsidR="00927F9F" w:rsidRPr="00463FD9">
        <w:rPr>
          <w:rFonts w:eastAsia="Calibri" w:cs="Times New Roman"/>
          <w:sz w:val="24"/>
          <w:szCs w:val="24"/>
        </w:rPr>
        <w:t>В</w:t>
      </w:r>
      <w:r w:rsidR="005A7918" w:rsidRPr="00463FD9">
        <w:rPr>
          <w:rFonts w:eastAsia="Calibri" w:cs="Times New Roman"/>
          <w:sz w:val="24"/>
          <w:szCs w:val="24"/>
        </w:rPr>
        <w:t xml:space="preserve"> соответствии с Положением о порядке, сроках и условиях продажи имущества </w:t>
      </w:r>
      <w:r w:rsidR="00927F9F" w:rsidRPr="00463FD9">
        <w:rPr>
          <w:rFonts w:eastAsia="Calibri" w:cs="Times New Roman"/>
          <w:sz w:val="24"/>
          <w:szCs w:val="24"/>
        </w:rPr>
        <w:t>АО</w:t>
      </w:r>
      <w:r w:rsidR="00AF1012" w:rsidRPr="00463FD9">
        <w:rPr>
          <w:rFonts w:eastAsia="Calibri" w:cs="Times New Roman"/>
          <w:sz w:val="24"/>
          <w:szCs w:val="24"/>
        </w:rPr>
        <w:t xml:space="preserve"> «</w:t>
      </w:r>
      <w:r w:rsidR="00927F9F" w:rsidRPr="00463FD9">
        <w:rPr>
          <w:rFonts w:eastAsia="Calibri" w:cs="Times New Roman"/>
          <w:sz w:val="24"/>
          <w:szCs w:val="24"/>
        </w:rPr>
        <w:t>КЦ ЭСТАМП</w:t>
      </w:r>
      <w:r w:rsidR="00AF1012" w:rsidRPr="00463FD9">
        <w:rPr>
          <w:rFonts w:eastAsia="Calibri" w:cs="Times New Roman"/>
          <w:sz w:val="24"/>
          <w:szCs w:val="24"/>
        </w:rPr>
        <w:t>»</w:t>
      </w:r>
      <w:r w:rsidR="005A7918" w:rsidRPr="00463FD9">
        <w:rPr>
          <w:rFonts w:eastAsia="Calibri" w:cs="Times New Roman"/>
          <w:sz w:val="24"/>
          <w:szCs w:val="24"/>
        </w:rPr>
        <w:t xml:space="preserve"> на торгах,</w:t>
      </w:r>
      <w:r w:rsidR="00AF1012" w:rsidRPr="00463FD9">
        <w:rPr>
          <w:rFonts w:eastAsia="Calibri" w:cs="Times New Roman"/>
          <w:sz w:val="24"/>
          <w:szCs w:val="24"/>
        </w:rPr>
        <w:t xml:space="preserve"> проводимых в электронной форме</w:t>
      </w:r>
      <w:r w:rsidR="00DF4910" w:rsidRPr="00463FD9">
        <w:rPr>
          <w:rFonts w:eastAsia="Calibri" w:cs="Times New Roman"/>
          <w:sz w:val="24"/>
          <w:szCs w:val="24"/>
        </w:rPr>
        <w:t xml:space="preserve">, </w:t>
      </w:r>
      <w:bookmarkStart w:id="2" w:name="_Hlk57744612"/>
      <w:r w:rsidR="00DF4910" w:rsidRPr="00463FD9">
        <w:rPr>
          <w:rFonts w:eastAsia="Calibri" w:cs="Times New Roman"/>
          <w:sz w:val="24"/>
          <w:szCs w:val="24"/>
        </w:rPr>
        <w:t xml:space="preserve">утверждённым </w:t>
      </w:r>
      <w:bookmarkEnd w:id="2"/>
      <w:r w:rsidR="00927F9F" w:rsidRPr="00463FD9">
        <w:rPr>
          <w:rFonts w:eastAsia="Calibri" w:cs="Times New Roman"/>
          <w:sz w:val="24"/>
          <w:szCs w:val="24"/>
        </w:rPr>
        <w:t>Определением Арбитражного суда г. Москвы от 08.09.2021г., оставленным без изменения Постановлением Девятого арбитражного апелляционного суда от 14.12.2021г. (резолютивная часть) по делу № А40-259953/2019</w:t>
      </w:r>
      <w:r w:rsidR="00463FD9">
        <w:rPr>
          <w:rFonts w:eastAsia="Calibri" w:cs="Times New Roman"/>
          <w:sz w:val="24"/>
          <w:szCs w:val="24"/>
        </w:rPr>
        <w:t>.</w:t>
      </w:r>
    </w:p>
    <w:p w14:paraId="178AD2E4" w14:textId="77777777" w:rsidR="005A7918" w:rsidRPr="00463FD9" w:rsidRDefault="005A7918" w:rsidP="005A7918">
      <w:pPr>
        <w:pStyle w:val="5"/>
        <w:shd w:val="clear" w:color="auto" w:fill="auto"/>
        <w:tabs>
          <w:tab w:val="left" w:pos="4641"/>
        </w:tabs>
        <w:spacing w:line="276" w:lineRule="auto"/>
        <w:ind w:firstLine="567"/>
        <w:jc w:val="both"/>
        <w:rPr>
          <w:rFonts w:cs="Times New Roman"/>
          <w:sz w:val="24"/>
          <w:szCs w:val="24"/>
        </w:rPr>
      </w:pPr>
    </w:p>
    <w:p w14:paraId="43C92CBA" w14:textId="77777777" w:rsidR="005A7918" w:rsidRPr="00463FD9" w:rsidRDefault="005A7918" w:rsidP="005A7918">
      <w:pPr>
        <w:autoSpaceDE w:val="0"/>
        <w:autoSpaceDN w:val="0"/>
        <w:adjustRightInd w:val="0"/>
        <w:jc w:val="center"/>
        <w:outlineLvl w:val="0"/>
        <w:rPr>
          <w:b/>
        </w:rPr>
      </w:pPr>
      <w:r w:rsidRPr="00463FD9">
        <w:rPr>
          <w:b/>
        </w:rPr>
        <w:t>2. ПРАВА И ОБЯЗАННОСТИ СТОРОН</w:t>
      </w:r>
    </w:p>
    <w:p w14:paraId="17C5A261" w14:textId="77777777" w:rsidR="005A7918" w:rsidRPr="00463FD9" w:rsidRDefault="005A7918" w:rsidP="005A7918">
      <w:pPr>
        <w:autoSpaceDE w:val="0"/>
        <w:autoSpaceDN w:val="0"/>
        <w:adjustRightInd w:val="0"/>
        <w:jc w:val="center"/>
        <w:outlineLvl w:val="0"/>
        <w:rPr>
          <w:b/>
        </w:rPr>
      </w:pPr>
    </w:p>
    <w:p w14:paraId="13F32FAB" w14:textId="77777777" w:rsidR="005A7918" w:rsidRPr="00463FD9" w:rsidRDefault="005A7918" w:rsidP="005A7918">
      <w:pPr>
        <w:autoSpaceDE w:val="0"/>
        <w:autoSpaceDN w:val="0"/>
        <w:adjustRightInd w:val="0"/>
        <w:ind w:firstLine="540"/>
        <w:jc w:val="both"/>
      </w:pPr>
      <w:r w:rsidRPr="00463FD9">
        <w:t>2.1. Продавец обязан:</w:t>
      </w:r>
    </w:p>
    <w:p w14:paraId="73787115" w14:textId="77777777" w:rsidR="005A7918" w:rsidRPr="00463FD9" w:rsidRDefault="005A7918" w:rsidP="005A7918">
      <w:pPr>
        <w:autoSpaceDE w:val="0"/>
        <w:autoSpaceDN w:val="0"/>
        <w:adjustRightInd w:val="0"/>
        <w:ind w:firstLine="540"/>
        <w:jc w:val="both"/>
      </w:pPr>
      <w:r w:rsidRPr="00463FD9">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E973B25" w14:textId="77777777" w:rsidR="005A7918" w:rsidRPr="00463FD9" w:rsidRDefault="005A7918" w:rsidP="005A7918">
      <w:pPr>
        <w:autoSpaceDE w:val="0"/>
        <w:autoSpaceDN w:val="0"/>
        <w:adjustRightInd w:val="0"/>
        <w:ind w:firstLine="540"/>
        <w:jc w:val="both"/>
      </w:pPr>
      <w:r w:rsidRPr="00463FD9">
        <w:t>2.1.2. Одновременно с передачей Имущества передать Покупателю имеющиеся документы на Имущество.</w:t>
      </w:r>
    </w:p>
    <w:p w14:paraId="3AC4F8D9" w14:textId="77777777" w:rsidR="005A7918" w:rsidRPr="00463FD9" w:rsidRDefault="005A7918" w:rsidP="005A7918">
      <w:pPr>
        <w:autoSpaceDE w:val="0"/>
        <w:autoSpaceDN w:val="0"/>
        <w:adjustRightInd w:val="0"/>
        <w:ind w:firstLine="540"/>
        <w:jc w:val="both"/>
      </w:pPr>
      <w:r w:rsidRPr="00463FD9">
        <w:t>2.2. Покупатель обязан:</w:t>
      </w:r>
    </w:p>
    <w:p w14:paraId="318B60CB" w14:textId="77777777" w:rsidR="005A7918" w:rsidRPr="00463FD9" w:rsidRDefault="005A7918" w:rsidP="005A7918">
      <w:pPr>
        <w:autoSpaceDE w:val="0"/>
        <w:autoSpaceDN w:val="0"/>
        <w:adjustRightInd w:val="0"/>
        <w:ind w:firstLine="540"/>
        <w:jc w:val="both"/>
      </w:pPr>
      <w:r w:rsidRPr="00463FD9">
        <w:t>2.2.1. Принять Имущество от Продавца в порядке и в сроки, предусмотренные настоящим Договором.</w:t>
      </w:r>
    </w:p>
    <w:p w14:paraId="4B0D1BEB" w14:textId="77777777" w:rsidR="005A7918" w:rsidRPr="00463FD9" w:rsidRDefault="005A7918" w:rsidP="005A7918">
      <w:pPr>
        <w:autoSpaceDE w:val="0"/>
        <w:autoSpaceDN w:val="0"/>
        <w:adjustRightInd w:val="0"/>
        <w:ind w:firstLine="540"/>
        <w:jc w:val="both"/>
      </w:pPr>
      <w:r w:rsidRPr="00463FD9">
        <w:t>2.2.2. Оплатить Имущество в порядке и в сроки, предусмотренные настоящим Договором.</w:t>
      </w:r>
    </w:p>
    <w:p w14:paraId="50F4EDD9" w14:textId="77777777" w:rsidR="005A7918" w:rsidRPr="00463FD9" w:rsidRDefault="005A7918" w:rsidP="005A7918">
      <w:pPr>
        <w:autoSpaceDE w:val="0"/>
        <w:autoSpaceDN w:val="0"/>
        <w:adjustRightInd w:val="0"/>
        <w:ind w:firstLine="540"/>
        <w:jc w:val="both"/>
      </w:pPr>
    </w:p>
    <w:p w14:paraId="5F5571C0" w14:textId="77777777" w:rsidR="005A7918" w:rsidRPr="00463FD9"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463FD9">
        <w:rPr>
          <w:rFonts w:cs="Times New Roman"/>
          <w:b/>
          <w:color w:val="000000"/>
          <w:sz w:val="24"/>
          <w:szCs w:val="24"/>
        </w:rPr>
        <w:t>ЦЕНА И ПОРЯДОК РАСЧЕТОВ</w:t>
      </w:r>
    </w:p>
    <w:p w14:paraId="6BF9BD5F" w14:textId="77777777" w:rsidR="005A7918" w:rsidRPr="00463FD9" w:rsidRDefault="005A7918" w:rsidP="005A7918">
      <w:pPr>
        <w:pStyle w:val="5"/>
        <w:shd w:val="clear" w:color="auto" w:fill="auto"/>
        <w:tabs>
          <w:tab w:val="left" w:pos="0"/>
        </w:tabs>
        <w:spacing w:line="276" w:lineRule="auto"/>
        <w:rPr>
          <w:rFonts w:cs="Times New Roman"/>
          <w:b/>
          <w:sz w:val="24"/>
          <w:szCs w:val="24"/>
        </w:rPr>
      </w:pPr>
    </w:p>
    <w:p w14:paraId="66E2D18E" w14:textId="56E89970" w:rsidR="005A7918" w:rsidRPr="00463FD9" w:rsidRDefault="005A7918" w:rsidP="005A7918">
      <w:pPr>
        <w:pStyle w:val="5"/>
        <w:shd w:val="clear" w:color="auto" w:fill="auto"/>
        <w:tabs>
          <w:tab w:val="left" w:pos="567"/>
        </w:tabs>
        <w:spacing w:line="276" w:lineRule="auto"/>
        <w:jc w:val="both"/>
        <w:rPr>
          <w:rFonts w:cs="Times New Roman"/>
          <w:sz w:val="24"/>
          <w:szCs w:val="24"/>
        </w:rPr>
      </w:pPr>
      <w:r w:rsidRPr="00463FD9">
        <w:rPr>
          <w:rFonts w:cs="Times New Roman"/>
          <w:b/>
          <w:sz w:val="24"/>
          <w:szCs w:val="24"/>
        </w:rPr>
        <w:tab/>
      </w:r>
      <w:r w:rsidRPr="00463FD9">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927F9F" w:rsidRPr="00463FD9">
        <w:rPr>
          <w:rFonts w:cs="Times New Roman"/>
          <w:sz w:val="24"/>
          <w:szCs w:val="24"/>
        </w:rPr>
        <w:t>_____</w:t>
      </w:r>
      <w:r w:rsidR="00AC67C9" w:rsidRPr="00463FD9">
        <w:rPr>
          <w:rFonts w:cs="Times New Roman"/>
          <w:sz w:val="24"/>
          <w:szCs w:val="24"/>
        </w:rPr>
        <w:t xml:space="preserve"> (</w:t>
      </w:r>
      <w:r w:rsidR="00927F9F" w:rsidRPr="00463FD9">
        <w:rPr>
          <w:rFonts w:cs="Times New Roman"/>
          <w:sz w:val="24"/>
          <w:szCs w:val="24"/>
        </w:rPr>
        <w:t>___</w:t>
      </w:r>
      <w:r w:rsidR="00AC67C9" w:rsidRPr="00463FD9">
        <w:rPr>
          <w:rFonts w:cs="Times New Roman"/>
          <w:sz w:val="24"/>
          <w:szCs w:val="24"/>
        </w:rPr>
        <w:t>)</w:t>
      </w:r>
      <w:r w:rsidRPr="00463FD9">
        <w:rPr>
          <w:rFonts w:cs="Times New Roman"/>
          <w:sz w:val="24"/>
          <w:szCs w:val="24"/>
        </w:rPr>
        <w:t xml:space="preserve"> рубл</w:t>
      </w:r>
      <w:r w:rsidR="00AC67C9" w:rsidRPr="00463FD9">
        <w:rPr>
          <w:rFonts w:cs="Times New Roman"/>
          <w:sz w:val="24"/>
          <w:szCs w:val="24"/>
        </w:rPr>
        <w:t>ей</w:t>
      </w:r>
      <w:r w:rsidRPr="00463FD9">
        <w:rPr>
          <w:rFonts w:cs="Times New Roman"/>
          <w:sz w:val="24"/>
          <w:szCs w:val="24"/>
        </w:rPr>
        <w:t xml:space="preserve"> </w:t>
      </w:r>
      <w:r w:rsidR="00927F9F" w:rsidRPr="00463FD9">
        <w:rPr>
          <w:rFonts w:cs="Times New Roman"/>
          <w:sz w:val="24"/>
          <w:szCs w:val="24"/>
        </w:rPr>
        <w:t>__</w:t>
      </w:r>
      <w:r w:rsidRPr="00463FD9">
        <w:rPr>
          <w:rFonts w:cs="Times New Roman"/>
          <w:sz w:val="24"/>
          <w:szCs w:val="24"/>
        </w:rPr>
        <w:t xml:space="preserve"> копеек, НДС не облагается.</w:t>
      </w:r>
    </w:p>
    <w:p w14:paraId="268E3218" w14:textId="5EC9CE16" w:rsidR="005A7918" w:rsidRPr="00463FD9" w:rsidRDefault="005A7918" w:rsidP="005A7918">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ab/>
        <w:t xml:space="preserve">3.2. Задаток, уплаченный Покупателем Продавцу в размере </w:t>
      </w:r>
      <w:r w:rsidR="00927F9F" w:rsidRPr="00463FD9">
        <w:rPr>
          <w:rFonts w:cs="Times New Roman"/>
          <w:sz w:val="24"/>
          <w:szCs w:val="24"/>
        </w:rPr>
        <w:t>____</w:t>
      </w:r>
      <w:r w:rsidR="00AC67C9" w:rsidRPr="00463FD9">
        <w:rPr>
          <w:rFonts w:cs="Times New Roman"/>
          <w:sz w:val="24"/>
          <w:szCs w:val="24"/>
        </w:rPr>
        <w:t xml:space="preserve"> (</w:t>
      </w:r>
      <w:r w:rsidR="00927F9F" w:rsidRPr="00463FD9">
        <w:rPr>
          <w:rFonts w:cs="Times New Roman"/>
          <w:sz w:val="24"/>
          <w:szCs w:val="24"/>
        </w:rPr>
        <w:t>__</w:t>
      </w:r>
      <w:r w:rsidR="00AC67C9" w:rsidRPr="00463FD9">
        <w:rPr>
          <w:rFonts w:cs="Times New Roman"/>
          <w:sz w:val="24"/>
          <w:szCs w:val="24"/>
        </w:rPr>
        <w:t>)</w:t>
      </w:r>
      <w:r w:rsidRPr="00463FD9">
        <w:rPr>
          <w:rFonts w:cs="Times New Roman"/>
          <w:sz w:val="24"/>
          <w:szCs w:val="24"/>
        </w:rPr>
        <w:t xml:space="preserve"> рубл</w:t>
      </w:r>
      <w:r w:rsidR="00927F9F" w:rsidRPr="00463FD9">
        <w:rPr>
          <w:rFonts w:cs="Times New Roman"/>
          <w:sz w:val="24"/>
          <w:szCs w:val="24"/>
        </w:rPr>
        <w:t>ей</w:t>
      </w:r>
      <w:r w:rsidR="00AC67C9" w:rsidRPr="00463FD9">
        <w:rPr>
          <w:rFonts w:cs="Times New Roman"/>
          <w:sz w:val="24"/>
          <w:szCs w:val="24"/>
        </w:rPr>
        <w:t xml:space="preserve"> </w:t>
      </w:r>
      <w:r w:rsidR="00927F9F" w:rsidRPr="00463FD9">
        <w:rPr>
          <w:rFonts w:cs="Times New Roman"/>
          <w:sz w:val="24"/>
          <w:szCs w:val="24"/>
        </w:rPr>
        <w:t>__</w:t>
      </w:r>
      <w:r w:rsidRPr="00463FD9">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491AB331" w14:textId="7D0B8153" w:rsidR="00927F9F" w:rsidRPr="00463FD9" w:rsidRDefault="005A7918" w:rsidP="005A7918">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ab/>
        <w:t xml:space="preserve">3.3. Оплата оставшейся части цены Имущества в размере </w:t>
      </w:r>
      <w:r w:rsidR="00927F9F" w:rsidRPr="00463FD9">
        <w:rPr>
          <w:rFonts w:cs="Times New Roman"/>
          <w:sz w:val="24"/>
          <w:szCs w:val="24"/>
        </w:rPr>
        <w:t>_____</w:t>
      </w:r>
      <w:r w:rsidR="00AC67C9" w:rsidRPr="00463FD9">
        <w:rPr>
          <w:rFonts w:cs="Times New Roman"/>
          <w:sz w:val="24"/>
          <w:szCs w:val="24"/>
        </w:rPr>
        <w:t xml:space="preserve"> (</w:t>
      </w:r>
      <w:r w:rsidR="00927F9F" w:rsidRPr="00463FD9">
        <w:rPr>
          <w:rFonts w:cs="Times New Roman"/>
          <w:sz w:val="24"/>
          <w:szCs w:val="24"/>
        </w:rPr>
        <w:t>____</w:t>
      </w:r>
      <w:r w:rsidR="00AC67C9" w:rsidRPr="00463FD9">
        <w:rPr>
          <w:rFonts w:cs="Times New Roman"/>
          <w:sz w:val="24"/>
          <w:szCs w:val="24"/>
        </w:rPr>
        <w:t>)</w:t>
      </w:r>
      <w:r w:rsidRPr="00463FD9">
        <w:rPr>
          <w:rFonts w:cs="Times New Roman"/>
          <w:sz w:val="24"/>
          <w:szCs w:val="24"/>
        </w:rPr>
        <w:t xml:space="preserve"> рублей </w:t>
      </w:r>
      <w:r w:rsidR="00927F9F" w:rsidRPr="00463FD9">
        <w:rPr>
          <w:rFonts w:cs="Times New Roman"/>
          <w:sz w:val="24"/>
          <w:szCs w:val="24"/>
        </w:rPr>
        <w:t>__</w:t>
      </w:r>
      <w:r w:rsidRPr="00463FD9">
        <w:rPr>
          <w:rFonts w:cs="Times New Roman"/>
          <w:sz w:val="24"/>
          <w:szCs w:val="24"/>
        </w:rPr>
        <w:t xml:space="preserve"> копе</w:t>
      </w:r>
      <w:r w:rsidR="00AC67C9" w:rsidRPr="00463FD9">
        <w:rPr>
          <w:rFonts w:cs="Times New Roman"/>
          <w:sz w:val="24"/>
          <w:szCs w:val="24"/>
        </w:rPr>
        <w:t>йки</w:t>
      </w:r>
      <w:r w:rsidRPr="00463FD9">
        <w:rPr>
          <w:rFonts w:cs="Times New Roman"/>
          <w:sz w:val="24"/>
          <w:szCs w:val="24"/>
        </w:rPr>
        <w:t>,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r w:rsidR="00AC67C9" w:rsidRPr="00463FD9">
        <w:rPr>
          <w:rFonts w:cs="Times New Roman"/>
          <w:sz w:val="24"/>
          <w:szCs w:val="24"/>
        </w:rPr>
        <w:t xml:space="preserve">, по следующим реквизитам: </w:t>
      </w:r>
      <w:bookmarkStart w:id="3" w:name="_Hlk57744993"/>
      <w:r w:rsidR="00AC67C9" w:rsidRPr="00463FD9">
        <w:rPr>
          <w:rFonts w:cs="Times New Roman"/>
          <w:sz w:val="24"/>
          <w:szCs w:val="24"/>
        </w:rPr>
        <w:t xml:space="preserve">Получатель: </w:t>
      </w:r>
      <w:bookmarkEnd w:id="3"/>
      <w:r w:rsidR="00927F9F" w:rsidRPr="00463FD9">
        <w:rPr>
          <w:rFonts w:cs="Times New Roman"/>
          <w:sz w:val="24"/>
          <w:szCs w:val="24"/>
        </w:rPr>
        <w:t>АО КЦ «ЭСТАМП» ИНН7701122000, р/с №40702810300010002207 Банк: АКБ «ПЕРЕСВЕТ» ПАО, БИК 044525275, к/с 30101810145250000275.</w:t>
      </w:r>
    </w:p>
    <w:p w14:paraId="6B443D69" w14:textId="1978C498" w:rsidR="005A7918" w:rsidRPr="00463FD9" w:rsidRDefault="005A7918" w:rsidP="005A7918">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33F4CC3F" w14:textId="77777777" w:rsidR="005A7918" w:rsidRPr="00463FD9" w:rsidRDefault="005A7918" w:rsidP="005A7918">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514C6454" w14:textId="77777777" w:rsidR="005A7918" w:rsidRPr="00463FD9" w:rsidRDefault="005A7918" w:rsidP="005A7918">
      <w:pPr>
        <w:pStyle w:val="5"/>
        <w:shd w:val="clear" w:color="auto" w:fill="auto"/>
        <w:tabs>
          <w:tab w:val="left" w:pos="567"/>
        </w:tabs>
        <w:spacing w:line="276" w:lineRule="auto"/>
        <w:jc w:val="both"/>
        <w:rPr>
          <w:rFonts w:cs="Times New Roman"/>
          <w:sz w:val="24"/>
          <w:szCs w:val="24"/>
        </w:rPr>
      </w:pPr>
    </w:p>
    <w:p w14:paraId="7AB1C361" w14:textId="77777777" w:rsidR="005A7918" w:rsidRPr="00463FD9"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463FD9">
        <w:rPr>
          <w:rFonts w:cs="Times New Roman"/>
          <w:b/>
          <w:sz w:val="24"/>
          <w:szCs w:val="24"/>
        </w:rPr>
        <w:t>ОТВЕТСТВЕННОСТЬ СТОРОН</w:t>
      </w:r>
    </w:p>
    <w:p w14:paraId="16B086D2" w14:textId="4FAB60EA" w:rsidR="005A7918" w:rsidRPr="00463FD9" w:rsidRDefault="005A7918" w:rsidP="005A7918">
      <w:pPr>
        <w:pStyle w:val="5"/>
        <w:numPr>
          <w:ilvl w:val="1"/>
          <w:numId w:val="6"/>
        </w:numPr>
        <w:shd w:val="clear" w:color="auto" w:fill="auto"/>
        <w:tabs>
          <w:tab w:val="left" w:pos="0"/>
        </w:tabs>
        <w:spacing w:line="276" w:lineRule="auto"/>
        <w:ind w:left="20" w:firstLine="689"/>
        <w:jc w:val="both"/>
        <w:rPr>
          <w:rFonts w:cs="Times New Roman"/>
          <w:b/>
          <w:sz w:val="24"/>
          <w:szCs w:val="24"/>
        </w:rPr>
      </w:pPr>
      <w:r w:rsidRPr="00463FD9">
        <w:rPr>
          <w:rFonts w:cs="Times New Roman"/>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CB1C2E7" w14:textId="62EE48E5" w:rsidR="00AC67C9" w:rsidRPr="00463FD9" w:rsidRDefault="00AC67C9" w:rsidP="005A7918">
      <w:pPr>
        <w:pStyle w:val="5"/>
        <w:numPr>
          <w:ilvl w:val="1"/>
          <w:numId w:val="6"/>
        </w:numPr>
        <w:shd w:val="clear" w:color="auto" w:fill="auto"/>
        <w:tabs>
          <w:tab w:val="left" w:pos="0"/>
        </w:tabs>
        <w:spacing w:line="276" w:lineRule="auto"/>
        <w:ind w:left="20" w:firstLine="689"/>
        <w:jc w:val="both"/>
        <w:rPr>
          <w:rFonts w:cs="Times New Roman"/>
          <w:color w:val="000000"/>
          <w:sz w:val="24"/>
          <w:szCs w:val="24"/>
        </w:rPr>
      </w:pPr>
      <w:bookmarkStart w:id="4" w:name="_Hlk57744672"/>
      <w:r w:rsidRPr="00463FD9">
        <w:rPr>
          <w:rFonts w:cs="Times New Roman"/>
          <w:color w:val="000000"/>
          <w:sz w:val="24"/>
          <w:szCs w:val="24"/>
        </w:rPr>
        <w:t xml:space="preserve">В случае, если Покупатель не исполнит обязательство по оплате Имущества в срок, указанный в п. 3.3 настоящего Договора купли-продажи, Продавец отказывается от исполнения обязательств в одностороннем порядке без обращения в суд. При этом задаток, </w:t>
      </w:r>
      <w:r w:rsidRPr="00463FD9">
        <w:rPr>
          <w:rFonts w:cs="Times New Roman"/>
          <w:color w:val="000000"/>
          <w:sz w:val="24"/>
          <w:szCs w:val="24"/>
        </w:rPr>
        <w:lastRenderedPageBreak/>
        <w:t>перечисленный Покупателем и указанный в п. 3.2. настоящего Договора купли-продажи, Продавцом не возвращается.</w:t>
      </w:r>
    </w:p>
    <w:bookmarkEnd w:id="4"/>
    <w:p w14:paraId="2A71B416" w14:textId="77777777" w:rsidR="005A7918" w:rsidRPr="00463FD9"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463FD9">
        <w:rPr>
          <w:rFonts w:cs="Times New Roman"/>
          <w:b/>
          <w:color w:val="000000"/>
          <w:sz w:val="24"/>
          <w:szCs w:val="24"/>
        </w:rPr>
        <w:t>РАЗРЕШЕНИЕ СПОРОВ</w:t>
      </w:r>
    </w:p>
    <w:p w14:paraId="67167BAB" w14:textId="77777777" w:rsidR="005A7918" w:rsidRPr="00463FD9" w:rsidRDefault="005A7918" w:rsidP="005A7918">
      <w:pPr>
        <w:pStyle w:val="5"/>
        <w:shd w:val="clear" w:color="auto" w:fill="auto"/>
        <w:tabs>
          <w:tab w:val="left" w:pos="0"/>
        </w:tabs>
        <w:spacing w:line="276" w:lineRule="auto"/>
        <w:rPr>
          <w:rFonts w:cs="Times New Roman"/>
          <w:b/>
          <w:sz w:val="24"/>
          <w:szCs w:val="24"/>
        </w:rPr>
      </w:pPr>
    </w:p>
    <w:p w14:paraId="64933A7E" w14:textId="77777777" w:rsidR="005A7918" w:rsidRPr="00463FD9" w:rsidRDefault="005A7918" w:rsidP="005A7918">
      <w:pPr>
        <w:pStyle w:val="5"/>
        <w:shd w:val="clear" w:color="auto" w:fill="auto"/>
        <w:tabs>
          <w:tab w:val="left" w:pos="442"/>
        </w:tabs>
        <w:spacing w:line="276" w:lineRule="auto"/>
        <w:ind w:right="80" w:firstLine="567"/>
        <w:jc w:val="both"/>
        <w:rPr>
          <w:rFonts w:cs="Times New Roman"/>
          <w:sz w:val="24"/>
          <w:szCs w:val="24"/>
        </w:rPr>
      </w:pPr>
      <w:r w:rsidRPr="00463FD9">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F37D8C6" w14:textId="77777777" w:rsidR="005A7918" w:rsidRPr="00463FD9"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463FD9">
        <w:rPr>
          <w:rFonts w:cs="Times New Roman"/>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C841E71" w14:textId="77777777" w:rsidR="005A7918" w:rsidRPr="00463FD9"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139087EE" w14:textId="77777777" w:rsidR="005A7918" w:rsidRPr="00463FD9"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463FD9">
        <w:rPr>
          <w:rFonts w:cs="Times New Roman"/>
          <w:b/>
          <w:color w:val="000000"/>
          <w:sz w:val="24"/>
          <w:szCs w:val="24"/>
        </w:rPr>
        <w:t>ПРОЧИЕ УСЛОВИЯ</w:t>
      </w:r>
    </w:p>
    <w:p w14:paraId="2ABB75C0" w14:textId="77777777" w:rsidR="005A7918" w:rsidRPr="00463FD9" w:rsidRDefault="005A7918" w:rsidP="005A7918">
      <w:pPr>
        <w:pStyle w:val="5"/>
        <w:shd w:val="clear" w:color="auto" w:fill="auto"/>
        <w:tabs>
          <w:tab w:val="left" w:pos="0"/>
        </w:tabs>
        <w:spacing w:line="276" w:lineRule="auto"/>
        <w:rPr>
          <w:rFonts w:cs="Times New Roman"/>
          <w:b/>
          <w:sz w:val="24"/>
          <w:szCs w:val="24"/>
        </w:rPr>
      </w:pPr>
    </w:p>
    <w:p w14:paraId="74A11ABE"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638BDC9D"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079B5AF7"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FD66BB"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5B0C32"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18EFA22C" w14:textId="77777777" w:rsidR="005A7918" w:rsidRPr="00463FD9"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463FD9">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2E362CAF" w14:textId="77777777" w:rsidR="005A7918" w:rsidRPr="00463FD9" w:rsidRDefault="005A7918" w:rsidP="005A7918">
      <w:pPr>
        <w:pStyle w:val="5"/>
        <w:shd w:val="clear" w:color="auto" w:fill="auto"/>
        <w:tabs>
          <w:tab w:val="left" w:pos="442"/>
        </w:tabs>
        <w:spacing w:line="276" w:lineRule="auto"/>
        <w:ind w:left="709" w:right="80"/>
        <w:jc w:val="both"/>
        <w:rPr>
          <w:rFonts w:cs="Times New Roman"/>
          <w:sz w:val="24"/>
          <w:szCs w:val="24"/>
        </w:rPr>
      </w:pPr>
    </w:p>
    <w:p w14:paraId="6F5CF75C" w14:textId="77777777" w:rsidR="005A7918" w:rsidRPr="00463FD9" w:rsidRDefault="005A7918" w:rsidP="005A7918">
      <w:pPr>
        <w:pStyle w:val="a5"/>
        <w:numPr>
          <w:ilvl w:val="0"/>
          <w:numId w:val="6"/>
        </w:numPr>
        <w:jc w:val="center"/>
        <w:rPr>
          <w:rFonts w:ascii="Times New Roman" w:hAnsi="Times New Roman"/>
          <w:b/>
          <w:color w:val="000000"/>
          <w:sz w:val="24"/>
          <w:szCs w:val="24"/>
          <w:lang w:val="ru-RU"/>
        </w:rPr>
      </w:pPr>
      <w:r w:rsidRPr="00463FD9">
        <w:rPr>
          <w:rFonts w:ascii="Times New Roman" w:hAnsi="Times New Roman"/>
          <w:b/>
          <w:color w:val="000000"/>
          <w:sz w:val="24"/>
          <w:szCs w:val="24"/>
          <w:lang w:val="ru-RU"/>
        </w:rPr>
        <w:t>АДРЕСА, РЕКВИЗИТЫ И ПОДПИСИ СТОРОН:</w:t>
      </w:r>
    </w:p>
    <w:p w14:paraId="5C8A70B1" w14:textId="77777777" w:rsidR="005A7918" w:rsidRPr="00463FD9" w:rsidRDefault="005A7918" w:rsidP="005A7918">
      <w:pPr>
        <w:pStyle w:val="a5"/>
        <w:rPr>
          <w:rFonts w:ascii="Times New Roman" w:hAnsi="Times New Roman"/>
          <w:b/>
          <w:color w:val="000000"/>
          <w:sz w:val="24"/>
          <w:szCs w:val="24"/>
          <w:lang w:val="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5A7918" w:rsidRPr="00463FD9" w14:paraId="67AE7BFE" w14:textId="77777777" w:rsidTr="002C34BD">
        <w:tc>
          <w:tcPr>
            <w:tcW w:w="4962" w:type="dxa"/>
            <w:shd w:val="clear" w:color="auto" w:fill="auto"/>
          </w:tcPr>
          <w:p w14:paraId="46122246" w14:textId="77777777" w:rsidR="005A7918" w:rsidRPr="00463FD9" w:rsidRDefault="005A7918" w:rsidP="00EB0790">
            <w:pPr>
              <w:autoSpaceDE w:val="0"/>
              <w:autoSpaceDN w:val="0"/>
              <w:adjustRightInd w:val="0"/>
              <w:rPr>
                <w:b/>
              </w:rPr>
            </w:pPr>
            <w:bookmarkStart w:id="5" w:name="_Hlk57745070"/>
            <w:r w:rsidRPr="00463FD9">
              <w:rPr>
                <w:b/>
              </w:rPr>
              <w:t>Продавец:</w:t>
            </w:r>
          </w:p>
          <w:p w14:paraId="6339E8B5" w14:textId="77777777"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 xml:space="preserve">АО КЦ «ЭСТАМП» </w:t>
            </w:r>
          </w:p>
          <w:p w14:paraId="2CB6A3D8" w14:textId="77777777"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 xml:space="preserve">ИНН7701122000, </w:t>
            </w:r>
          </w:p>
          <w:p w14:paraId="3C37820A" w14:textId="77777777"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 xml:space="preserve">р/с №40702810300010002207 </w:t>
            </w:r>
          </w:p>
          <w:p w14:paraId="51BB5363" w14:textId="77777777"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 xml:space="preserve">Банк: АКБ «ПЕРЕСВЕТ» ПАО, </w:t>
            </w:r>
          </w:p>
          <w:p w14:paraId="75673051" w14:textId="77777777"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 xml:space="preserve">БИК 044525275, </w:t>
            </w:r>
          </w:p>
          <w:p w14:paraId="4EF84401" w14:textId="1A7AD5C2" w:rsidR="00E2743D" w:rsidRPr="00463FD9" w:rsidRDefault="00E2743D" w:rsidP="00E2743D">
            <w:pPr>
              <w:pStyle w:val="5"/>
              <w:shd w:val="clear" w:color="auto" w:fill="auto"/>
              <w:tabs>
                <w:tab w:val="left" w:pos="567"/>
              </w:tabs>
              <w:spacing w:line="276" w:lineRule="auto"/>
              <w:jc w:val="both"/>
              <w:rPr>
                <w:rFonts w:cs="Times New Roman"/>
                <w:sz w:val="24"/>
                <w:szCs w:val="24"/>
              </w:rPr>
            </w:pPr>
            <w:r w:rsidRPr="00463FD9">
              <w:rPr>
                <w:rFonts w:cs="Times New Roman"/>
                <w:sz w:val="24"/>
                <w:szCs w:val="24"/>
              </w:rPr>
              <w:t>к/с 30101810145250000275.</w:t>
            </w:r>
          </w:p>
          <w:p w14:paraId="657E7DA3" w14:textId="20A2E193" w:rsidR="002C34BD" w:rsidRPr="00463FD9" w:rsidRDefault="002C34BD" w:rsidP="00EB0790">
            <w:pPr>
              <w:autoSpaceDE w:val="0"/>
              <w:autoSpaceDN w:val="0"/>
              <w:adjustRightInd w:val="0"/>
            </w:pPr>
          </w:p>
        </w:tc>
        <w:tc>
          <w:tcPr>
            <w:tcW w:w="4819" w:type="dxa"/>
            <w:shd w:val="clear" w:color="auto" w:fill="auto"/>
          </w:tcPr>
          <w:p w14:paraId="40A6D658" w14:textId="77777777" w:rsidR="005A7918" w:rsidRPr="00463FD9" w:rsidRDefault="005A7918" w:rsidP="00EB0790">
            <w:pPr>
              <w:autoSpaceDE w:val="0"/>
              <w:autoSpaceDN w:val="0"/>
              <w:adjustRightInd w:val="0"/>
              <w:rPr>
                <w:b/>
              </w:rPr>
            </w:pPr>
            <w:r w:rsidRPr="00463FD9">
              <w:rPr>
                <w:b/>
              </w:rPr>
              <w:t>Покупатель:</w:t>
            </w:r>
          </w:p>
          <w:p w14:paraId="5B79B8AC" w14:textId="5BB44F23" w:rsidR="002C34BD" w:rsidRPr="00463FD9" w:rsidRDefault="002C34BD" w:rsidP="00E2743D">
            <w:pPr>
              <w:autoSpaceDE w:val="0"/>
              <w:autoSpaceDN w:val="0"/>
              <w:adjustRightInd w:val="0"/>
              <w:rPr>
                <w:b/>
                <w:bCs/>
              </w:rPr>
            </w:pPr>
          </w:p>
        </w:tc>
      </w:tr>
      <w:bookmarkEnd w:id="5"/>
    </w:tbl>
    <w:p w14:paraId="04E1C273" w14:textId="77777777" w:rsidR="00072E8D" w:rsidRPr="00463FD9" w:rsidRDefault="00072E8D" w:rsidP="002C34BD"/>
    <w:sectPr w:rsidR="00072E8D" w:rsidRPr="00463FD9" w:rsidSect="00EB0790">
      <w:headerReference w:type="default" r:id="rId8"/>
      <w:footerReference w:type="default" r:id="rId9"/>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1B39" w14:textId="77777777" w:rsidR="00EA56D9" w:rsidRDefault="00EA56D9" w:rsidP="005A7918">
      <w:r>
        <w:separator/>
      </w:r>
    </w:p>
  </w:endnote>
  <w:endnote w:type="continuationSeparator" w:id="0">
    <w:p w14:paraId="5DB2F739" w14:textId="77777777" w:rsidR="00EA56D9" w:rsidRDefault="00EA56D9"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2560" w14:textId="3BB99CF4" w:rsidR="00EA56D9" w:rsidRPr="00E853A6" w:rsidRDefault="00EA56D9">
    <w:pPr>
      <w:pStyle w:val="a6"/>
      <w:rPr>
        <w:rFonts w:ascii="Times New Roman" w:hAnsi="Times New Roman"/>
        <w:sz w:val="24"/>
        <w:szCs w:val="24"/>
        <w:lang w:val="ru-RU"/>
      </w:rPr>
    </w:pPr>
    <w:r>
      <w:rPr>
        <w:rFonts w:ascii="Times New Roman" w:hAnsi="Times New Roman"/>
        <w:sz w:val="24"/>
        <w:szCs w:val="24"/>
        <w:lang w:val="ru-RU"/>
      </w:rPr>
      <w:t xml:space="preserve">_______________ </w:t>
    </w:r>
    <w:r w:rsidR="00927F9F">
      <w:rPr>
        <w:rFonts w:ascii="Times New Roman" w:hAnsi="Times New Roman"/>
        <w:sz w:val="24"/>
        <w:szCs w:val="24"/>
        <w:lang w:val="ru-RU"/>
      </w:rPr>
      <w:t>Арсентьев А.А</w:t>
    </w:r>
    <w:r>
      <w:rPr>
        <w:rFonts w:ascii="Times New Roman" w:hAnsi="Times New Roman"/>
        <w:sz w:val="24"/>
        <w:szCs w:val="24"/>
        <w:lang w:val="ru-RU"/>
      </w:rPr>
      <w:t>.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74B7" w14:textId="77777777" w:rsidR="00EA56D9" w:rsidRDefault="00EA56D9" w:rsidP="005A7918">
      <w:r>
        <w:separator/>
      </w:r>
    </w:p>
  </w:footnote>
  <w:footnote w:type="continuationSeparator" w:id="0">
    <w:p w14:paraId="4685772E" w14:textId="77777777" w:rsidR="00EA56D9" w:rsidRDefault="00EA56D9" w:rsidP="005A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E664" w14:textId="16C1C063" w:rsidR="008C645B" w:rsidRDefault="008C645B" w:rsidP="008C645B">
    <w:pPr>
      <w:pStyle w:val="a8"/>
      <w:jc w:val="center"/>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D3C60494"/>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05D86"/>
    <w:rsid w:val="00045366"/>
    <w:rsid w:val="00072E8D"/>
    <w:rsid w:val="000B73B5"/>
    <w:rsid w:val="00147C1A"/>
    <w:rsid w:val="0016082B"/>
    <w:rsid w:val="001E455E"/>
    <w:rsid w:val="0020086C"/>
    <w:rsid w:val="00205F24"/>
    <w:rsid w:val="002B3043"/>
    <w:rsid w:val="002B4A22"/>
    <w:rsid w:val="002C34BD"/>
    <w:rsid w:val="0031764B"/>
    <w:rsid w:val="003333B1"/>
    <w:rsid w:val="00337AB3"/>
    <w:rsid w:val="00340926"/>
    <w:rsid w:val="0037564A"/>
    <w:rsid w:val="004145E8"/>
    <w:rsid w:val="00415E52"/>
    <w:rsid w:val="0044264A"/>
    <w:rsid w:val="00463FD9"/>
    <w:rsid w:val="004A0C1A"/>
    <w:rsid w:val="004C2A45"/>
    <w:rsid w:val="004D087A"/>
    <w:rsid w:val="00517DA8"/>
    <w:rsid w:val="00541C5B"/>
    <w:rsid w:val="005A7918"/>
    <w:rsid w:val="005E11DF"/>
    <w:rsid w:val="00626CCD"/>
    <w:rsid w:val="00633A8F"/>
    <w:rsid w:val="006D7B49"/>
    <w:rsid w:val="006E241D"/>
    <w:rsid w:val="006E4FF9"/>
    <w:rsid w:val="007364DF"/>
    <w:rsid w:val="00785076"/>
    <w:rsid w:val="00812B88"/>
    <w:rsid w:val="00862A4C"/>
    <w:rsid w:val="00891F1A"/>
    <w:rsid w:val="008A1768"/>
    <w:rsid w:val="008B707B"/>
    <w:rsid w:val="008C4DB8"/>
    <w:rsid w:val="008C645B"/>
    <w:rsid w:val="00927F9F"/>
    <w:rsid w:val="00993B8A"/>
    <w:rsid w:val="009A77C3"/>
    <w:rsid w:val="00AC67C9"/>
    <w:rsid w:val="00AF1012"/>
    <w:rsid w:val="00B238AB"/>
    <w:rsid w:val="00B3459A"/>
    <w:rsid w:val="00BD6B73"/>
    <w:rsid w:val="00C04EC2"/>
    <w:rsid w:val="00CB6A8A"/>
    <w:rsid w:val="00D0094C"/>
    <w:rsid w:val="00D009C3"/>
    <w:rsid w:val="00D01F0E"/>
    <w:rsid w:val="00D0253E"/>
    <w:rsid w:val="00D92566"/>
    <w:rsid w:val="00DF4910"/>
    <w:rsid w:val="00E2743D"/>
    <w:rsid w:val="00EA56D9"/>
    <w:rsid w:val="00EB0790"/>
    <w:rsid w:val="00F3431D"/>
    <w:rsid w:val="00FB5536"/>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C2D1E"/>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styleId="aa">
    <w:name w:val="Hyperlink"/>
    <w:basedOn w:val="a0"/>
    <w:uiPriority w:val="99"/>
    <w:unhideWhenUsed/>
    <w:rsid w:val="00D0094C"/>
    <w:rPr>
      <w:color w:val="0000FF" w:themeColor="hyperlink"/>
      <w:u w:val="single"/>
    </w:rPr>
  </w:style>
  <w:style w:type="character" w:styleId="ab">
    <w:name w:val="Unresolved Mention"/>
    <w:basedOn w:val="a0"/>
    <w:uiPriority w:val="99"/>
    <w:semiHidden/>
    <w:unhideWhenUsed/>
    <w:rsid w:val="00D00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78955">
      <w:bodyDiv w:val="1"/>
      <w:marLeft w:val="0"/>
      <w:marRight w:val="0"/>
      <w:marTop w:val="0"/>
      <w:marBottom w:val="0"/>
      <w:divBdr>
        <w:top w:val="none" w:sz="0" w:space="0" w:color="auto"/>
        <w:left w:val="none" w:sz="0" w:space="0" w:color="auto"/>
        <w:bottom w:val="none" w:sz="0" w:space="0" w:color="auto"/>
        <w:right w:val="none" w:sz="0" w:space="0" w:color="auto"/>
      </w:divBdr>
      <w:divsChild>
        <w:div w:id="133137315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CB07-C6E8-4972-86EE-80716A10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u604</cp:lastModifiedBy>
  <cp:revision>63</cp:revision>
  <dcterms:created xsi:type="dcterms:W3CDTF">2019-04-15T11:37:00Z</dcterms:created>
  <dcterms:modified xsi:type="dcterms:W3CDTF">2021-12-21T15:41:00Z</dcterms:modified>
</cp:coreProperties>
</file>