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75B1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58BBAEC9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332D4AA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6B95EF9D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7216390B" w14:textId="648AF486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</w:t>
      </w:r>
      <w:r w:rsidR="004D0A55">
        <w:rPr>
          <w:rFonts w:eastAsia="Calibri"/>
          <w:sz w:val="22"/>
          <w:szCs w:val="22"/>
        </w:rPr>
        <w:t xml:space="preserve">      </w:t>
      </w:r>
      <w:r w:rsidR="00FB03F0" w:rsidRPr="007F7CDD">
        <w:rPr>
          <w:rFonts w:eastAsia="Calibri"/>
          <w:sz w:val="22"/>
          <w:szCs w:val="22"/>
        </w:rPr>
        <w:t xml:space="preserve">  «</w:t>
      </w:r>
      <w:r w:rsidR="00550733">
        <w:rPr>
          <w:rFonts w:eastAsia="Calibri"/>
          <w:sz w:val="22"/>
          <w:szCs w:val="22"/>
        </w:rPr>
        <w:t>___</w:t>
      </w:r>
      <w:r w:rsidRPr="007F7CDD">
        <w:rPr>
          <w:rFonts w:eastAsia="Calibri"/>
          <w:sz w:val="22"/>
          <w:szCs w:val="22"/>
        </w:rPr>
        <w:t>»</w:t>
      </w:r>
      <w:r w:rsidR="00571FDE">
        <w:rPr>
          <w:rFonts w:eastAsia="Calibri"/>
          <w:sz w:val="22"/>
          <w:szCs w:val="22"/>
        </w:rPr>
        <w:t xml:space="preserve"> </w:t>
      </w:r>
      <w:r w:rsidR="00550733">
        <w:rPr>
          <w:rFonts w:eastAsia="Calibri"/>
          <w:sz w:val="22"/>
          <w:szCs w:val="22"/>
        </w:rPr>
        <w:t>_______</w:t>
      </w:r>
      <w:r w:rsidR="00571FDE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0</w:t>
      </w:r>
      <w:r w:rsidR="00571FDE">
        <w:rPr>
          <w:rFonts w:eastAsia="Calibri"/>
          <w:sz w:val="22"/>
          <w:szCs w:val="22"/>
        </w:rPr>
        <w:t>2</w:t>
      </w:r>
      <w:r w:rsidR="00550733">
        <w:rPr>
          <w:rFonts w:eastAsia="Calibri"/>
          <w:sz w:val="22"/>
          <w:szCs w:val="22"/>
        </w:rPr>
        <w:t>_</w:t>
      </w:r>
      <w:r w:rsidR="00571FDE">
        <w:rPr>
          <w:rFonts w:eastAsia="Calibri"/>
          <w:sz w:val="22"/>
          <w:szCs w:val="22"/>
        </w:rPr>
        <w:t xml:space="preserve"> </w:t>
      </w:r>
      <w:r w:rsidRPr="007F7CDD">
        <w:rPr>
          <w:rFonts w:eastAsia="Calibri"/>
          <w:sz w:val="22"/>
          <w:szCs w:val="22"/>
        </w:rPr>
        <w:t>г.</w:t>
      </w:r>
    </w:p>
    <w:p w14:paraId="5997411F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29ACB48" w14:textId="68F82120" w:rsidR="004D0A55" w:rsidRPr="005B5A39" w:rsidRDefault="002B4A22" w:rsidP="00571FDE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>»,</w:t>
      </w:r>
      <w:r w:rsidR="004D0A55">
        <w:rPr>
          <w:rFonts w:eastAsia="Calibri"/>
          <w:b/>
          <w:sz w:val="22"/>
          <w:szCs w:val="22"/>
        </w:rPr>
        <w:t xml:space="preserve"> </w:t>
      </w:r>
      <w:r w:rsidRPr="007F7CDD">
        <w:rPr>
          <w:rFonts w:eastAsia="Calibri"/>
          <w:sz w:val="22"/>
          <w:szCs w:val="22"/>
        </w:rPr>
        <w:t xml:space="preserve">именуемое в дальнейшем «Продавец», в лице конкурсного управляющего </w:t>
      </w:r>
      <w:r w:rsidR="00187064">
        <w:rPr>
          <w:rFonts w:eastAsia="Calibri"/>
          <w:sz w:val="22"/>
          <w:szCs w:val="22"/>
        </w:rPr>
        <w:t>Османовой Венеры Тельмановны</w:t>
      </w:r>
      <w:r w:rsidR="00993B8A" w:rsidRPr="007F7CDD">
        <w:rPr>
          <w:rFonts w:eastAsia="Calibri"/>
          <w:sz w:val="22"/>
          <w:szCs w:val="22"/>
        </w:rPr>
        <w:t>, действующе</w:t>
      </w:r>
      <w:r w:rsidR="00187064">
        <w:rPr>
          <w:rFonts w:eastAsia="Calibri"/>
          <w:sz w:val="22"/>
          <w:szCs w:val="22"/>
        </w:rPr>
        <w:t>й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187064">
        <w:rPr>
          <w:rFonts w:eastAsia="Calibri"/>
          <w:sz w:val="22"/>
          <w:szCs w:val="22"/>
        </w:rPr>
        <w:t xml:space="preserve">, </w:t>
      </w:r>
      <w:r w:rsidRPr="007F7CDD">
        <w:rPr>
          <w:rFonts w:eastAsia="Calibri"/>
          <w:sz w:val="22"/>
          <w:szCs w:val="22"/>
        </w:rPr>
        <w:t xml:space="preserve">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87064">
        <w:rPr>
          <w:rFonts w:eastAsia="Calibri"/>
          <w:sz w:val="22"/>
          <w:szCs w:val="22"/>
        </w:rPr>
        <w:t xml:space="preserve"> и определения </w:t>
      </w:r>
      <w:r w:rsidR="00187064" w:rsidRPr="007F7CDD">
        <w:rPr>
          <w:rFonts w:eastAsia="Calibri"/>
          <w:sz w:val="22"/>
          <w:szCs w:val="22"/>
        </w:rPr>
        <w:t xml:space="preserve">Арбитражного суда Ямало-Ненецкого автономного </w:t>
      </w:r>
      <w:r w:rsidR="00187064" w:rsidRPr="005B5A39">
        <w:rPr>
          <w:rFonts w:eastAsia="Calibri"/>
          <w:sz w:val="22"/>
          <w:szCs w:val="22"/>
        </w:rPr>
        <w:t>округа от 29.01.2021 по делу № А81-1827/2017</w:t>
      </w:r>
      <w:r w:rsidR="00993B8A" w:rsidRPr="005B5A39">
        <w:rPr>
          <w:rFonts w:eastAsia="Calibri"/>
          <w:sz w:val="22"/>
          <w:szCs w:val="22"/>
        </w:rPr>
        <w:t>, с одной стороны, и</w:t>
      </w:r>
      <w:r w:rsidR="00571FDE" w:rsidRPr="005B5A39">
        <w:rPr>
          <w:rFonts w:eastAsia="Calibri"/>
          <w:sz w:val="22"/>
          <w:szCs w:val="22"/>
        </w:rPr>
        <w:t xml:space="preserve"> </w:t>
      </w:r>
    </w:p>
    <w:p w14:paraId="0E57BCD7" w14:textId="56277CC0" w:rsidR="002B4A22" w:rsidRPr="005B5A39" w:rsidRDefault="00550733" w:rsidP="00571FD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____________</w:t>
      </w:r>
      <w:r w:rsidR="002B4A22" w:rsidRPr="005B5A39">
        <w:rPr>
          <w:rFonts w:eastAsia="Calibri"/>
          <w:sz w:val="22"/>
          <w:szCs w:val="22"/>
        </w:rPr>
        <w:t>,</w:t>
      </w:r>
      <w:r w:rsidR="004D0A55" w:rsidRPr="005B5A39">
        <w:rPr>
          <w:rFonts w:eastAsia="Calibri"/>
          <w:sz w:val="22"/>
          <w:szCs w:val="22"/>
        </w:rPr>
        <w:t xml:space="preserve"> именуем</w:t>
      </w:r>
      <w:r w:rsidR="002C1500">
        <w:rPr>
          <w:rFonts w:eastAsia="Calibri"/>
          <w:sz w:val="22"/>
          <w:szCs w:val="22"/>
        </w:rPr>
        <w:t>ое</w:t>
      </w:r>
      <w:r w:rsidR="004D0A55" w:rsidRPr="005B5A39">
        <w:rPr>
          <w:rFonts w:eastAsia="Calibri"/>
          <w:sz w:val="22"/>
          <w:szCs w:val="22"/>
        </w:rPr>
        <w:t xml:space="preserve"> в дальнейшем «Покупатель»,</w:t>
      </w:r>
      <w:r w:rsidR="002C1500">
        <w:rPr>
          <w:rFonts w:eastAsia="Calibri"/>
          <w:sz w:val="22"/>
          <w:szCs w:val="22"/>
        </w:rPr>
        <w:t xml:space="preserve"> в лице </w:t>
      </w:r>
      <w:r>
        <w:rPr>
          <w:rFonts w:eastAsia="Calibri"/>
          <w:sz w:val="22"/>
          <w:szCs w:val="22"/>
        </w:rPr>
        <w:t>_________________</w:t>
      </w:r>
      <w:r w:rsidR="002C1500">
        <w:rPr>
          <w:rFonts w:eastAsia="Calibri"/>
          <w:sz w:val="22"/>
          <w:szCs w:val="22"/>
        </w:rPr>
        <w:t>, действующе</w:t>
      </w:r>
      <w:r>
        <w:rPr>
          <w:rFonts w:eastAsia="Calibri"/>
          <w:sz w:val="22"/>
          <w:szCs w:val="22"/>
        </w:rPr>
        <w:t>го</w:t>
      </w:r>
      <w:r w:rsidR="002C1500">
        <w:rPr>
          <w:rFonts w:eastAsia="Calibri"/>
          <w:sz w:val="22"/>
          <w:szCs w:val="22"/>
        </w:rPr>
        <w:t xml:space="preserve"> на основании ___________</w:t>
      </w:r>
      <w:r w:rsidR="00571FDE" w:rsidRPr="005B5A39">
        <w:rPr>
          <w:rFonts w:eastAsia="Calibri"/>
          <w:sz w:val="22"/>
          <w:szCs w:val="22"/>
        </w:rPr>
        <w:t xml:space="preserve"> </w:t>
      </w:r>
      <w:r w:rsidR="002B4A22" w:rsidRPr="005B5A39">
        <w:rPr>
          <w:rFonts w:eastAsia="Calibri"/>
          <w:sz w:val="22"/>
          <w:szCs w:val="22"/>
        </w:rPr>
        <w:t xml:space="preserve">с другой стороны, вместе именуемые </w:t>
      </w:r>
      <w:r w:rsidR="00571FDE" w:rsidRPr="005B5A39">
        <w:rPr>
          <w:rFonts w:eastAsia="Calibri"/>
          <w:sz w:val="22"/>
          <w:szCs w:val="22"/>
        </w:rPr>
        <w:t>«Стороны», заключили</w:t>
      </w:r>
      <w:r w:rsidR="002B4A22" w:rsidRPr="005B5A39">
        <w:rPr>
          <w:rFonts w:eastAsia="Calibri"/>
          <w:sz w:val="22"/>
          <w:szCs w:val="22"/>
        </w:rPr>
        <w:t xml:space="preserve"> настоящий договор о следующем:</w:t>
      </w:r>
    </w:p>
    <w:p w14:paraId="56F43EEC" w14:textId="77777777" w:rsidR="00CB6A8A" w:rsidRPr="005B5A39" w:rsidRDefault="00CB6A8A" w:rsidP="00CB6A8A">
      <w:pPr>
        <w:ind w:firstLine="540"/>
        <w:rPr>
          <w:sz w:val="22"/>
          <w:szCs w:val="22"/>
        </w:rPr>
      </w:pPr>
    </w:p>
    <w:p w14:paraId="731ED420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5B5A39">
        <w:rPr>
          <w:b/>
          <w:sz w:val="22"/>
          <w:szCs w:val="22"/>
        </w:rPr>
        <w:t>1. Предмет договора</w:t>
      </w:r>
    </w:p>
    <w:p w14:paraId="00BCBB27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662B641" w14:textId="0A24252A" w:rsidR="00C266F3" w:rsidRPr="00F33DA8" w:rsidRDefault="00CB6A8A" w:rsidP="00F33DA8">
      <w:pPr>
        <w:pStyle w:val="ConsNormal"/>
        <w:widowControl/>
        <w:numPr>
          <w:ilvl w:val="1"/>
          <w:numId w:val="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33DA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F33DA8">
        <w:rPr>
          <w:rFonts w:ascii="Times New Roman" w:hAnsi="Times New Roman" w:cs="Times New Roman"/>
          <w:sz w:val="22"/>
          <w:szCs w:val="22"/>
        </w:rPr>
        <w:t xml:space="preserve"> в составе </w:t>
      </w:r>
      <w:r w:rsidR="00F33DA8" w:rsidRPr="00F33DA8">
        <w:rPr>
          <w:rFonts w:ascii="Times New Roman" w:hAnsi="Times New Roman" w:cs="Times New Roman"/>
          <w:sz w:val="22"/>
          <w:szCs w:val="22"/>
        </w:rPr>
        <w:t xml:space="preserve">Лота № </w:t>
      </w:r>
      <w:r w:rsidR="00550733">
        <w:rPr>
          <w:rFonts w:ascii="Times New Roman" w:hAnsi="Times New Roman" w:cs="Times New Roman"/>
          <w:sz w:val="22"/>
          <w:szCs w:val="22"/>
        </w:rPr>
        <w:t>__</w:t>
      </w:r>
      <w:r w:rsidR="00F33DA8" w:rsidRPr="00F33DA8">
        <w:rPr>
          <w:rFonts w:ascii="Times New Roman" w:hAnsi="Times New Roman" w:cs="Times New Roman"/>
          <w:sz w:val="22"/>
          <w:szCs w:val="22"/>
        </w:rPr>
        <w:t xml:space="preserve"> - </w:t>
      </w:r>
      <w:r w:rsidR="00550733">
        <w:rPr>
          <w:rFonts w:ascii="Times New Roman" w:hAnsi="Times New Roman" w:cs="Times New Roman"/>
          <w:sz w:val="22"/>
          <w:szCs w:val="22"/>
        </w:rPr>
        <w:t>____________________________</w:t>
      </w:r>
      <w:r w:rsidR="00F33DA8" w:rsidRPr="00F33DA8">
        <w:rPr>
          <w:rFonts w:ascii="Times New Roman" w:hAnsi="Times New Roman" w:cs="Times New Roman"/>
          <w:sz w:val="22"/>
          <w:szCs w:val="22"/>
        </w:rPr>
        <w:t>.</w:t>
      </w:r>
    </w:p>
    <w:p w14:paraId="1EC7F461" w14:textId="097664C9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</w:t>
      </w:r>
      <w:r w:rsidRPr="007F7CDD">
        <w:rPr>
          <w:sz w:val="22"/>
          <w:szCs w:val="22"/>
        </w:rPr>
        <w:t xml:space="preserve">в споре под арестом и запретом не состоит. </w:t>
      </w:r>
    </w:p>
    <w:p w14:paraId="77F6E821" w14:textId="39770D21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2A1FB8">
        <w:rPr>
          <w:sz w:val="22"/>
          <w:szCs w:val="22"/>
        </w:rPr>
        <w:t xml:space="preserve"> </w:t>
      </w:r>
      <w:r w:rsidR="00550733" w:rsidRPr="008C4DB8">
        <w:rPr>
          <w:rFonts w:eastAsia="Calibri"/>
          <w:sz w:val="22"/>
          <w:szCs w:val="22"/>
        </w:rPr>
        <w:t xml:space="preserve">Продажа имущества осуществляется в рамках конкурсного производства, открытого в отношении ООО «СП Фоника» на основании решения Арбитражного суда Ямало-Ненецкого автономного округа от 19.01.2018 по делу № А81-1827/2017, в соответствии с Положением о порядке, сроках и условиях продажи имущества ООО «СП Фоника», находящегося в залоге </w:t>
      </w:r>
      <w:r w:rsidR="00550733">
        <w:rPr>
          <w:rFonts w:eastAsia="Calibri"/>
          <w:sz w:val="22"/>
          <w:szCs w:val="22"/>
        </w:rPr>
        <w:t>ООО «</w:t>
      </w:r>
      <w:proofErr w:type="spellStart"/>
      <w:r w:rsidR="00550733">
        <w:rPr>
          <w:rFonts w:eastAsia="Calibri"/>
          <w:sz w:val="22"/>
          <w:szCs w:val="22"/>
        </w:rPr>
        <w:t>Экспател</w:t>
      </w:r>
      <w:proofErr w:type="spellEnd"/>
      <w:r w:rsidR="00550733">
        <w:rPr>
          <w:rFonts w:eastAsia="Calibri"/>
          <w:sz w:val="22"/>
          <w:szCs w:val="22"/>
        </w:rPr>
        <w:t>»</w:t>
      </w:r>
      <w:r w:rsidR="00550733" w:rsidRPr="008C4DB8">
        <w:rPr>
          <w:rFonts w:eastAsia="Calibri"/>
          <w:sz w:val="22"/>
          <w:szCs w:val="22"/>
        </w:rPr>
        <w:t xml:space="preserve"> в составе Лот</w:t>
      </w:r>
      <w:r w:rsidR="00550733">
        <w:rPr>
          <w:rFonts w:eastAsia="Calibri"/>
          <w:sz w:val="22"/>
          <w:szCs w:val="22"/>
        </w:rPr>
        <w:t>ов</w:t>
      </w:r>
      <w:r w:rsidR="00550733" w:rsidRPr="008C4DB8">
        <w:rPr>
          <w:rFonts w:eastAsia="Calibri"/>
          <w:sz w:val="22"/>
          <w:szCs w:val="22"/>
        </w:rPr>
        <w:t xml:space="preserve"> №</w:t>
      </w:r>
      <w:r w:rsidR="00550733">
        <w:rPr>
          <w:rFonts w:eastAsia="Calibri"/>
          <w:sz w:val="22"/>
          <w:szCs w:val="22"/>
        </w:rPr>
        <w:t>№ 29, 30</w:t>
      </w:r>
      <w:r w:rsidR="00550733" w:rsidRPr="008C4DB8">
        <w:rPr>
          <w:rFonts w:eastAsia="Calibri"/>
          <w:sz w:val="22"/>
          <w:szCs w:val="22"/>
        </w:rPr>
        <w:t>.</w:t>
      </w:r>
      <w:r w:rsidR="00550733" w:rsidRPr="008C4DB8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550733" w:rsidRPr="008C4DB8">
        <w:rPr>
          <w:snapToGrid w:val="0"/>
          <w:sz w:val="22"/>
          <w:szCs w:val="22"/>
        </w:rPr>
        <w:t>пп</w:t>
      </w:r>
      <w:proofErr w:type="spellEnd"/>
      <w:r w:rsidR="00550733" w:rsidRPr="008C4DB8">
        <w:rPr>
          <w:snapToGrid w:val="0"/>
          <w:sz w:val="22"/>
          <w:szCs w:val="22"/>
        </w:rPr>
        <w:t xml:space="preserve">. 4 п. 1 ст. 352 Гражданского кодекса РФ.   </w:t>
      </w:r>
      <w:r w:rsidR="00324CF3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56343159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560ACF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EE97B1F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7E251885" w14:textId="385C2FD9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Общая цена имущества составляет </w:t>
      </w:r>
      <w:r w:rsidR="00550733">
        <w:rPr>
          <w:sz w:val="22"/>
          <w:szCs w:val="22"/>
        </w:rPr>
        <w:t>________</w:t>
      </w:r>
      <w:r w:rsidR="002C1500">
        <w:rPr>
          <w:sz w:val="22"/>
          <w:szCs w:val="22"/>
        </w:rPr>
        <w:t xml:space="preserve"> (</w:t>
      </w:r>
      <w:r w:rsidR="00550733">
        <w:rPr>
          <w:sz w:val="22"/>
          <w:szCs w:val="22"/>
        </w:rPr>
        <w:t>_________</w:t>
      </w:r>
      <w:r w:rsidR="002C1500">
        <w:rPr>
          <w:sz w:val="22"/>
          <w:szCs w:val="22"/>
        </w:rPr>
        <w:t>)</w:t>
      </w:r>
      <w:r w:rsidR="00571FDE">
        <w:rPr>
          <w:sz w:val="22"/>
          <w:szCs w:val="22"/>
        </w:rPr>
        <w:t xml:space="preserve"> </w:t>
      </w:r>
      <w:r w:rsidRPr="007F7CDD">
        <w:rPr>
          <w:sz w:val="22"/>
          <w:szCs w:val="22"/>
        </w:rPr>
        <w:t>руб.</w:t>
      </w:r>
      <w:r w:rsidR="00FB03F0">
        <w:rPr>
          <w:sz w:val="22"/>
          <w:szCs w:val="22"/>
        </w:rPr>
        <w:t xml:space="preserve"> </w:t>
      </w:r>
      <w:r w:rsidR="00550733">
        <w:rPr>
          <w:sz w:val="22"/>
          <w:szCs w:val="22"/>
        </w:rPr>
        <w:t>___</w:t>
      </w:r>
      <w:r w:rsidR="00FB03F0">
        <w:rPr>
          <w:sz w:val="22"/>
          <w:szCs w:val="22"/>
        </w:rPr>
        <w:t xml:space="preserve"> коп.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702A925C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2C3DD0EE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5A84F787" w14:textId="19A88D32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</w:t>
      </w:r>
      <w:r w:rsidR="005B5A39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550733">
        <w:rPr>
          <w:rFonts w:ascii="Times New Roman" w:hAnsi="Times New Roman" w:cs="Times New Roman"/>
          <w:sz w:val="22"/>
          <w:szCs w:val="22"/>
        </w:rPr>
        <w:t>_______</w:t>
      </w:r>
      <w:r w:rsidR="00571FDE">
        <w:rPr>
          <w:rFonts w:ascii="Times New Roman" w:hAnsi="Times New Roman" w:cs="Times New Roman"/>
          <w:sz w:val="22"/>
          <w:szCs w:val="22"/>
        </w:rPr>
        <w:t xml:space="preserve"> </w:t>
      </w:r>
      <w:r w:rsidRPr="007F7CDD">
        <w:rPr>
          <w:rFonts w:ascii="Times New Roman" w:hAnsi="Times New Roman" w:cs="Times New Roman"/>
          <w:sz w:val="22"/>
          <w:szCs w:val="22"/>
        </w:rPr>
        <w:t>руб.</w:t>
      </w:r>
      <w:r w:rsidR="00550733">
        <w:rPr>
          <w:rFonts w:ascii="Times New Roman" w:hAnsi="Times New Roman" w:cs="Times New Roman"/>
          <w:sz w:val="22"/>
          <w:szCs w:val="22"/>
        </w:rPr>
        <w:t>____</w:t>
      </w:r>
      <w:r w:rsidR="00833834">
        <w:rPr>
          <w:rFonts w:ascii="Times New Roman" w:hAnsi="Times New Roman" w:cs="Times New Roman"/>
          <w:sz w:val="22"/>
          <w:szCs w:val="22"/>
        </w:rPr>
        <w:t xml:space="preserve"> коп.</w:t>
      </w:r>
      <w:r w:rsidRPr="007F7CDD">
        <w:rPr>
          <w:rFonts w:ascii="Times New Roman" w:hAnsi="Times New Roman" w:cs="Times New Roman"/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3A18D14E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65228050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77A17B3D" w14:textId="1AAB4B7D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571FDE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0901CEDF" w14:textId="158D8C83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</w:t>
      </w:r>
      <w:r w:rsidR="00187064">
        <w:rPr>
          <w:rFonts w:ascii="Times New Roman" w:hAnsi="Times New Roman" w:cs="Times New Roman"/>
          <w:sz w:val="22"/>
          <w:szCs w:val="22"/>
        </w:rPr>
        <w:t>нотариальным удостоверением договора купли-продажи доли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2569F04B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C343852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2A61A225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CC6D255" w14:textId="6F4B304A" w:rsidR="00CB6A8A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="00A91F12" w:rsidRPr="00804CAC">
        <w:rPr>
          <w:bCs/>
          <w:sz w:val="22"/>
          <w:szCs w:val="22"/>
        </w:rPr>
        <w:t>Доля в уставном капитале Общества переходит к Покупателю с момента нотариального удостоверения настоящей сделки</w:t>
      </w:r>
      <w:r w:rsidR="00CB6A8A" w:rsidRPr="007F7CDD">
        <w:rPr>
          <w:sz w:val="22"/>
          <w:szCs w:val="22"/>
        </w:rPr>
        <w:t xml:space="preserve">. </w:t>
      </w:r>
    </w:p>
    <w:p w14:paraId="32888AD5" w14:textId="69505F5E" w:rsidR="004D0A55" w:rsidRDefault="004D0A55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</w:p>
    <w:p w14:paraId="4B678FD6" w14:textId="5F05D3CA" w:rsidR="005B5A39" w:rsidRDefault="005B5A39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</w:p>
    <w:p w14:paraId="7D9ADE6C" w14:textId="17DD1D60" w:rsidR="005B5A39" w:rsidRDefault="005B5A39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</w:p>
    <w:p w14:paraId="18BCB8C1" w14:textId="77777777" w:rsidR="00550733" w:rsidRPr="007F7CDD" w:rsidRDefault="00550733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</w:p>
    <w:p w14:paraId="3323F33E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lastRenderedPageBreak/>
        <w:t>4. Прочие условия</w:t>
      </w:r>
    </w:p>
    <w:p w14:paraId="05376DC4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A7A9C5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CCBBE66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F5402E7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5004C6E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7810330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B63F92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4559B677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DB9CBB9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7BC93F89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5186080D" w14:textId="77777777" w:rsidTr="000B73B5">
        <w:tc>
          <w:tcPr>
            <w:tcW w:w="5148" w:type="dxa"/>
          </w:tcPr>
          <w:p w14:paraId="729767F9" w14:textId="77777777" w:rsidR="00CB6A8A" w:rsidRPr="007F7CDD" w:rsidRDefault="00CB6A8A" w:rsidP="00993B8A">
            <w:pPr>
              <w:rPr>
                <w:b/>
              </w:rPr>
            </w:pPr>
            <w:bookmarkStart w:id="0" w:name="_Hlk73720851"/>
          </w:p>
          <w:p w14:paraId="357CA961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0A7AB3B3" w14:textId="77777777" w:rsidR="00D0253E" w:rsidRPr="007F7CDD" w:rsidRDefault="00D0253E" w:rsidP="00D0253E">
            <w:pPr>
              <w:rPr>
                <w:rFonts w:eastAsia="SimSun"/>
                <w:b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14:paraId="204C9C1E" w14:textId="77777777" w:rsidR="00D0253E" w:rsidRPr="007F7CDD" w:rsidRDefault="00D0253E" w:rsidP="00D0253E">
            <w:pPr>
              <w:jc w:val="both"/>
              <w:rPr>
                <w:rFonts w:eastAsia="SimSun"/>
                <w:bCs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14:paraId="360DE651" w14:textId="7F26C964" w:rsidR="00D0253E" w:rsidRPr="004D0A55" w:rsidRDefault="00D0253E" w:rsidP="00D0253E">
            <w:pPr>
              <w:jc w:val="both"/>
              <w:rPr>
                <w:rFonts w:eastAsia="SimSun"/>
                <w:bCs/>
                <w:lang w:eastAsia="zh-CN"/>
              </w:rPr>
            </w:pPr>
            <w:r w:rsidRPr="004D0A55">
              <w:rPr>
                <w:rFonts w:eastAsia="SimSun"/>
                <w:bCs/>
                <w:sz w:val="22"/>
                <w:szCs w:val="22"/>
                <w:lang w:eastAsia="zh-CN"/>
              </w:rPr>
              <w:t xml:space="preserve">Почтовый адрес: </w:t>
            </w:r>
            <w:r w:rsidR="004D0A55" w:rsidRPr="004D0A55">
              <w:rPr>
                <w:rFonts w:eastAsia="SimSun"/>
                <w:bCs/>
                <w:sz w:val="22"/>
                <w:szCs w:val="22"/>
                <w:lang w:eastAsia="zh-CN"/>
              </w:rPr>
              <w:t>121069, г. Москва, Мерзляковский переулок, д. 15, пом. 3</w:t>
            </w:r>
          </w:p>
          <w:p w14:paraId="4E498CD6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14:paraId="084EA966" w14:textId="77777777" w:rsidR="00550733" w:rsidRPr="008C4DB8" w:rsidRDefault="00550733" w:rsidP="005507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р/с: 40702810600010005141 в АКБ «ПЕРЕСВЕТ» (</w:t>
            </w:r>
            <w:r>
              <w:rPr>
                <w:sz w:val="22"/>
                <w:szCs w:val="22"/>
              </w:rPr>
              <w:t>П</w:t>
            </w:r>
            <w:r w:rsidRPr="008C4DB8">
              <w:rPr>
                <w:sz w:val="22"/>
                <w:szCs w:val="22"/>
              </w:rPr>
              <w:t>АО), К/с: 30101810145250000275, БИК: 044525275</w:t>
            </w:r>
          </w:p>
          <w:p w14:paraId="60E6C8F7" w14:textId="48E4A522" w:rsidR="00D0253E" w:rsidRDefault="00D0253E" w:rsidP="00D0253E">
            <w:pPr>
              <w:jc w:val="both"/>
            </w:pPr>
          </w:p>
          <w:p w14:paraId="58256691" w14:textId="2DDCBA32" w:rsidR="006F109F" w:rsidRDefault="006F109F" w:rsidP="00D0253E">
            <w:pPr>
              <w:jc w:val="both"/>
            </w:pPr>
          </w:p>
          <w:p w14:paraId="07DFCAC3" w14:textId="77777777" w:rsidR="006F109F" w:rsidRPr="007F7CDD" w:rsidRDefault="006F109F" w:rsidP="00D0253E">
            <w:pPr>
              <w:jc w:val="both"/>
            </w:pPr>
          </w:p>
          <w:p w14:paraId="171EC7B5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12E023C7" w14:textId="77777777" w:rsidR="00D0253E" w:rsidRPr="007F7CDD" w:rsidRDefault="00D0253E" w:rsidP="00D0253E">
            <w:pPr>
              <w:jc w:val="both"/>
            </w:pPr>
          </w:p>
          <w:p w14:paraId="3BC94589" w14:textId="0F46C304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3823D5">
              <w:rPr>
                <w:sz w:val="22"/>
                <w:szCs w:val="22"/>
              </w:rPr>
              <w:t>В.Т. Османова</w:t>
            </w:r>
          </w:p>
          <w:p w14:paraId="337D741C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EDC19C1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0CD4FB2D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3460A483" w14:textId="22AF7600" w:rsidR="00CB6A8A" w:rsidRDefault="00550733" w:rsidP="00993B8A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31D7C0BB" w14:textId="3D09A4CB" w:rsidR="002C1500" w:rsidRDefault="002C1500" w:rsidP="00993B8A">
            <w:pPr>
              <w:jc w:val="both"/>
            </w:pPr>
          </w:p>
          <w:p w14:paraId="3603E370" w14:textId="77777777" w:rsidR="002C1500" w:rsidRDefault="002C1500" w:rsidP="00993B8A">
            <w:pPr>
              <w:jc w:val="both"/>
            </w:pPr>
          </w:p>
          <w:p w14:paraId="14C2021C" w14:textId="404E90A7" w:rsidR="00CB6A8A" w:rsidRDefault="00CB6A8A" w:rsidP="00993B8A">
            <w:pPr>
              <w:jc w:val="both"/>
            </w:pPr>
          </w:p>
          <w:p w14:paraId="2110286B" w14:textId="03EB4ADF" w:rsidR="00550733" w:rsidRDefault="00550733" w:rsidP="00993B8A">
            <w:pPr>
              <w:jc w:val="both"/>
            </w:pPr>
          </w:p>
          <w:p w14:paraId="74A3F0C0" w14:textId="5057E83D" w:rsidR="00550733" w:rsidRDefault="00550733" w:rsidP="00993B8A">
            <w:pPr>
              <w:jc w:val="both"/>
            </w:pPr>
          </w:p>
          <w:p w14:paraId="4CA87FA7" w14:textId="77777777" w:rsidR="00550733" w:rsidRDefault="00550733" w:rsidP="00993B8A">
            <w:pPr>
              <w:jc w:val="both"/>
            </w:pPr>
          </w:p>
          <w:p w14:paraId="6C9A5442" w14:textId="77777777" w:rsidR="00550733" w:rsidRDefault="00550733" w:rsidP="00993B8A">
            <w:pPr>
              <w:jc w:val="both"/>
            </w:pPr>
          </w:p>
          <w:p w14:paraId="77F157A5" w14:textId="77777777" w:rsidR="006F109F" w:rsidRPr="007F7CDD" w:rsidRDefault="006F109F" w:rsidP="00993B8A">
            <w:pPr>
              <w:jc w:val="both"/>
            </w:pPr>
          </w:p>
          <w:p w14:paraId="71D7A3EA" w14:textId="1CE53388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</w:t>
            </w:r>
            <w:r w:rsidR="004D0A55">
              <w:rPr>
                <w:sz w:val="22"/>
                <w:szCs w:val="22"/>
              </w:rPr>
              <w:t xml:space="preserve">___  </w:t>
            </w:r>
            <w:r w:rsidR="00550733">
              <w:rPr>
                <w:sz w:val="22"/>
                <w:szCs w:val="22"/>
              </w:rPr>
              <w:t>/_________________/</w:t>
            </w:r>
            <w:r w:rsidR="00B36FDB">
              <w:rPr>
                <w:sz w:val="22"/>
                <w:szCs w:val="22"/>
              </w:rPr>
              <w:t xml:space="preserve"> </w:t>
            </w:r>
          </w:p>
          <w:p w14:paraId="78B84D9A" w14:textId="77777777" w:rsidR="00CB6A8A" w:rsidRPr="007F7CDD" w:rsidRDefault="00CB6A8A" w:rsidP="00993B8A">
            <w:pPr>
              <w:jc w:val="both"/>
            </w:pPr>
          </w:p>
        </w:tc>
      </w:tr>
      <w:bookmarkEnd w:id="0"/>
    </w:tbl>
    <w:p w14:paraId="1DEFC559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1272AD05" w14:textId="77777777" w:rsidR="00CB6A8A" w:rsidRPr="007F7CDD" w:rsidRDefault="00CB6A8A" w:rsidP="00CB6A8A">
      <w:pPr>
        <w:rPr>
          <w:sz w:val="22"/>
          <w:szCs w:val="22"/>
        </w:rPr>
      </w:pPr>
    </w:p>
    <w:p w14:paraId="54644972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D9A5F7B"/>
    <w:multiLevelType w:val="multilevel"/>
    <w:tmpl w:val="6DE8E3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47C1A"/>
    <w:rsid w:val="00187064"/>
    <w:rsid w:val="001E455E"/>
    <w:rsid w:val="0026484A"/>
    <w:rsid w:val="002A1FB8"/>
    <w:rsid w:val="002B4A22"/>
    <w:rsid w:val="002C1500"/>
    <w:rsid w:val="00321DBB"/>
    <w:rsid w:val="00324CF3"/>
    <w:rsid w:val="00340926"/>
    <w:rsid w:val="003823D5"/>
    <w:rsid w:val="003B0C18"/>
    <w:rsid w:val="0043573F"/>
    <w:rsid w:val="0047256A"/>
    <w:rsid w:val="004C2A45"/>
    <w:rsid w:val="004D0A55"/>
    <w:rsid w:val="00550733"/>
    <w:rsid w:val="00571FDE"/>
    <w:rsid w:val="005B5A39"/>
    <w:rsid w:val="006F109F"/>
    <w:rsid w:val="007F7CDD"/>
    <w:rsid w:val="00833834"/>
    <w:rsid w:val="008C4DB8"/>
    <w:rsid w:val="00993B8A"/>
    <w:rsid w:val="00A91F12"/>
    <w:rsid w:val="00B00AE9"/>
    <w:rsid w:val="00B238AB"/>
    <w:rsid w:val="00B3459A"/>
    <w:rsid w:val="00B36FDB"/>
    <w:rsid w:val="00B57D08"/>
    <w:rsid w:val="00C266F3"/>
    <w:rsid w:val="00C70DCA"/>
    <w:rsid w:val="00CB6A8A"/>
    <w:rsid w:val="00D0253E"/>
    <w:rsid w:val="00D92566"/>
    <w:rsid w:val="00F33DA8"/>
    <w:rsid w:val="00F3431D"/>
    <w:rsid w:val="00F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1AEB"/>
  <w15:docId w15:val="{E87A71DA-2C69-4126-BFC0-D4C4A8C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B562-B091-4645-A327-7352988B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3</cp:revision>
  <dcterms:created xsi:type="dcterms:W3CDTF">2021-07-30T11:47:00Z</dcterms:created>
  <dcterms:modified xsi:type="dcterms:W3CDTF">2021-11-23T11:44:00Z</dcterms:modified>
</cp:coreProperties>
</file>