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</w:t>
      </w:r>
      <w:r w:rsidR="000B319E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745C63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6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далее именуемый – Продавец, в лице </w:t>
      </w:r>
      <w:r w:rsidR="00225B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4C2D14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1C0B">
        <w:rPr>
          <w:rFonts w:ascii="Times New Roman" w:hAnsi="Times New Roman" w:cs="Times New Roman"/>
          <w:sz w:val="24"/>
          <w:szCs w:val="24"/>
        </w:rPr>
        <w:t>решения</w:t>
      </w:r>
      <w:r w:rsidR="004C2D1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531C0B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</w:t>
      </w:r>
      <w:r w:rsidR="004C2D14">
        <w:rPr>
          <w:rFonts w:ascii="Times New Roman" w:hAnsi="Times New Roman" w:cs="Times New Roman"/>
          <w:sz w:val="24"/>
          <w:szCs w:val="24"/>
        </w:rPr>
        <w:t xml:space="preserve">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135026">
        <w:rPr>
          <w:rFonts w:ascii="Times New Roman" w:hAnsi="Times New Roman" w:cs="Times New Roman"/>
          <w:sz w:val="24"/>
          <w:szCs w:val="24"/>
        </w:rPr>
        <w:t>стороны и ____________________</w:t>
      </w:r>
      <w:r w:rsidR="004C2D14">
        <w:rPr>
          <w:rFonts w:ascii="Times New Roman" w:hAnsi="Times New Roman" w:cs="Times New Roman"/>
          <w:sz w:val="24"/>
          <w:szCs w:val="24"/>
        </w:rPr>
        <w:t>_______, далее именуемый – Покупатель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 xml:space="preserve">____ </w:t>
      </w:r>
      <w:r w:rsidR="00156145">
        <w:rPr>
          <w:rFonts w:ascii="Times New Roman" w:hAnsi="Times New Roman" w:cs="Times New Roman"/>
          <w:sz w:val="24"/>
          <w:szCs w:val="24"/>
        </w:rPr>
        <w:t>____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4C2D1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продает</w:t>
      </w:r>
      <w:r w:rsidRPr="00626E3C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приобретает в соб</w:t>
      </w:r>
      <w:r w:rsidR="00745C63">
        <w:rPr>
          <w:rFonts w:ascii="Times New Roman" w:hAnsi="Times New Roman" w:cs="Times New Roman"/>
          <w:sz w:val="24"/>
          <w:szCs w:val="24"/>
        </w:rPr>
        <w:t xml:space="preserve">ственность имущество в составе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745C63" w:rsidRPr="00745C63">
        <w:rPr>
          <w:rFonts w:ascii="Times New Roman" w:hAnsi="Times New Roman" w:cs="Times New Roman"/>
          <w:sz w:val="24"/>
          <w:szCs w:val="24"/>
        </w:rPr>
        <w:t>__</w:t>
      </w:r>
      <w:r w:rsidR="00531C0B" w:rsidRPr="00626E3C">
        <w:rPr>
          <w:rFonts w:ascii="Times New Roman" w:hAnsi="Times New Roman" w:cs="Times New Roman"/>
          <w:sz w:val="24"/>
          <w:szCs w:val="24"/>
        </w:rPr>
        <w:t>: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Имущество 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находиться под арестом, не является предметом спора.</w:t>
      </w:r>
    </w:p>
    <w:p w:rsidR="00192E9A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1.4. Продавец информирует Покупателя, что Имущество является предметом залога в </w:t>
      </w:r>
      <w:r w:rsidRPr="00192E9A">
        <w:rPr>
          <w:rFonts w:ascii="Times New Roman" w:hAnsi="Times New Roman" w:cs="Times New Roman"/>
          <w:sz w:val="24"/>
          <w:szCs w:val="24"/>
        </w:rPr>
        <w:t xml:space="preserve">обеспечение исполнения обязательств Продавца перед </w:t>
      </w:r>
      <w:r w:rsidR="00745C6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92E9A">
        <w:rPr>
          <w:rFonts w:ascii="Times New Roman" w:hAnsi="Times New Roman" w:cs="Times New Roman"/>
          <w:sz w:val="24"/>
          <w:szCs w:val="24"/>
        </w:rPr>
        <w:t xml:space="preserve">. В силу 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пп.4 п.1 </w:t>
      </w:r>
      <w:r w:rsidRPr="00192E9A">
        <w:rPr>
          <w:rFonts w:ascii="Times New Roman" w:hAnsi="Times New Roman" w:cs="Times New Roman"/>
          <w:sz w:val="24"/>
          <w:szCs w:val="24"/>
        </w:rPr>
        <w:t>ст. 352 Гражданского кодекса РФ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 и абзаца 6 п.5</w:t>
      </w:r>
      <w:r w:rsidR="00CC4A3E" w:rsidRPr="00192E9A">
        <w:rPr>
          <w:rFonts w:ascii="Times New Roman" w:hAnsi="Times New Roman" w:cs="Times New Roman"/>
          <w:sz w:val="24"/>
          <w:szCs w:val="24"/>
        </w:rPr>
        <w:t xml:space="preserve"> ст. 18.1 Федерального закона «О несостоятельности (банкротстве)» от 26.10.2002г. №127-ФЗ </w:t>
      </w:r>
      <w:r w:rsidR="00192E9A" w:rsidRPr="00192E9A">
        <w:rPr>
          <w:rFonts w:ascii="Times New Roman" w:hAnsi="Times New Roman" w:cs="Times New Roman"/>
          <w:sz w:val="24"/>
          <w:szCs w:val="24"/>
        </w:rPr>
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="00745C63">
        <w:rPr>
          <w:rFonts w:ascii="Times New Roman" w:hAnsi="Times New Roman" w:cs="Times New Roman"/>
          <w:sz w:val="24"/>
          <w:szCs w:val="24"/>
        </w:rPr>
        <w:t>.</w:t>
      </w:r>
      <w:r w:rsidR="00192E9A" w:rsidRPr="00192E9A">
        <w:rPr>
          <w:rFonts w:ascii="Times New Roman" w:hAnsi="Times New Roman" w:cs="Times New Roman"/>
          <w:sz w:val="24"/>
          <w:szCs w:val="24"/>
        </w:rPr>
        <w:t xml:space="preserve"> </w:t>
      </w:r>
      <w:r w:rsidR="00745C63">
        <w:rPr>
          <w:rFonts w:ascii="Times New Roman" w:hAnsi="Times New Roman" w:cs="Times New Roman"/>
          <w:sz w:val="24"/>
          <w:szCs w:val="24"/>
        </w:rPr>
        <w:t>О</w:t>
      </w:r>
      <w:r w:rsidR="00192E9A" w:rsidRPr="00192E9A">
        <w:rPr>
          <w:rFonts w:ascii="Times New Roman" w:hAnsi="Times New Roman" w:cs="Times New Roman"/>
          <w:sz w:val="24"/>
          <w:szCs w:val="24"/>
        </w:rPr>
        <w:t>бременения в виде ипотеки, указанные в п.1.4 настоящего Договора прекращаются, соответствующие записи в едином государственном реестре</w:t>
      </w:r>
      <w:r w:rsidR="00192E9A" w:rsidRPr="00626E3C">
        <w:rPr>
          <w:rFonts w:ascii="Times New Roman" w:hAnsi="Times New Roman" w:cs="Times New Roman"/>
          <w:sz w:val="24"/>
          <w:szCs w:val="24"/>
        </w:rPr>
        <w:t xml:space="preserve"> прав на недвижимое имущество и сделок с ним подлежат погашению одновременно с регистрацией перехода прав собственности в пользу Покупателя.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5716A8" w:rsidP="00686C5D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686C5D" w:rsidRPr="00686C5D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:rsidR="005716A8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Покупателю все необходимые документы, </w:t>
      </w:r>
      <w:r w:rsidR="005E4AC3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5E4AC3">
        <w:rPr>
          <w:rFonts w:ascii="Times New Roman" w:hAnsi="Times New Roman" w:cs="Times New Roman"/>
          <w:sz w:val="24"/>
          <w:szCs w:val="24"/>
        </w:rPr>
        <w:t>государственной регистрации прав на Имущество.</w:t>
      </w:r>
    </w:p>
    <w:p w:rsidR="005716A8" w:rsidRDefault="005716A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5716A8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Принять Имущество по акту приема-передачи.</w:t>
      </w:r>
    </w:p>
    <w:p w:rsid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Оплатить Имущество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P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справа собственности на Имущество</w:t>
      </w:r>
      <w:r w:rsidR="005716A8" w:rsidRPr="00626E3C">
        <w:rPr>
          <w:rFonts w:ascii="Times New Roman" w:hAnsi="Times New Roman" w:cs="Times New Roman"/>
          <w:sz w:val="24"/>
          <w:szCs w:val="24"/>
        </w:rPr>
        <w:t>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Имущество передается по акту приема-передачи в течение пяти рабочих дней с момента оплаты имущества Покупателем;</w:t>
      </w:r>
    </w:p>
    <w:p w:rsidR="0078206A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>Право собственности на движимое имущество переходит с момента подписания акта приема-передачи к Покупателю, а право собственности на недвижимое имущество - с момента государственной регистрации такого права.</w:t>
      </w:r>
    </w:p>
    <w:p w:rsidR="00364BD1" w:rsidRPr="005E4AC3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Имущества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225B1B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D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4"/>
    <w:rsid w:val="00075744"/>
    <w:rsid w:val="00086BED"/>
    <w:rsid w:val="000B319E"/>
    <w:rsid w:val="001139F3"/>
    <w:rsid w:val="0011479F"/>
    <w:rsid w:val="00135026"/>
    <w:rsid w:val="00156145"/>
    <w:rsid w:val="00192E9A"/>
    <w:rsid w:val="00225B1B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7D21F5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28E56-2610-4248-B265-551A7965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Учетная запись Майкрософт</cp:lastModifiedBy>
  <cp:revision>11</cp:revision>
  <dcterms:created xsi:type="dcterms:W3CDTF">2017-04-21T13:18:00Z</dcterms:created>
  <dcterms:modified xsi:type="dcterms:W3CDTF">2022-04-26T09:53:00Z</dcterms:modified>
</cp:coreProperties>
</file>