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650F27" w:rsidRPr="00F762D0">
        <w:rPr>
          <w:sz w:val="22"/>
          <w:szCs w:val="22"/>
        </w:rPr>
        <w:t xml:space="preserve">Богомаза Василия Ивановича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50F27" w:rsidRPr="00F762D0">
        <w:rPr>
          <w:sz w:val="22"/>
          <w:szCs w:val="22"/>
        </w:rPr>
        <w:t>города Санкт-Петербурга и Ленинградской области от 23.06.2021 г. по делу №А56-11104/2021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50F27" w:rsidRPr="00F762D0">
        <w:rPr>
          <w:rFonts w:ascii="Times New Roman" w:hAnsi="Times New Roman"/>
          <w:sz w:val="22"/>
          <w:szCs w:val="22"/>
        </w:rPr>
        <w:t>Богомаза Василия Ивановича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50F27" w:rsidRPr="00F762D0">
        <w:rPr>
          <w:rFonts w:ascii="Times New Roman" w:hAnsi="Times New Roman"/>
          <w:sz w:val="22"/>
          <w:szCs w:val="22"/>
        </w:rPr>
        <w:t>Богомаза Василия Ивановича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650F27" w:rsidRDefault="00650F27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762D0">
              <w:rPr>
                <w:sz w:val="22"/>
                <w:szCs w:val="22"/>
              </w:rPr>
              <w:t xml:space="preserve">Богомаза Василия Ивановича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bookmarkStart w:id="0" w:name="_GoBack"/>
            <w:bookmarkEnd w:id="0"/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50F27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2022-02-06T20:06:00Z</dcterms:modified>
</cp:coreProperties>
</file>