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86" w:rsidRDefault="00BC4986" w:rsidP="00BC4986">
      <w:pPr>
        <w:jc w:val="center"/>
        <w:rPr>
          <w:rFonts w:ascii="Times New Roman" w:hAnsi="Times New Roman" w:cs="Times New Roman"/>
          <w:sz w:val="24"/>
          <w:szCs w:val="24"/>
        </w:rPr>
      </w:pPr>
      <w:r w:rsidRPr="00BC4986">
        <w:rPr>
          <w:rFonts w:ascii="Times New Roman" w:hAnsi="Times New Roman" w:cs="Times New Roman"/>
          <w:sz w:val="24"/>
          <w:szCs w:val="24"/>
        </w:rPr>
        <w:t>ПРОЕКТ ДОГОВОР</w:t>
      </w:r>
      <w:r>
        <w:rPr>
          <w:rFonts w:ascii="Times New Roman" w:hAnsi="Times New Roman" w:cs="Times New Roman"/>
          <w:sz w:val="24"/>
          <w:szCs w:val="24"/>
        </w:rPr>
        <w:t>А</w:t>
      </w:r>
      <w:r w:rsidRPr="00BC4986">
        <w:rPr>
          <w:rFonts w:ascii="Times New Roman" w:hAnsi="Times New Roman" w:cs="Times New Roman"/>
          <w:sz w:val="24"/>
          <w:szCs w:val="24"/>
        </w:rPr>
        <w:t xml:space="preserve"> КУПЛИ-ПРОДАЖИ</w:t>
      </w:r>
    </w:p>
    <w:p w:rsidR="00BC4986" w:rsidRDefault="00BC4986" w:rsidP="00BC4986">
      <w:pPr>
        <w:rPr>
          <w:rFonts w:ascii="Times New Roman" w:hAnsi="Times New Roman" w:cs="Times New Roman"/>
          <w:sz w:val="24"/>
          <w:szCs w:val="24"/>
        </w:rPr>
      </w:pPr>
      <w:r w:rsidRPr="00BC4986">
        <w:rPr>
          <w:rFonts w:ascii="Times New Roman" w:hAnsi="Times New Roman" w:cs="Times New Roman"/>
          <w:sz w:val="24"/>
          <w:szCs w:val="24"/>
        </w:rPr>
        <w:t xml:space="preserve"> г. </w:t>
      </w:r>
      <w:r>
        <w:rPr>
          <w:rFonts w:ascii="Times New Roman" w:hAnsi="Times New Roman" w:cs="Times New Roman"/>
          <w:sz w:val="24"/>
          <w:szCs w:val="24"/>
        </w:rPr>
        <w:t xml:space="preserve">Владимир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C4986">
        <w:rPr>
          <w:rFonts w:ascii="Times New Roman" w:hAnsi="Times New Roman" w:cs="Times New Roman"/>
          <w:sz w:val="24"/>
          <w:szCs w:val="24"/>
        </w:rPr>
        <w:t xml:space="preserve"> </w:t>
      </w:r>
      <w:proofErr w:type="gramStart"/>
      <w:r w:rsidRPr="00BC4986">
        <w:rPr>
          <w:rFonts w:ascii="Times New Roman" w:hAnsi="Times New Roman" w:cs="Times New Roman"/>
          <w:sz w:val="24"/>
          <w:szCs w:val="24"/>
        </w:rPr>
        <w:t>« _</w:t>
      </w:r>
      <w:proofErr w:type="gramEnd"/>
      <w:r w:rsidRPr="00BC4986">
        <w:rPr>
          <w:rFonts w:ascii="Times New Roman" w:hAnsi="Times New Roman" w:cs="Times New Roman"/>
          <w:sz w:val="24"/>
          <w:szCs w:val="24"/>
        </w:rPr>
        <w:t xml:space="preserve">___ » ___________ 2021г. </w:t>
      </w:r>
    </w:p>
    <w:p w:rsidR="00BC4986" w:rsidRDefault="00BC4986" w:rsidP="00BC4986">
      <w:pPr>
        <w:rPr>
          <w:rFonts w:ascii="Times New Roman" w:hAnsi="Times New Roman" w:cs="Times New Roman"/>
          <w:sz w:val="24"/>
          <w:szCs w:val="24"/>
        </w:rPr>
      </w:pPr>
    </w:p>
    <w:p w:rsidR="00764AE1" w:rsidRDefault="00BC4986" w:rsidP="00BC4986">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Шурыгина Виктория Викторовна (дата рождения: «11» октября 1976г., место рождения: гор. Юрьевец Ивановской области, страховой номер индивидуального лицевого счета: 017-661-139 44, ИНН 330800365262, регистрация по месту жительства / фактическое место жительства: 600910, Владимирская область, г. Радужный, 3 квартал, д. 11, кв. 51) в лице финансового управляющего </w:t>
      </w:r>
      <w:r w:rsidRPr="004E4F44">
        <w:rPr>
          <w:rFonts w:ascii="Times New Roman" w:hAnsi="Times New Roman"/>
        </w:rPr>
        <w:t>Левашов</w:t>
      </w:r>
      <w:r w:rsidR="00FF7447">
        <w:rPr>
          <w:rFonts w:ascii="Times New Roman" w:hAnsi="Times New Roman"/>
        </w:rPr>
        <w:t>а</w:t>
      </w:r>
      <w:r w:rsidRPr="004E4F44">
        <w:rPr>
          <w:rFonts w:ascii="Times New Roman" w:hAnsi="Times New Roman"/>
        </w:rPr>
        <w:t xml:space="preserve"> Артем</w:t>
      </w:r>
      <w:r w:rsidR="00FF7447">
        <w:rPr>
          <w:rFonts w:ascii="Times New Roman" w:hAnsi="Times New Roman"/>
        </w:rPr>
        <w:t>а</w:t>
      </w:r>
      <w:r w:rsidRPr="004E4F44">
        <w:rPr>
          <w:rFonts w:ascii="Times New Roman" w:hAnsi="Times New Roman"/>
        </w:rPr>
        <w:t xml:space="preserve"> Михайлович</w:t>
      </w:r>
      <w:r w:rsidR="00FF7447">
        <w:rPr>
          <w:rFonts w:ascii="Times New Roman" w:hAnsi="Times New Roman"/>
        </w:rPr>
        <w:t>а</w:t>
      </w:r>
      <w:r w:rsidRPr="004E4F44">
        <w:rPr>
          <w:rFonts w:ascii="Times New Roman" w:hAnsi="Times New Roman"/>
        </w:rPr>
        <w:t xml:space="preserve"> (ИНН 332908886610, СНИЛС 113-211-200-65, почтовый адрес: 600014, г. Владимир, а/я 4, рег. номер 17781), член САУ СРО «Дело» (рег. номер 0019, ОГРН 1035002205919, ИНН 5010029544, </w:t>
      </w:r>
      <w:proofErr w:type="spellStart"/>
      <w:r w:rsidRPr="004E4F44">
        <w:rPr>
          <w:rFonts w:ascii="Times New Roman" w:hAnsi="Times New Roman"/>
        </w:rPr>
        <w:t>юр.адрес</w:t>
      </w:r>
      <w:proofErr w:type="spellEnd"/>
      <w:r w:rsidRPr="004E4F44">
        <w:rPr>
          <w:rFonts w:ascii="Times New Roman" w:hAnsi="Times New Roman"/>
        </w:rPr>
        <w:t>: 141980, Московская область, г. Дубна, ул. Жуковского, д.2).</w:t>
      </w:r>
      <w:r w:rsidRPr="00BC4986">
        <w:rPr>
          <w:rFonts w:ascii="Times New Roman" w:hAnsi="Times New Roman" w:cs="Times New Roman"/>
          <w:sz w:val="24"/>
          <w:szCs w:val="24"/>
        </w:rPr>
        <w:t>,</w:t>
      </w:r>
      <w:r w:rsidRPr="00BC4986">
        <w:rPr>
          <w:rFonts w:ascii="Times New Roman" w:hAnsi="Times New Roman" w:cs="Times New Roman"/>
          <w:sz w:val="24"/>
          <w:szCs w:val="24"/>
        </w:rPr>
        <w:t xml:space="preserve"> действующего на основании определения Арбитражного суда Владимирской области по делу №А11-12716/2019 от </w:t>
      </w:r>
      <w:r w:rsidR="00764AE1" w:rsidRPr="00764AE1">
        <w:rPr>
          <w:rFonts w:ascii="Times New Roman" w:hAnsi="Times New Roman" w:cs="Times New Roman"/>
          <w:sz w:val="24"/>
          <w:szCs w:val="24"/>
        </w:rPr>
        <w:t>29.07.2021</w:t>
      </w:r>
      <w:r w:rsidRPr="00BC4986">
        <w:rPr>
          <w:rFonts w:ascii="Times New Roman" w:hAnsi="Times New Roman" w:cs="Times New Roman"/>
          <w:sz w:val="24"/>
          <w:szCs w:val="24"/>
        </w:rPr>
        <w:t xml:space="preserve">., именуемый в дальнейшем «Продавец», с одной стороны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и ____________________именуемое (-</w:t>
      </w:r>
      <w:proofErr w:type="spellStart"/>
      <w:r w:rsidRPr="00BC4986">
        <w:rPr>
          <w:rFonts w:ascii="Times New Roman" w:hAnsi="Times New Roman" w:cs="Times New Roman"/>
          <w:sz w:val="24"/>
          <w:szCs w:val="24"/>
        </w:rPr>
        <w:t>ый</w:t>
      </w:r>
      <w:proofErr w:type="spellEnd"/>
      <w:r w:rsidRPr="00BC4986">
        <w:rPr>
          <w:rFonts w:ascii="Times New Roman" w:hAnsi="Times New Roman" w:cs="Times New Roman"/>
          <w:sz w:val="24"/>
          <w:szCs w:val="24"/>
        </w:rPr>
        <w:t>, -</w:t>
      </w:r>
      <w:proofErr w:type="spellStart"/>
      <w:r w:rsidRPr="00BC4986">
        <w:rPr>
          <w:rFonts w:ascii="Times New Roman" w:hAnsi="Times New Roman" w:cs="Times New Roman"/>
          <w:sz w:val="24"/>
          <w:szCs w:val="24"/>
        </w:rPr>
        <w:t>ая</w:t>
      </w:r>
      <w:proofErr w:type="spellEnd"/>
      <w:r w:rsidRPr="00BC4986">
        <w:rPr>
          <w:rFonts w:ascii="Times New Roman" w:hAnsi="Times New Roman" w:cs="Times New Roman"/>
          <w:sz w:val="24"/>
          <w:szCs w:val="24"/>
        </w:rPr>
        <w:t xml:space="preserve">), в дальнейшем «Покупатель», с другой стороны, заключили настоящий Договор о нижеследующем: </w:t>
      </w:r>
    </w:p>
    <w:p w:rsidR="00764AE1" w:rsidRDefault="00BC4986" w:rsidP="00764AE1">
      <w:pPr>
        <w:ind w:firstLine="567"/>
        <w:jc w:val="center"/>
        <w:rPr>
          <w:rFonts w:ascii="Times New Roman" w:hAnsi="Times New Roman" w:cs="Times New Roman"/>
          <w:sz w:val="24"/>
          <w:szCs w:val="24"/>
        </w:rPr>
      </w:pPr>
      <w:r w:rsidRPr="00BC4986">
        <w:rPr>
          <w:rFonts w:ascii="Times New Roman" w:hAnsi="Times New Roman" w:cs="Times New Roman"/>
          <w:sz w:val="24"/>
          <w:szCs w:val="24"/>
        </w:rPr>
        <w:t>1. ПРЕДМЕТ ДОГОВОРА</w:t>
      </w:r>
    </w:p>
    <w:p w:rsidR="00BC4986"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1.1 В соответствии с условиями настоящего договора Продавец обязуется передать в собственность, а Покупатель принять и оплатить имущество Автомобиль марки DAEWOO MATIZ, (VIN) ХWВ4А11ЕDDА542042, 2013 </w:t>
      </w:r>
      <w:proofErr w:type="spellStart"/>
      <w:r w:rsidRPr="00BC4986">
        <w:rPr>
          <w:rFonts w:ascii="Times New Roman" w:hAnsi="Times New Roman" w:cs="Times New Roman"/>
          <w:sz w:val="24"/>
          <w:szCs w:val="24"/>
        </w:rPr>
        <w:t>г.в</w:t>
      </w:r>
      <w:proofErr w:type="spellEnd"/>
      <w:r w:rsidRPr="00BC4986">
        <w:rPr>
          <w:rFonts w:ascii="Times New Roman" w:hAnsi="Times New Roman" w:cs="Times New Roman"/>
          <w:sz w:val="24"/>
          <w:szCs w:val="24"/>
        </w:rPr>
        <w:t xml:space="preserve">., модель, № двигателя А08S3 966675КC2, цвет кузова – </w:t>
      </w:r>
      <w:proofErr w:type="spellStart"/>
      <w:r w:rsidRPr="00BC4986">
        <w:rPr>
          <w:rFonts w:ascii="Times New Roman" w:hAnsi="Times New Roman" w:cs="Times New Roman"/>
          <w:sz w:val="24"/>
          <w:szCs w:val="24"/>
        </w:rPr>
        <w:t>жѐлто-зелѐный</w:t>
      </w:r>
      <w:proofErr w:type="spellEnd"/>
      <w:r w:rsidRPr="00BC4986">
        <w:rPr>
          <w:rFonts w:ascii="Times New Roman" w:hAnsi="Times New Roman" w:cs="Times New Roman"/>
          <w:sz w:val="24"/>
          <w:szCs w:val="24"/>
        </w:rPr>
        <w:t xml:space="preserve">, (ПТС) 36 УС 223350, выдан 16.04.2013 г. </w:t>
      </w:r>
      <w:r w:rsidR="00764AE1" w:rsidRPr="00BC4986">
        <w:rPr>
          <w:rFonts w:ascii="Times New Roman" w:hAnsi="Times New Roman" w:cs="Times New Roman"/>
          <w:sz w:val="24"/>
          <w:szCs w:val="24"/>
        </w:rPr>
        <w:t>Правобережным таможенным постом</w:t>
      </w:r>
    </w:p>
    <w:p w:rsidR="00BC4986" w:rsidRDefault="00764AE1" w:rsidP="00BC4986">
      <w:pPr>
        <w:ind w:firstLine="567"/>
        <w:jc w:val="both"/>
        <w:rPr>
          <w:rFonts w:ascii="Times New Roman" w:hAnsi="Times New Roman" w:cs="Times New Roman"/>
          <w:sz w:val="24"/>
          <w:szCs w:val="24"/>
        </w:rPr>
      </w:pPr>
      <w:r>
        <w:rPr>
          <w:rFonts w:ascii="Times New Roman" w:hAnsi="Times New Roman" w:cs="Times New Roman"/>
          <w:sz w:val="23"/>
          <w:szCs w:val="23"/>
        </w:rPr>
        <w:t xml:space="preserve">1.2 </w:t>
      </w:r>
      <w:r w:rsidR="00BC4986" w:rsidRPr="00321DA2">
        <w:rPr>
          <w:rFonts w:ascii="Times New Roman" w:hAnsi="Times New Roman" w:cs="Times New Roman"/>
          <w:sz w:val="23"/>
          <w:szCs w:val="23"/>
        </w:rPr>
        <w:t>Имуществ</w:t>
      </w:r>
      <w:r w:rsidR="00BC4986">
        <w:rPr>
          <w:rFonts w:ascii="Times New Roman" w:hAnsi="Times New Roman" w:cs="Times New Roman"/>
          <w:sz w:val="23"/>
          <w:szCs w:val="23"/>
        </w:rPr>
        <w:t>о</w:t>
      </w:r>
      <w:r w:rsidR="00BC4986" w:rsidRPr="00321DA2">
        <w:rPr>
          <w:rFonts w:ascii="Times New Roman" w:hAnsi="Times New Roman" w:cs="Times New Roman"/>
          <w:sz w:val="23"/>
          <w:szCs w:val="23"/>
        </w:rPr>
        <w:t>, указанно</w:t>
      </w:r>
      <w:r w:rsidR="00BC4986">
        <w:rPr>
          <w:rFonts w:ascii="Times New Roman" w:hAnsi="Times New Roman" w:cs="Times New Roman"/>
          <w:sz w:val="23"/>
          <w:szCs w:val="23"/>
        </w:rPr>
        <w:t>е</w:t>
      </w:r>
      <w:r w:rsidR="00BC4986" w:rsidRPr="00321DA2">
        <w:rPr>
          <w:rFonts w:ascii="Times New Roman" w:hAnsi="Times New Roman" w:cs="Times New Roman"/>
          <w:sz w:val="23"/>
          <w:szCs w:val="23"/>
        </w:rPr>
        <w:t xml:space="preserve"> в пункте 1.1. настоящего дого</w:t>
      </w:r>
      <w:r>
        <w:rPr>
          <w:rFonts w:ascii="Times New Roman" w:hAnsi="Times New Roman" w:cs="Times New Roman"/>
          <w:sz w:val="23"/>
          <w:szCs w:val="23"/>
        </w:rPr>
        <w:t xml:space="preserve">вора, является предметом залога. </w:t>
      </w:r>
      <w:r w:rsidR="00BC4986" w:rsidRPr="00321DA2">
        <w:rPr>
          <w:rFonts w:ascii="Times New Roman" w:hAnsi="Times New Roman" w:cs="Times New Roman"/>
          <w:sz w:val="23"/>
          <w:szCs w:val="23"/>
        </w:rPr>
        <w:t>В соответствии с п. 5 ст. 18.1 ФЗ «О несостоятельности (банкротстве)», п. 12 Постановления Пленума ВАС РФ от 23.07.2009 N 58 «О некоторых вопросах, связанных с удовлетворением требований залогодержателя при банкротстве залогодателя»: продажа заложенного имущества влечет за собой прекращение залога в отношении конкурсного кредитора, по требованию которого обращено взыскание на предмет залога. Таким образом, залог на имущество прекращается при исполнении сторонами настоящего договора.</w:t>
      </w:r>
    </w:p>
    <w:p w:rsidR="00764AE1" w:rsidRDefault="00BC4986" w:rsidP="00764AE1">
      <w:pPr>
        <w:ind w:firstLine="567"/>
        <w:jc w:val="center"/>
        <w:rPr>
          <w:rFonts w:ascii="Times New Roman" w:hAnsi="Times New Roman" w:cs="Times New Roman"/>
          <w:sz w:val="24"/>
          <w:szCs w:val="24"/>
        </w:rPr>
      </w:pPr>
      <w:r w:rsidRPr="00BC4986">
        <w:rPr>
          <w:rFonts w:ascii="Times New Roman" w:hAnsi="Times New Roman" w:cs="Times New Roman"/>
          <w:sz w:val="24"/>
          <w:szCs w:val="24"/>
        </w:rPr>
        <w:t>2. ЦЕНА И ПОРЯДОК РАСЧЕТОВ</w:t>
      </w:r>
    </w:p>
    <w:p w:rsidR="00764AE1" w:rsidRDefault="00BC4986" w:rsidP="00BC4986">
      <w:pPr>
        <w:ind w:firstLine="567"/>
        <w:jc w:val="both"/>
        <w:rPr>
          <w:rFonts w:ascii="Times New Roman" w:hAnsi="Times New Roman" w:cs="Times New Roman"/>
          <w:sz w:val="24"/>
          <w:szCs w:val="24"/>
        </w:rPr>
      </w:pPr>
      <w:r w:rsidRPr="00BC4986">
        <w:rPr>
          <w:rFonts w:ascii="Times New Roman" w:hAnsi="Times New Roman" w:cs="Times New Roman"/>
          <w:sz w:val="24"/>
          <w:szCs w:val="24"/>
        </w:rPr>
        <w:t>2.1. Цена, уплачиваемая Покупателем Продавцу за предмет договора, указанный в п. 1.1. настоящего договора, составляет ________________</w:t>
      </w:r>
      <w:proofErr w:type="gramStart"/>
      <w:r w:rsidRPr="00BC4986">
        <w:rPr>
          <w:rFonts w:ascii="Times New Roman" w:hAnsi="Times New Roman" w:cs="Times New Roman"/>
          <w:sz w:val="24"/>
          <w:szCs w:val="24"/>
        </w:rPr>
        <w:t>_(</w:t>
      </w:r>
      <w:proofErr w:type="gramEnd"/>
      <w:r w:rsidRPr="00BC4986">
        <w:rPr>
          <w:rFonts w:ascii="Times New Roman" w:hAnsi="Times New Roman" w:cs="Times New Roman"/>
          <w:sz w:val="24"/>
          <w:szCs w:val="24"/>
        </w:rPr>
        <w:t xml:space="preserve">______________) рублей __ копеек, НДС не облагается.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2.2. Задаток в сумме __________</w:t>
      </w:r>
      <w:proofErr w:type="gramStart"/>
      <w:r w:rsidRPr="00BC4986">
        <w:rPr>
          <w:rFonts w:ascii="Times New Roman" w:hAnsi="Times New Roman" w:cs="Times New Roman"/>
          <w:sz w:val="24"/>
          <w:szCs w:val="24"/>
        </w:rPr>
        <w:t>_(</w:t>
      </w:r>
      <w:proofErr w:type="gramEnd"/>
      <w:r w:rsidRPr="00BC4986">
        <w:rPr>
          <w:rFonts w:ascii="Times New Roman" w:hAnsi="Times New Roman" w:cs="Times New Roman"/>
          <w:sz w:val="24"/>
          <w:szCs w:val="24"/>
        </w:rPr>
        <w:t xml:space="preserve">___________) рублей __ копеек, внесенный на расчетный счет организатора торгов, засчитывается в счет оплаты Имущества. </w:t>
      </w:r>
    </w:p>
    <w:p w:rsidR="00764AE1" w:rsidRDefault="00764AE1" w:rsidP="00764AE1">
      <w:pPr>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BC4986" w:rsidRPr="00BC4986">
        <w:rPr>
          <w:rFonts w:ascii="Times New Roman" w:hAnsi="Times New Roman" w:cs="Times New Roman"/>
          <w:sz w:val="24"/>
          <w:szCs w:val="24"/>
        </w:rPr>
        <w:t>За вычетом суммы задатка Покупатель обязан уплатить Продавцу ________</w:t>
      </w:r>
      <w:proofErr w:type="gramStart"/>
      <w:r w:rsidR="00BC4986" w:rsidRPr="00BC4986">
        <w:rPr>
          <w:rFonts w:ascii="Times New Roman" w:hAnsi="Times New Roman" w:cs="Times New Roman"/>
          <w:sz w:val="24"/>
          <w:szCs w:val="24"/>
        </w:rPr>
        <w:t>_(</w:t>
      </w:r>
      <w:proofErr w:type="gramEnd"/>
      <w:r w:rsidR="00BC4986" w:rsidRPr="00BC4986">
        <w:rPr>
          <w:rFonts w:ascii="Times New Roman" w:hAnsi="Times New Roman" w:cs="Times New Roman"/>
          <w:sz w:val="24"/>
          <w:szCs w:val="24"/>
        </w:rPr>
        <w:t xml:space="preserve">_____________) рубля __ копеек, НДС не облагается.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2.4. Оплата по договору производится в течение тридцати дней с момента подписания настоящего договора путем перечисления денежных средств на счет Продавца.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2.5. Надлежащим выполнением обязательств Покупателя по оплате Имущества является поступление денежных средств в порядке, сумме и сроки, указанные в п. 2.3., 2.4. настоящего Договора.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lastRenderedPageBreak/>
        <w:t xml:space="preserve">2.6. В случае уклонения покупателя от оплаты Имущества в сроки, установленные п. 2.4 настоящего договора, договор считается расторгнутым во внесудебном порядке на тридцать первый день с даты заключения настоящего договора. Внесенный задаток в этом случае покупателю не возвращается, а имущество подлежит повторной продаже. Покупателем подлежат возмещению понесенные финансовым управляющим расходы на проведение торгов, а также иные причиненные Должнику убытки, связанные с уклонением Покупателя от оплаты Имущества.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3. ПЕРЕДАЧА ИМУЩЕСТВА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3.1. Продавец обязан передать Имущество Покупателю в течение десяти рабочих дней с момента полной его оплаты, по акту приема-передачи, а также имеющуюся у Продавца документацию, </w:t>
      </w:r>
      <w:r w:rsidR="00764AE1">
        <w:rPr>
          <w:rFonts w:ascii="Times New Roman" w:hAnsi="Times New Roman" w:cs="Times New Roman"/>
          <w:sz w:val="24"/>
          <w:szCs w:val="24"/>
        </w:rPr>
        <w:t>относящуюся к данному Имуществу по месту нахождения имущества.</w:t>
      </w:r>
      <w:r w:rsidRPr="00BC4986">
        <w:rPr>
          <w:rFonts w:ascii="Times New Roman" w:hAnsi="Times New Roman" w:cs="Times New Roman"/>
          <w:sz w:val="24"/>
          <w:szCs w:val="24"/>
        </w:rPr>
        <w:t xml:space="preserve">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3.2. Акт приема-передачи Имущества подписывается уполномоченными представителями сторон.</w:t>
      </w:r>
    </w:p>
    <w:p w:rsidR="00764AE1" w:rsidRDefault="00764AE1" w:rsidP="00764AE1">
      <w:pPr>
        <w:ind w:firstLine="567"/>
        <w:jc w:val="both"/>
        <w:rPr>
          <w:rFonts w:ascii="Times New Roman" w:hAnsi="Times New Roman" w:cs="Times New Roman"/>
          <w:sz w:val="24"/>
          <w:szCs w:val="24"/>
        </w:rPr>
      </w:pPr>
      <w:r>
        <w:rPr>
          <w:rFonts w:ascii="Times New Roman" w:hAnsi="Times New Roman" w:cs="Times New Roman"/>
          <w:sz w:val="24"/>
          <w:szCs w:val="24"/>
        </w:rPr>
        <w:t>3.3. С даты подписания протокола о результатах торгов, обязанность по сохранности имущества несет Покупатель.</w:t>
      </w:r>
      <w:r w:rsidR="00BC4986" w:rsidRPr="00BC4986">
        <w:rPr>
          <w:rFonts w:ascii="Times New Roman" w:hAnsi="Times New Roman" w:cs="Times New Roman"/>
          <w:sz w:val="24"/>
          <w:szCs w:val="24"/>
        </w:rPr>
        <w:t xml:space="preserve"> </w:t>
      </w:r>
    </w:p>
    <w:p w:rsidR="00764AE1" w:rsidRDefault="00764AE1" w:rsidP="00764AE1">
      <w:pPr>
        <w:ind w:firstLine="567"/>
        <w:jc w:val="both"/>
        <w:rPr>
          <w:rFonts w:ascii="Times New Roman" w:hAnsi="Times New Roman" w:cs="Times New Roman"/>
          <w:sz w:val="24"/>
          <w:szCs w:val="24"/>
        </w:rPr>
      </w:pP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4. ПРАВА И ОБЯЗАННОСТИ СТОРОН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4.1. Продавец обязан:</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 4.1.1. Передать Покупателю в собственность</w:t>
      </w:r>
      <w:r w:rsidR="00764AE1">
        <w:rPr>
          <w:rFonts w:ascii="Times New Roman" w:hAnsi="Times New Roman" w:cs="Times New Roman"/>
          <w:sz w:val="24"/>
          <w:szCs w:val="24"/>
        </w:rPr>
        <w:t xml:space="preserve"> имущество</w:t>
      </w:r>
      <w:r w:rsidRPr="00BC4986">
        <w:rPr>
          <w:rFonts w:ascii="Times New Roman" w:hAnsi="Times New Roman" w:cs="Times New Roman"/>
          <w:sz w:val="24"/>
          <w:szCs w:val="24"/>
        </w:rPr>
        <w:t xml:space="preserve">, являющееся предметом настоящего Договора и указанное в п. 1.1 настоящего Договора.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4.2. Покупатель обязан: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4.2.1. Оплатить Имущество в порядке и на условиях, предусмотренных п. 2 настоящего Договора.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4.2.2. Принять Имущество на условиях, предусмотренных настоящим Договором.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4.2.4. Нести все расходы, связанные с государственной регистрацией перехода права собственности на имущество.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5. ОТВЕТСТВЕННОСТЬ СТОРОН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5.1.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РФ.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5.2. Стороны не несут ответственности за неисполнение или ненадлежащее исполнение своих обязательств по настоящему Договору, если это явилось следствием действия обстоятельств непреодолимой силы, включая стихийные бедствия, несчастные случаи, изменение действующего законодательства, которые делают дальнейшее исполнение настоящего Договора невозможным.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6. СРОК ДЕЙСТВИЯ ДОГОВОРА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6.1. Настоящий договор вступает в силу с момента его подписания сторонами и действует до: -надлежащего исполнения Сторонами своих обязательств; -расторжения в случаях, предусмотренных федеральным законодательством; -возникновения иных оснований, предусмотренных законодательством Российской Федерации.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6.2. В случае если Покупатель ненадлежащим образом выполнил обязательства по оплате Имущества (п. 2. настоящего Договора) Продавец вправе в одностороннем порядке отказаться от </w:t>
      </w:r>
      <w:r w:rsidRPr="00BC4986">
        <w:rPr>
          <w:rFonts w:ascii="Times New Roman" w:hAnsi="Times New Roman" w:cs="Times New Roman"/>
          <w:sz w:val="24"/>
          <w:szCs w:val="24"/>
        </w:rPr>
        <w:lastRenderedPageBreak/>
        <w:t>исполнения настоящего Договора. В данном случае договор является расторгнутым с момента получения Покупателем соответствующего уведомления Продавца (п.3 ст.450 ГК РФ).</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 7. РАЗРЕШЕНИЕ СПОРОВ </w:t>
      </w:r>
    </w:p>
    <w:p w:rsidR="00764AE1"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7.1. Все споры между сторонами, по которым не было достигнуто соглашение, разрешаются в соответствии с законодательством Российской Федерации.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8. ПРОЧИЕ УСЛОВИЯ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8.1. Изменения условий настоящего договора возможно только при письменном соглашении сторон.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8.2. Все дополнения и изменения к настоящему договору должны быть составлены письменно и подписаны обеими сторонами.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8.3. Во всем, что не предусмотрено настоящим Договором, Стороны будут руководствоваться действующим законодательством РФ.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8.4. Настоящий Договор составлен в трех подлинных экземплярах.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9. ЮРИДИЧЕСКИЕ АДРЕСА И РЕКВИЗИТЫ СТОРОН </w:t>
      </w:r>
    </w:p>
    <w:p w:rsidR="00FF7447"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Продавец: Шурыгина Виктория Викторовна, СНИЛС: 017-661-139 44, ИНН 330800365262, регистрация по месту жительства / фактическое место жительства: 600910, Владимирская область, г. Радужный, 3 квартал, д. 11, кв. 51, в лице финансового управляющего </w:t>
      </w:r>
      <w:r w:rsidR="00FF7447" w:rsidRPr="00FF7447">
        <w:rPr>
          <w:rFonts w:ascii="Times New Roman" w:hAnsi="Times New Roman" w:cs="Times New Roman"/>
          <w:sz w:val="24"/>
          <w:szCs w:val="24"/>
        </w:rPr>
        <w:t xml:space="preserve">Левашова Артема Михайловича (ИНН 332908886610, СНИЛС 113-211-200-65, почтовый адрес: 600014, г. Владимир, а/я 4, рег. номер 17781), член САУ СРО «Дело» (рег. номер 0019, ОГРН 1035002205919, ИНН 5010029544, </w:t>
      </w:r>
      <w:proofErr w:type="spellStart"/>
      <w:r w:rsidR="00FF7447" w:rsidRPr="00FF7447">
        <w:rPr>
          <w:rFonts w:ascii="Times New Roman" w:hAnsi="Times New Roman" w:cs="Times New Roman"/>
          <w:sz w:val="24"/>
          <w:szCs w:val="24"/>
        </w:rPr>
        <w:t>юр.адрес</w:t>
      </w:r>
      <w:proofErr w:type="spellEnd"/>
      <w:r w:rsidR="00FF7447" w:rsidRPr="00FF7447">
        <w:rPr>
          <w:rFonts w:ascii="Times New Roman" w:hAnsi="Times New Roman" w:cs="Times New Roman"/>
          <w:sz w:val="24"/>
          <w:szCs w:val="24"/>
        </w:rPr>
        <w:t xml:space="preserve">: 141980, Московская область, г. Дубна, ул. Жуковского, д.2)., действующего на основании определения Арбитражного суда Владимирской области по делу №А11-12716/2019 от 29.07.2021 </w:t>
      </w:r>
      <w:r w:rsidR="00FF7447" w:rsidRPr="00BC4986">
        <w:rPr>
          <w:rFonts w:ascii="Times New Roman" w:hAnsi="Times New Roman" w:cs="Times New Roman"/>
          <w:sz w:val="24"/>
          <w:szCs w:val="24"/>
        </w:rPr>
        <w:t xml:space="preserve">Получатель платежа – Шурыгина Виктория Викторовна Расчетный счет №40817810038061982225, ПАО «СБЕРБАНК РОССИИ» ДОП. ОФИС N9038/01358 ИНН/КПП банка: 7707083893/ 775003035 Корр. </w:t>
      </w:r>
      <w:proofErr w:type="spellStart"/>
      <w:r w:rsidR="00FF7447" w:rsidRPr="00BC4986">
        <w:rPr>
          <w:rFonts w:ascii="Times New Roman" w:hAnsi="Times New Roman" w:cs="Times New Roman"/>
          <w:sz w:val="24"/>
          <w:szCs w:val="24"/>
        </w:rPr>
        <w:t>сч</w:t>
      </w:r>
      <w:proofErr w:type="spellEnd"/>
      <w:r w:rsidR="00FF7447" w:rsidRPr="00BC4986">
        <w:rPr>
          <w:rFonts w:ascii="Times New Roman" w:hAnsi="Times New Roman" w:cs="Times New Roman"/>
          <w:sz w:val="24"/>
          <w:szCs w:val="24"/>
        </w:rPr>
        <w:t>. Банка: 30101810400000000225 БИК банка: 044525225 ОГРН: 1027700132195</w:t>
      </w:r>
    </w:p>
    <w:p w:rsidR="00FF7447" w:rsidRDefault="00FF7447" w:rsidP="00764AE1">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w:t>
      </w:r>
      <w:proofErr w:type="spellStart"/>
      <w:r>
        <w:rPr>
          <w:rFonts w:ascii="Times New Roman" w:hAnsi="Times New Roman" w:cs="Times New Roman"/>
          <w:sz w:val="24"/>
          <w:szCs w:val="24"/>
        </w:rPr>
        <w:t>А.М.Левашов</w:t>
      </w:r>
      <w:proofErr w:type="spellEnd"/>
      <w:r>
        <w:rPr>
          <w:rFonts w:ascii="Times New Roman" w:hAnsi="Times New Roman" w:cs="Times New Roman"/>
          <w:sz w:val="24"/>
          <w:szCs w:val="24"/>
        </w:rPr>
        <w:t xml:space="preserve"> </w:t>
      </w:r>
    </w:p>
    <w:p w:rsidR="006E3A44" w:rsidRPr="00BC4986" w:rsidRDefault="00BC4986" w:rsidP="00764AE1">
      <w:pPr>
        <w:ind w:firstLine="567"/>
        <w:jc w:val="both"/>
        <w:rPr>
          <w:rFonts w:ascii="Times New Roman" w:hAnsi="Times New Roman" w:cs="Times New Roman"/>
          <w:sz w:val="24"/>
          <w:szCs w:val="24"/>
        </w:rPr>
      </w:pPr>
      <w:r w:rsidRPr="00BC4986">
        <w:rPr>
          <w:rFonts w:ascii="Times New Roman" w:hAnsi="Times New Roman" w:cs="Times New Roman"/>
          <w:sz w:val="24"/>
          <w:szCs w:val="24"/>
        </w:rPr>
        <w:t xml:space="preserve">Покупатель: Юридический адрес/Адрес регистрации: Для юридических лиц: ИНН/КПП ______________/___________ ОГРН ______________________________ Р/с _________________________________ Банк _______________________________ Кор/с _______________________________ БИК ________________________________ Для физических лиц Паспорт серии ________ № ____________, выдан «_______» ___________________ г. ____________________________________ </w:t>
      </w:r>
      <w:bookmarkStart w:id="0" w:name="_GoBack"/>
      <w:bookmarkEnd w:id="0"/>
      <w:r w:rsidRPr="00BC4986">
        <w:rPr>
          <w:rFonts w:ascii="Times New Roman" w:hAnsi="Times New Roman" w:cs="Times New Roman"/>
          <w:sz w:val="24"/>
          <w:szCs w:val="24"/>
        </w:rPr>
        <w:t>(подпись) __________________ /__________________</w:t>
      </w:r>
    </w:p>
    <w:sectPr w:rsidR="006E3A44" w:rsidRPr="00BC4986" w:rsidSect="00BC498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6"/>
    <w:rsid w:val="00641F26"/>
    <w:rsid w:val="007233D4"/>
    <w:rsid w:val="00764AE1"/>
    <w:rsid w:val="00BC4986"/>
    <w:rsid w:val="00FF7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52A9"/>
  <w15:chartTrackingRefBased/>
  <w15:docId w15:val="{2706D713-1FB5-44DC-BABC-49D3F4DD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ArtemPC</dc:creator>
  <cp:keywords/>
  <dc:description/>
  <cp:lastModifiedBy>ArtemPC</cp:lastModifiedBy>
  <cp:revision>1</cp:revision>
  <dcterms:created xsi:type="dcterms:W3CDTF">2021-09-15T09:10:00Z</dcterms:created>
  <dcterms:modified xsi:type="dcterms:W3CDTF">2021-09-15T09:34:00Z</dcterms:modified>
</cp:coreProperties>
</file>