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36510320" w:rsidR="00AF353F" w:rsidRPr="001F3493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r w:rsidR="003A697D">
        <w:rPr>
          <w:rFonts w:eastAsia="Calibri"/>
          <w:b/>
          <w:szCs w:val="24"/>
        </w:rPr>
        <w:t>Лита</w:t>
      </w:r>
      <w:r w:rsidRPr="001F3493">
        <w:rPr>
          <w:rFonts w:eastAsia="Calibri"/>
          <w:b/>
          <w:szCs w:val="24"/>
        </w:rPr>
        <w:t xml:space="preserve">», </w:t>
      </w:r>
      <w:r w:rsidRPr="001F3493">
        <w:rPr>
          <w:rFonts w:eastAsia="Calibri"/>
          <w:szCs w:val="24"/>
        </w:rPr>
        <w:t xml:space="preserve"> именуемое в дальнейшем «</w:t>
      </w:r>
      <w:r w:rsidR="001F3493" w:rsidRPr="001F3493">
        <w:rPr>
          <w:rFonts w:eastAsia="Calibri"/>
          <w:szCs w:val="24"/>
        </w:rPr>
        <w:t>Цессионарий</w:t>
      </w:r>
      <w:r w:rsidRPr="001F3493">
        <w:rPr>
          <w:rFonts w:eastAsia="Calibri"/>
          <w:szCs w:val="24"/>
        </w:rPr>
        <w:t xml:space="preserve">», в лице конкурсного управляющего </w:t>
      </w:r>
      <w:r w:rsidR="003A697D">
        <w:rPr>
          <w:rFonts w:eastAsia="Calibri"/>
          <w:szCs w:val="24"/>
        </w:rPr>
        <w:t>Скворцова Георгия Валентиновича</w:t>
      </w:r>
      <w:r w:rsidRPr="001F3493">
        <w:rPr>
          <w:rFonts w:eastAsia="Calibri"/>
          <w:szCs w:val="24"/>
        </w:rPr>
        <w:t>, действующе</w:t>
      </w:r>
      <w:r w:rsidR="00163EC3">
        <w:rPr>
          <w:rFonts w:eastAsia="Calibri"/>
          <w:szCs w:val="24"/>
        </w:rPr>
        <w:t>го</w:t>
      </w:r>
      <w:r w:rsidRPr="001F3493">
        <w:rPr>
          <w:rFonts w:eastAsia="Calibri"/>
          <w:szCs w:val="24"/>
        </w:rPr>
        <w:t xml:space="preserve"> на основании ФЗ «О несостоятельности (банкротстве)» и решения </w:t>
      </w:r>
      <w:r w:rsidR="00374F36" w:rsidRPr="00D423F8">
        <w:rPr>
          <w:sz w:val="22"/>
          <w:szCs w:val="22"/>
        </w:rPr>
        <w:t xml:space="preserve">Арбитражного суда </w:t>
      </w:r>
      <w:r w:rsidR="003A697D">
        <w:rPr>
          <w:sz w:val="22"/>
          <w:szCs w:val="22"/>
        </w:rPr>
        <w:t>Московской области</w:t>
      </w:r>
      <w:r w:rsidR="00C104DC">
        <w:rPr>
          <w:sz w:val="22"/>
          <w:szCs w:val="22"/>
        </w:rPr>
        <w:t xml:space="preserve"> от </w:t>
      </w:r>
      <w:r w:rsidR="003A697D" w:rsidRPr="003A697D">
        <w:rPr>
          <w:sz w:val="22"/>
          <w:szCs w:val="22"/>
        </w:rPr>
        <w:t>19.07.2019 по делу № А41-99319/2018</w:t>
      </w:r>
      <w:r w:rsidRPr="00396D72">
        <w:rPr>
          <w:sz w:val="22"/>
          <w:szCs w:val="22"/>
        </w:rPr>
        <w:t>,</w:t>
      </w:r>
      <w:r w:rsidRPr="00163EC3">
        <w:rPr>
          <w:sz w:val="22"/>
          <w:szCs w:val="22"/>
        </w:rPr>
        <w:t xml:space="preserve"> с одной стороны, и ______________________________, име</w:t>
      </w:r>
      <w:r w:rsidRPr="002F6448">
        <w:rPr>
          <w:sz w:val="22"/>
          <w:szCs w:val="22"/>
        </w:rPr>
        <w:t>нуемый в дальнейшем «</w:t>
      </w:r>
      <w:r w:rsidR="001F3493" w:rsidRPr="002F6448">
        <w:rPr>
          <w:sz w:val="22"/>
          <w:szCs w:val="22"/>
        </w:rPr>
        <w:t>Цедент</w:t>
      </w:r>
      <w:r w:rsidRPr="00497D75">
        <w:rPr>
          <w:sz w:val="22"/>
          <w:szCs w:val="22"/>
        </w:rPr>
        <w:t>», в лице _____________________</w:t>
      </w:r>
      <w:r w:rsidRPr="003A697D">
        <w:rPr>
          <w:sz w:val="22"/>
          <w:szCs w:val="22"/>
        </w:rPr>
        <w:t xml:space="preserve"> с другой стороны, </w:t>
      </w:r>
      <w:r w:rsidR="00A07C3D" w:rsidRPr="003A697D">
        <w:rPr>
          <w:sz w:val="22"/>
          <w:szCs w:val="22"/>
        </w:rPr>
        <w:t>с другой стороны, совместно</w:t>
      </w:r>
      <w:r w:rsidR="00A07C3D" w:rsidRPr="001F3493">
        <w:rPr>
          <w:szCs w:val="24"/>
        </w:rPr>
        <w:t xml:space="preserve">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1C0BFF1C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r w:rsidR="00231BFA">
        <w:rPr>
          <w:bCs/>
        </w:rPr>
        <w:t>Лита</w:t>
      </w:r>
      <w:r w:rsidR="00AF353F" w:rsidRPr="001F3493">
        <w:t>» в процедуре конкурсного производства.</w:t>
      </w:r>
    </w:p>
    <w:p w14:paraId="3B70C3D1" w14:textId="581B3F45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231BFA">
        <w:rPr>
          <w:bCs/>
        </w:rPr>
        <w:t>Лита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5D0396D4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231BFA">
        <w:rPr>
          <w:bCs/>
        </w:rPr>
        <w:t>Лита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07C8179B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r w:rsidR="00231BFA">
        <w:rPr>
          <w:bCs/>
        </w:rPr>
        <w:t>Лита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17C46322" w14:textId="77777777" w:rsidR="00231BFA" w:rsidRPr="00522114" w:rsidRDefault="00231BFA" w:rsidP="00231BFA">
      <w:pPr>
        <w:spacing w:line="254" w:lineRule="auto"/>
        <w:jc w:val="both"/>
        <w:rPr>
          <w:rFonts w:eastAsia="SimSun"/>
          <w:bCs/>
          <w:lang w:eastAsia="zh-CN"/>
        </w:rPr>
      </w:pPr>
      <w:r w:rsidRPr="00231BFA">
        <w:rPr>
          <w:rFonts w:eastAsia="SimSun"/>
          <w:b/>
          <w:lang w:eastAsia="zh-CN"/>
        </w:rPr>
        <w:t>ИНН</w:t>
      </w:r>
      <w:r w:rsidRPr="00522114">
        <w:rPr>
          <w:rFonts w:eastAsia="SimSun"/>
          <w:bCs/>
          <w:lang w:eastAsia="zh-CN"/>
        </w:rPr>
        <w:t xml:space="preserve"> 5027232689, </w:t>
      </w:r>
    </w:p>
    <w:p w14:paraId="641BBD35" w14:textId="77777777" w:rsidR="00231BFA" w:rsidRPr="00522114" w:rsidRDefault="00231BFA" w:rsidP="00231BFA">
      <w:pPr>
        <w:spacing w:line="254" w:lineRule="auto"/>
        <w:jc w:val="both"/>
        <w:rPr>
          <w:rFonts w:eastAsia="SimSun"/>
          <w:bCs/>
          <w:lang w:eastAsia="zh-CN"/>
        </w:rPr>
      </w:pPr>
      <w:r w:rsidRPr="00231BFA">
        <w:rPr>
          <w:rFonts w:eastAsia="SimSun"/>
          <w:b/>
          <w:lang w:eastAsia="zh-CN"/>
        </w:rPr>
        <w:t>ОГРН</w:t>
      </w:r>
      <w:r w:rsidRPr="00522114">
        <w:rPr>
          <w:rFonts w:eastAsia="SimSun"/>
          <w:bCs/>
          <w:lang w:eastAsia="zh-CN"/>
        </w:rPr>
        <w:t xml:space="preserve"> 1155027009499</w:t>
      </w:r>
    </w:p>
    <w:p w14:paraId="53BDA6FB" w14:textId="19E5035E" w:rsidR="00D7144F" w:rsidRPr="00312037" w:rsidRDefault="00231BFA" w:rsidP="00231BFA">
      <w:pPr>
        <w:tabs>
          <w:tab w:val="left" w:pos="1382"/>
        </w:tabs>
        <w:spacing w:line="254" w:lineRule="auto"/>
        <w:rPr>
          <w:rFonts w:eastAsia="SimSun"/>
          <w:bCs/>
          <w:lang w:eastAsia="zh-CN"/>
        </w:rPr>
      </w:pPr>
      <w:r w:rsidRPr="00231BFA">
        <w:rPr>
          <w:rFonts w:eastAsia="SimSun"/>
          <w:b/>
          <w:lang w:eastAsia="zh-CN"/>
        </w:rPr>
        <w:t>р/с</w:t>
      </w:r>
      <w:r>
        <w:rPr>
          <w:rFonts w:eastAsia="SimSun"/>
          <w:bCs/>
          <w:lang w:eastAsia="zh-CN"/>
        </w:rPr>
        <w:t xml:space="preserve"> №</w:t>
      </w:r>
      <w:r w:rsidRPr="00522114">
        <w:rPr>
          <w:rFonts w:eastAsia="SimSun"/>
          <w:bCs/>
          <w:lang w:eastAsia="zh-CN"/>
        </w:rPr>
        <w:t xml:space="preserve"> 40702810300010004727</w:t>
      </w:r>
      <w:r w:rsidR="00312037">
        <w:rPr>
          <w:shd w:val="clear" w:color="auto" w:fill="FFFFFF"/>
          <w:lang w:eastAsia="en-US"/>
        </w:rPr>
        <w:t xml:space="preserve"> </w:t>
      </w:r>
      <w:r w:rsidR="00D7144F" w:rsidRPr="00ED538F">
        <w:rPr>
          <w:szCs w:val="24"/>
        </w:rPr>
        <w:t>о</w:t>
      </w:r>
      <w:r w:rsidR="00D7144F" w:rsidRPr="001F3493">
        <w:rPr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223E4CD5" w:rsid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Цессионарий:</w:t>
            </w:r>
          </w:p>
          <w:p w14:paraId="4B1651B5" w14:textId="7D6D475E" w:rsidR="00231BFA" w:rsidRPr="001F3493" w:rsidRDefault="00231BFA" w:rsidP="001F349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ООО «Лита»</w:t>
            </w:r>
          </w:p>
          <w:p w14:paraId="7FFFD5D2" w14:textId="77777777" w:rsidR="00231BFA" w:rsidRPr="00522114" w:rsidRDefault="00231BFA" w:rsidP="00231BFA">
            <w:pPr>
              <w:spacing w:line="254" w:lineRule="auto"/>
              <w:jc w:val="both"/>
              <w:rPr>
                <w:rFonts w:eastAsia="SimSun"/>
                <w:bCs/>
                <w:lang w:eastAsia="zh-CN"/>
              </w:rPr>
            </w:pPr>
            <w:r w:rsidRPr="00522114">
              <w:rPr>
                <w:rFonts w:eastAsia="SimSun"/>
                <w:bCs/>
                <w:lang w:eastAsia="zh-CN"/>
              </w:rPr>
              <w:t xml:space="preserve">ИНН 5027232689, </w:t>
            </w:r>
          </w:p>
          <w:p w14:paraId="14BAE855" w14:textId="77777777" w:rsidR="00231BFA" w:rsidRPr="00522114" w:rsidRDefault="00231BFA" w:rsidP="00231BFA">
            <w:pPr>
              <w:spacing w:line="254" w:lineRule="auto"/>
              <w:jc w:val="both"/>
              <w:rPr>
                <w:rFonts w:eastAsia="SimSun"/>
                <w:bCs/>
                <w:lang w:eastAsia="zh-CN"/>
              </w:rPr>
            </w:pPr>
            <w:r w:rsidRPr="00522114">
              <w:rPr>
                <w:rFonts w:eastAsia="SimSun"/>
                <w:bCs/>
                <w:lang w:eastAsia="zh-CN"/>
              </w:rPr>
              <w:t>ОГРН 1155027009499</w:t>
            </w:r>
          </w:p>
          <w:p w14:paraId="616FAEE9" w14:textId="77777777" w:rsidR="00231BFA" w:rsidRPr="00522114" w:rsidRDefault="00231BFA" w:rsidP="00231BFA">
            <w:pPr>
              <w:spacing w:line="254" w:lineRule="auto"/>
              <w:jc w:val="both"/>
              <w:rPr>
                <w:rFonts w:eastAsia="SimSun"/>
                <w:bCs/>
                <w:lang w:eastAsia="zh-CN"/>
              </w:rPr>
            </w:pPr>
            <w:r w:rsidRPr="00522114">
              <w:rPr>
                <w:rFonts w:eastAsia="SimSun"/>
                <w:bCs/>
                <w:lang w:eastAsia="zh-CN"/>
              </w:rPr>
              <w:t>140090, Московская обл., г. Дзержинский, улица Бондарева, дом 5, помещение I</w:t>
            </w:r>
          </w:p>
          <w:p w14:paraId="6DA52906" w14:textId="14961D07" w:rsidR="001F3493" w:rsidRPr="001F3493" w:rsidRDefault="00231BFA" w:rsidP="00231BFA">
            <w:pPr>
              <w:rPr>
                <w:rFonts w:eastAsia="Calibri"/>
                <w:szCs w:val="24"/>
              </w:rPr>
            </w:pPr>
            <w:r w:rsidRPr="00522114">
              <w:rPr>
                <w:rFonts w:eastAsia="SimSun"/>
                <w:bCs/>
                <w:lang w:eastAsia="zh-CN"/>
              </w:rPr>
              <w:t xml:space="preserve">р/с 40702810300010004727  </w:t>
            </w:r>
            <w:r w:rsidR="001F3493" w:rsidRPr="001F3493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FC59B57" w14:textId="01A16698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 xml:space="preserve">_________________________ </w:t>
            </w:r>
            <w:r w:rsidR="00231BFA">
              <w:rPr>
                <w:szCs w:val="24"/>
              </w:rPr>
              <w:t>Г</w:t>
            </w:r>
            <w:r w:rsidR="009F7628">
              <w:rPr>
                <w:szCs w:val="24"/>
              </w:rPr>
              <w:t>.</w:t>
            </w:r>
            <w:r w:rsidR="00312037">
              <w:rPr>
                <w:szCs w:val="24"/>
              </w:rPr>
              <w:t xml:space="preserve">В. </w:t>
            </w:r>
            <w:r w:rsidR="00231BFA">
              <w:rPr>
                <w:szCs w:val="24"/>
              </w:rPr>
              <w:t>Скворцов</w:t>
            </w:r>
            <w:bookmarkStart w:id="0" w:name="_GoBack"/>
            <w:bookmarkEnd w:id="0"/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77777777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34912"/>
    <w:rsid w:val="00487EFB"/>
    <w:rsid w:val="00497D75"/>
    <w:rsid w:val="004A181B"/>
    <w:rsid w:val="004C5D0C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9216A"/>
    <w:rsid w:val="007D09C2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0DD8C-7C0A-4C7E-B24E-4B8D0BED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4</cp:revision>
  <cp:lastPrinted>2019-09-12T12:45:00Z</cp:lastPrinted>
  <dcterms:created xsi:type="dcterms:W3CDTF">2020-11-09T11:23:00Z</dcterms:created>
  <dcterms:modified xsi:type="dcterms:W3CDTF">2020-11-09T11:27:00Z</dcterms:modified>
</cp:coreProperties>
</file>