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1309EF">
        <w:rPr>
          <w:sz w:val="22"/>
          <w:szCs w:val="22"/>
        </w:rPr>
        <w:t xml:space="preserve">20 </w:t>
      </w:r>
      <w:r w:rsidRPr="005026C7">
        <w:rPr>
          <w:sz w:val="22"/>
          <w:szCs w:val="22"/>
        </w:rPr>
        <w:t>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1309EF" w:rsidRPr="009F7FE1">
        <w:rPr>
          <w:color w:val="000000" w:themeColor="text1"/>
          <w:sz w:val="22"/>
          <w:szCs w:val="22"/>
        </w:rPr>
        <w:t xml:space="preserve">Архиповой Карины Владимировны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B73F88" w:rsidRPr="00A07564">
        <w:rPr>
          <w:color w:val="000000"/>
          <w:sz w:val="22"/>
          <w:szCs w:val="22"/>
        </w:rPr>
        <w:t xml:space="preserve">города Санкт-Петербурга и Ленинградской области от </w:t>
      </w:r>
      <w:r w:rsidR="001309EF" w:rsidRPr="009F7FE1">
        <w:rPr>
          <w:color w:val="000000" w:themeColor="text1"/>
          <w:sz w:val="22"/>
          <w:szCs w:val="22"/>
        </w:rPr>
        <w:t>20.12.2019 по делу № А56-106277/2019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>на электронной площадке ОО</w:t>
      </w:r>
      <w:r w:rsidR="00831779" w:rsidRPr="005026C7">
        <w:rPr>
          <w:sz w:val="22"/>
          <w:szCs w:val="22"/>
          <w:lang w:eastAsia="fa-IR" w:bidi="fa-IR"/>
        </w:rPr>
        <w:t>О «</w:t>
      </w:r>
      <w:proofErr w:type="spellStart"/>
      <w:r w:rsidR="000C0005" w:rsidRPr="005026C7">
        <w:rPr>
          <w:sz w:val="22"/>
          <w:szCs w:val="22"/>
          <w:lang w:eastAsia="fa-IR" w:bidi="fa-IR"/>
        </w:rPr>
        <w:t>Ру</w:t>
      </w:r>
      <w:proofErr w:type="spellEnd"/>
      <w:r w:rsidR="000C0005" w:rsidRPr="005026C7">
        <w:rPr>
          <w:sz w:val="22"/>
          <w:szCs w:val="22"/>
          <w:lang w:eastAsia="fa-IR" w:bidi="fa-IR"/>
        </w:rPr>
        <w:t>-трейд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1309EF" w:rsidRPr="009F7FE1">
        <w:rPr>
          <w:color w:val="000000" w:themeColor="text1"/>
          <w:sz w:val="22"/>
          <w:szCs w:val="22"/>
        </w:rPr>
        <w:t>Архиповой Карины Владимировны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1309EF" w:rsidRPr="009F7FE1">
        <w:rPr>
          <w:color w:val="000000" w:themeColor="text1"/>
          <w:sz w:val="22"/>
          <w:szCs w:val="22"/>
        </w:rPr>
        <w:t>Архиповой Карины Владимировны</w:t>
      </w:r>
      <w:r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 xml:space="preserve">алее – Имущество), </w:t>
      </w:r>
      <w:r w:rsidR="00831779" w:rsidRPr="001309EF">
        <w:rPr>
          <w:sz w:val="22"/>
          <w:szCs w:val="22"/>
          <w:lang w:eastAsia="fa-IR" w:bidi="fa-IR"/>
        </w:rPr>
        <w:t>определенное</w:t>
      </w:r>
      <w:r w:rsidRPr="001309EF">
        <w:rPr>
          <w:sz w:val="22"/>
          <w:szCs w:val="22"/>
          <w:lang w:eastAsia="fa-IR" w:bidi="fa-IR"/>
        </w:rPr>
        <w:t xml:space="preserve">, как лот </w:t>
      </w:r>
      <w:r w:rsidR="00D9209D" w:rsidRPr="001309EF">
        <w:rPr>
          <w:sz w:val="22"/>
          <w:szCs w:val="22"/>
          <w:lang w:eastAsia="fa-IR" w:bidi="fa-IR"/>
        </w:rPr>
        <w:t>1</w:t>
      </w:r>
      <w:r w:rsidR="00EA7D52" w:rsidRPr="001309EF">
        <w:rPr>
          <w:sz w:val="22"/>
          <w:szCs w:val="22"/>
          <w:lang w:eastAsia="fa-IR" w:bidi="fa-IR"/>
        </w:rPr>
        <w:t xml:space="preserve">: </w:t>
      </w:r>
      <w:proofErr w:type="spellStart"/>
      <w:r w:rsidR="00B73F88" w:rsidRPr="001309EF">
        <w:rPr>
          <w:sz w:val="22"/>
          <w:szCs w:val="22"/>
        </w:rPr>
        <w:t>Автoмoбиль</w:t>
      </w:r>
      <w:proofErr w:type="spellEnd"/>
      <w:r w:rsidR="00B73F88" w:rsidRPr="001309EF">
        <w:rPr>
          <w:sz w:val="22"/>
          <w:szCs w:val="22"/>
        </w:rPr>
        <w:t xml:space="preserve"> </w:t>
      </w:r>
      <w:r w:rsidR="001309EF" w:rsidRPr="001309EF">
        <w:rPr>
          <w:sz w:val="22"/>
          <w:szCs w:val="22"/>
          <w:lang w:val="en-US"/>
        </w:rPr>
        <w:t>Ford</w:t>
      </w:r>
      <w:r w:rsidR="001309EF" w:rsidRPr="001309EF">
        <w:rPr>
          <w:sz w:val="22"/>
          <w:szCs w:val="22"/>
        </w:rPr>
        <w:t xml:space="preserve"> </w:t>
      </w:r>
      <w:r w:rsidR="001309EF" w:rsidRPr="001309EF">
        <w:rPr>
          <w:sz w:val="22"/>
          <w:szCs w:val="22"/>
          <w:lang w:val="en-US"/>
        </w:rPr>
        <w:t>Focus</w:t>
      </w:r>
      <w:r w:rsidR="001309EF" w:rsidRPr="001309EF">
        <w:rPr>
          <w:sz w:val="22"/>
          <w:szCs w:val="22"/>
        </w:rPr>
        <w:t xml:space="preserve">, 2013 </w:t>
      </w:r>
      <w:proofErr w:type="spellStart"/>
      <w:r w:rsidR="001309EF" w:rsidRPr="001309EF">
        <w:rPr>
          <w:sz w:val="22"/>
          <w:szCs w:val="22"/>
        </w:rPr>
        <w:t>г.в</w:t>
      </w:r>
      <w:proofErr w:type="spellEnd"/>
      <w:r w:rsidR="001309EF" w:rsidRPr="001309EF">
        <w:rPr>
          <w:sz w:val="22"/>
          <w:szCs w:val="22"/>
        </w:rPr>
        <w:t xml:space="preserve">.., </w:t>
      </w:r>
      <w:proofErr w:type="spellStart"/>
      <w:r w:rsidR="001309EF" w:rsidRPr="001309EF">
        <w:rPr>
          <w:sz w:val="22"/>
          <w:szCs w:val="22"/>
        </w:rPr>
        <w:t>идентификaциoнный</w:t>
      </w:r>
      <w:proofErr w:type="spellEnd"/>
      <w:r w:rsidR="001309EF" w:rsidRPr="001309EF">
        <w:rPr>
          <w:sz w:val="22"/>
          <w:szCs w:val="22"/>
        </w:rPr>
        <w:t xml:space="preserve"> номер (</w:t>
      </w:r>
      <w:r w:rsidR="001309EF" w:rsidRPr="001309EF">
        <w:rPr>
          <w:sz w:val="22"/>
          <w:szCs w:val="22"/>
          <w:lang w:val="en-US"/>
        </w:rPr>
        <w:t>VIN</w:t>
      </w:r>
      <w:r w:rsidR="001309EF" w:rsidRPr="001309EF">
        <w:rPr>
          <w:sz w:val="22"/>
          <w:szCs w:val="22"/>
        </w:rPr>
        <w:t xml:space="preserve">) </w:t>
      </w:r>
      <w:r w:rsidR="001309EF" w:rsidRPr="001309EF">
        <w:rPr>
          <w:sz w:val="22"/>
          <w:szCs w:val="22"/>
          <w:lang w:val="en-US"/>
        </w:rPr>
        <w:t>X</w:t>
      </w:r>
      <w:r w:rsidR="001309EF" w:rsidRPr="001309EF">
        <w:rPr>
          <w:sz w:val="22"/>
          <w:szCs w:val="22"/>
        </w:rPr>
        <w:t>9</w:t>
      </w:r>
      <w:r w:rsidR="001309EF" w:rsidRPr="001309EF">
        <w:rPr>
          <w:sz w:val="22"/>
          <w:szCs w:val="22"/>
          <w:lang w:val="en-US"/>
        </w:rPr>
        <w:t>FMXXEEBMDK</w:t>
      </w:r>
      <w:r w:rsidR="001309EF" w:rsidRPr="001309EF">
        <w:rPr>
          <w:sz w:val="22"/>
          <w:szCs w:val="22"/>
        </w:rPr>
        <w:t>2587, гос. Номер О369УА47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1309EF" w:rsidRPr="005026C7" w:rsidRDefault="001309EF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1309EF" w:rsidP="00DA2C00">
            <w:pPr>
              <w:snapToGrid w:val="0"/>
            </w:pPr>
            <w:r>
              <w:rPr>
                <w:sz w:val="22"/>
                <w:szCs w:val="22"/>
              </w:rPr>
              <w:t>Архиповой К.В</w:t>
            </w:r>
            <w:bookmarkStart w:id="0" w:name="_GoBack"/>
            <w:bookmarkEnd w:id="0"/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309EF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2014-10-27T08:47:00Z</dcterms:created>
  <dcterms:modified xsi:type="dcterms:W3CDTF">2020-07-12T11:52:00Z</dcterms:modified>
</cp:coreProperties>
</file>