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A9" w:rsidRPr="00E04377" w:rsidRDefault="004B24A9" w:rsidP="00807288">
      <w:pPr>
        <w:pStyle w:val="a5"/>
        <w:ind w:left="567" w:firstLine="709"/>
        <w:rPr>
          <w:szCs w:val="24"/>
        </w:rPr>
      </w:pPr>
      <w:bookmarkStart w:id="0" w:name="_GoBack"/>
      <w:bookmarkEnd w:id="0"/>
    </w:p>
    <w:p w:rsidR="004B24A9" w:rsidRPr="00E04377" w:rsidRDefault="00DD2044" w:rsidP="00807288">
      <w:pPr>
        <w:pStyle w:val="a5"/>
        <w:ind w:left="567" w:firstLine="709"/>
        <w:rPr>
          <w:szCs w:val="24"/>
        </w:rPr>
      </w:pPr>
      <w:r w:rsidRPr="00E04377">
        <w:rPr>
          <w:szCs w:val="24"/>
        </w:rPr>
        <w:t xml:space="preserve">Договор купли-продажи </w:t>
      </w:r>
      <w:r w:rsidR="00052410" w:rsidRPr="00E04377">
        <w:rPr>
          <w:szCs w:val="24"/>
        </w:rPr>
        <w:t>не</w:t>
      </w:r>
      <w:r w:rsidRPr="00E04377">
        <w:rPr>
          <w:szCs w:val="24"/>
        </w:rPr>
        <w:t xml:space="preserve">движимого имущества </w:t>
      </w:r>
    </w:p>
    <w:p w:rsidR="00052410" w:rsidRPr="00E04377" w:rsidRDefault="00052410" w:rsidP="00807288">
      <w:pPr>
        <w:pStyle w:val="a5"/>
        <w:ind w:left="567" w:firstLine="709"/>
        <w:rPr>
          <w:szCs w:val="24"/>
        </w:rPr>
      </w:pPr>
      <w:r w:rsidRPr="00E04377">
        <w:rPr>
          <w:szCs w:val="24"/>
        </w:rPr>
        <w:t>(проект)</w:t>
      </w:r>
    </w:p>
    <w:p w:rsidR="004B24A9" w:rsidRPr="00E04377" w:rsidRDefault="004B24A9" w:rsidP="00807288">
      <w:pPr>
        <w:ind w:left="567" w:firstLine="709"/>
        <w:rPr>
          <w:sz w:val="24"/>
          <w:szCs w:val="24"/>
        </w:rPr>
      </w:pPr>
    </w:p>
    <w:p w:rsidR="004B24A9" w:rsidRPr="00E04377" w:rsidRDefault="00DD2044" w:rsidP="00807288">
      <w:pPr>
        <w:pStyle w:val="2"/>
        <w:ind w:left="567" w:firstLine="709"/>
        <w:rPr>
          <w:szCs w:val="24"/>
        </w:rPr>
      </w:pPr>
      <w:r w:rsidRPr="00E04377">
        <w:rPr>
          <w:szCs w:val="24"/>
        </w:rPr>
        <w:t xml:space="preserve">г. </w:t>
      </w:r>
      <w:r w:rsidR="00E04377" w:rsidRPr="00E04377">
        <w:rPr>
          <w:szCs w:val="24"/>
        </w:rPr>
        <w:t>Архангельск</w:t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Pr="00E04377">
        <w:rPr>
          <w:szCs w:val="24"/>
        </w:rPr>
        <w:t>«</w:t>
      </w:r>
      <w:r w:rsidR="00052410" w:rsidRPr="00E04377">
        <w:rPr>
          <w:szCs w:val="24"/>
        </w:rPr>
        <w:t>___</w:t>
      </w:r>
      <w:r w:rsidRPr="00E04377">
        <w:rPr>
          <w:szCs w:val="24"/>
        </w:rPr>
        <w:t xml:space="preserve">» </w:t>
      </w:r>
      <w:r w:rsidR="00052410" w:rsidRPr="00E04377">
        <w:rPr>
          <w:szCs w:val="24"/>
        </w:rPr>
        <w:t>_______</w:t>
      </w:r>
      <w:r w:rsidR="00E04377" w:rsidRPr="00E04377">
        <w:rPr>
          <w:szCs w:val="24"/>
        </w:rPr>
        <w:t xml:space="preserve"> 2020</w:t>
      </w:r>
      <w:r w:rsidRPr="00E04377">
        <w:rPr>
          <w:szCs w:val="24"/>
        </w:rPr>
        <w:t xml:space="preserve"> года</w:t>
      </w:r>
    </w:p>
    <w:p w:rsidR="004B24A9" w:rsidRPr="00E04377" w:rsidRDefault="004B24A9" w:rsidP="00807288">
      <w:pPr>
        <w:ind w:left="567" w:firstLine="709"/>
        <w:jc w:val="both"/>
        <w:rPr>
          <w:b/>
          <w:sz w:val="24"/>
          <w:szCs w:val="24"/>
        </w:rPr>
      </w:pPr>
    </w:p>
    <w:p w:rsidR="004B24A9" w:rsidRPr="00E04377" w:rsidRDefault="00E04377" w:rsidP="00807288">
      <w:pPr>
        <w:ind w:left="567" w:firstLine="709"/>
        <w:jc w:val="both"/>
        <w:rPr>
          <w:sz w:val="24"/>
          <w:szCs w:val="24"/>
        </w:rPr>
      </w:pPr>
      <w:r w:rsidRPr="00E04377">
        <w:rPr>
          <w:sz w:val="24"/>
          <w:szCs w:val="24"/>
        </w:rPr>
        <w:t>Финансовый управляющий гражданина Безрукова Александра Леонидовича</w:t>
      </w:r>
      <w:r w:rsidRPr="00E04377">
        <w:rPr>
          <w:b/>
          <w:sz w:val="24"/>
          <w:szCs w:val="24"/>
        </w:rPr>
        <w:t xml:space="preserve"> </w:t>
      </w:r>
      <w:r w:rsidRPr="00E04377">
        <w:rPr>
          <w:rStyle w:val="paragraph"/>
          <w:rFonts w:eastAsia="Tahoma"/>
          <w:color w:val="000000" w:themeColor="text1"/>
          <w:sz w:val="24"/>
          <w:szCs w:val="24"/>
        </w:rPr>
        <w:t>(</w:t>
      </w:r>
      <w:r w:rsidRPr="00E04377">
        <w:rPr>
          <w:sz w:val="24"/>
          <w:szCs w:val="24"/>
        </w:rPr>
        <w:t xml:space="preserve">09.02.1961 г.р.; ИНН: 371300007403; СНИЛС 046-113-174 17; место рождения: </w:t>
      </w:r>
      <w:proofErr w:type="spellStart"/>
      <w:r w:rsidRPr="00E04377">
        <w:rPr>
          <w:sz w:val="24"/>
          <w:szCs w:val="24"/>
        </w:rPr>
        <w:t>д</w:t>
      </w:r>
      <w:proofErr w:type="gramStart"/>
      <w:r w:rsidRPr="00E04377">
        <w:rPr>
          <w:sz w:val="24"/>
          <w:szCs w:val="24"/>
        </w:rPr>
        <w:t>.К</w:t>
      </w:r>
      <w:proofErr w:type="gramEnd"/>
      <w:r w:rsidRPr="00E04377">
        <w:rPr>
          <w:sz w:val="24"/>
          <w:szCs w:val="24"/>
        </w:rPr>
        <w:t>оряковец</w:t>
      </w:r>
      <w:proofErr w:type="spellEnd"/>
      <w:r w:rsidRPr="00E04377">
        <w:rPr>
          <w:sz w:val="24"/>
          <w:szCs w:val="24"/>
        </w:rPr>
        <w:t xml:space="preserve"> Сокольского района Ивановской области; адрес: 155843, Ивановская область, Кинешемский район, </w:t>
      </w:r>
      <w:proofErr w:type="spellStart"/>
      <w:r w:rsidRPr="00E04377">
        <w:rPr>
          <w:sz w:val="24"/>
          <w:szCs w:val="24"/>
        </w:rPr>
        <w:t>дер.Ласкариха</w:t>
      </w:r>
      <w:proofErr w:type="spellEnd"/>
      <w:r w:rsidRPr="00E04377">
        <w:rPr>
          <w:sz w:val="24"/>
          <w:szCs w:val="24"/>
        </w:rPr>
        <w:t>, ул.Садовая, д.8)</w:t>
      </w:r>
      <w:r w:rsidRPr="00E04377">
        <w:rPr>
          <w:color w:val="000000" w:themeColor="text1"/>
          <w:sz w:val="24"/>
          <w:szCs w:val="24"/>
        </w:rPr>
        <w:t>, Губанов Александр Сергеевич (</w:t>
      </w:r>
      <w:r w:rsidRPr="00E04377">
        <w:rPr>
          <w:rStyle w:val="paragraph"/>
          <w:rFonts w:eastAsia="Tahoma"/>
          <w:color w:val="000000"/>
          <w:sz w:val="24"/>
          <w:szCs w:val="24"/>
        </w:rPr>
        <w:t>СНИЛС 112-198-519-39; ИНН 291802660380; адрес</w:t>
      </w:r>
      <w:r w:rsidRPr="00E04377">
        <w:rPr>
          <w:rStyle w:val="paragraph"/>
          <w:rFonts w:eastAsia="Tahoma"/>
          <w:color w:val="000000" w:themeColor="text1"/>
          <w:sz w:val="24"/>
          <w:szCs w:val="24"/>
        </w:rPr>
        <w:t xml:space="preserve"> для направления корреспонденции</w:t>
      </w:r>
      <w:r w:rsidRPr="00E04377">
        <w:rPr>
          <w:rStyle w:val="paragraph"/>
          <w:rFonts w:eastAsia="Tahoma"/>
          <w:color w:val="000000"/>
          <w:sz w:val="24"/>
          <w:szCs w:val="24"/>
        </w:rPr>
        <w:t>: 163000, г</w:t>
      </w:r>
      <w:proofErr w:type="gramStart"/>
      <w:r w:rsidRPr="00E04377">
        <w:rPr>
          <w:rStyle w:val="paragraph"/>
          <w:rFonts w:eastAsia="Tahoma"/>
          <w:color w:val="000000"/>
          <w:sz w:val="24"/>
          <w:szCs w:val="24"/>
        </w:rPr>
        <w:t>.А</w:t>
      </w:r>
      <w:proofErr w:type="gramEnd"/>
      <w:r w:rsidRPr="00E04377">
        <w:rPr>
          <w:rStyle w:val="paragraph"/>
          <w:rFonts w:eastAsia="Tahoma"/>
          <w:color w:val="000000"/>
          <w:sz w:val="24"/>
          <w:szCs w:val="24"/>
        </w:rPr>
        <w:t xml:space="preserve">рхангельск, </w:t>
      </w:r>
      <w:proofErr w:type="spellStart"/>
      <w:r w:rsidRPr="00E04377">
        <w:rPr>
          <w:rStyle w:val="paragraph"/>
          <w:rFonts w:eastAsia="Tahoma"/>
          <w:color w:val="000000"/>
          <w:sz w:val="24"/>
          <w:szCs w:val="24"/>
        </w:rPr>
        <w:t>просп.Чумбарова-Лучинского</w:t>
      </w:r>
      <w:proofErr w:type="spellEnd"/>
      <w:r w:rsidRPr="00E04377">
        <w:rPr>
          <w:rStyle w:val="paragraph"/>
          <w:rFonts w:eastAsia="Tahoma"/>
          <w:color w:val="000000"/>
          <w:sz w:val="24"/>
          <w:szCs w:val="24"/>
        </w:rPr>
        <w:t xml:space="preserve">, </w:t>
      </w:r>
      <w:r w:rsidRPr="00E04377">
        <w:rPr>
          <w:rStyle w:val="paragraph"/>
          <w:rFonts w:eastAsia="Tahoma"/>
          <w:color w:val="000000" w:themeColor="text1"/>
          <w:sz w:val="24"/>
          <w:szCs w:val="24"/>
        </w:rPr>
        <w:t>д.29, кв.</w:t>
      </w:r>
      <w:r w:rsidRPr="00E04377">
        <w:rPr>
          <w:rStyle w:val="paragraph"/>
          <w:rFonts w:eastAsia="Tahoma"/>
          <w:color w:val="000000"/>
          <w:sz w:val="24"/>
          <w:szCs w:val="24"/>
        </w:rPr>
        <w:t>58</w:t>
      </w:r>
      <w:r w:rsidRPr="00E04377">
        <w:rPr>
          <w:b/>
          <w:sz w:val="24"/>
          <w:szCs w:val="24"/>
        </w:rPr>
        <w:t>,</w:t>
      </w:r>
      <w:r w:rsidRPr="00E04377">
        <w:rPr>
          <w:sz w:val="24"/>
          <w:szCs w:val="24"/>
        </w:rPr>
        <w:t xml:space="preserve"> именуемый в дальнейшем «ПРОДАВЕЦ», действующий на основании решения Арбитражного суда Ивановской области </w:t>
      </w:r>
      <w:r w:rsidRPr="00E04377">
        <w:rPr>
          <w:color w:val="000000" w:themeColor="text1"/>
          <w:sz w:val="24"/>
          <w:szCs w:val="24"/>
        </w:rPr>
        <w:t xml:space="preserve">от 21.01.2020 по делу № А17-682/2019, </w:t>
      </w:r>
      <w:r w:rsidRPr="00E04377">
        <w:rPr>
          <w:sz w:val="24"/>
          <w:szCs w:val="24"/>
        </w:rPr>
        <w:t>с одной стороны</w:t>
      </w:r>
      <w:r w:rsidR="00DD2044" w:rsidRPr="00E04377">
        <w:rPr>
          <w:sz w:val="24"/>
          <w:szCs w:val="24"/>
        </w:rPr>
        <w:t xml:space="preserve">, </w:t>
      </w:r>
    </w:p>
    <w:p w:rsidR="00E04377" w:rsidRPr="00E04377" w:rsidRDefault="00E04377" w:rsidP="00E04377">
      <w:pPr>
        <w:ind w:left="567"/>
        <w:jc w:val="center"/>
        <w:rPr>
          <w:sz w:val="24"/>
          <w:szCs w:val="24"/>
        </w:rPr>
      </w:pPr>
      <w:r w:rsidRPr="00E04377">
        <w:rPr>
          <w:sz w:val="24"/>
          <w:szCs w:val="24"/>
        </w:rPr>
        <w:t>и</w:t>
      </w:r>
    </w:p>
    <w:p w:rsidR="004B24A9" w:rsidRDefault="00052410" w:rsidP="00E04377">
      <w:pPr>
        <w:ind w:left="567" w:firstLine="709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  <w:r w:rsidR="00E04377">
        <w:rPr>
          <w:sz w:val="24"/>
        </w:rPr>
        <w:t>___</w:t>
      </w:r>
      <w:r w:rsidR="00DD2044">
        <w:rPr>
          <w:sz w:val="24"/>
        </w:rPr>
        <w:t>, именуем</w:t>
      </w:r>
      <w:r w:rsidR="00E04377">
        <w:rPr>
          <w:sz w:val="24"/>
        </w:rPr>
        <w:t xml:space="preserve">ый </w:t>
      </w:r>
      <w:r w:rsidR="00DD2044">
        <w:rPr>
          <w:sz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4B24A9" w:rsidRDefault="00DD2044" w:rsidP="00807288">
      <w:pPr>
        <w:pStyle w:val="a6"/>
        <w:spacing w:after="0"/>
        <w:ind w:left="567" w:firstLine="709"/>
        <w:jc w:val="center"/>
        <w:rPr>
          <w:b/>
          <w:sz w:val="24"/>
        </w:rPr>
      </w:pPr>
      <w:r>
        <w:rPr>
          <w:b/>
          <w:sz w:val="24"/>
        </w:rPr>
        <w:t>1. Предмет договора.</w:t>
      </w:r>
    </w:p>
    <w:p w:rsidR="00807288" w:rsidRDefault="00807288" w:rsidP="00807288">
      <w:pPr>
        <w:pStyle w:val="10"/>
        <w:spacing w:line="240" w:lineRule="auto"/>
        <w:ind w:left="567" w:right="0" w:firstLine="709"/>
        <w:rPr>
          <w:sz w:val="24"/>
        </w:rPr>
      </w:pPr>
      <w:r>
        <w:rPr>
          <w:sz w:val="24"/>
        </w:rPr>
        <w:t xml:space="preserve">1.1. Настоящий договор заключен по результатам продажи имущества, принадлежащего на праве собственности </w:t>
      </w:r>
      <w:r w:rsidR="00E04377">
        <w:rPr>
          <w:sz w:val="24"/>
          <w:szCs w:val="24"/>
        </w:rPr>
        <w:t>Безрукову Александру Леонидовичу</w:t>
      </w:r>
      <w:r>
        <w:rPr>
          <w:sz w:val="24"/>
        </w:rPr>
        <w:t xml:space="preserve">, </w:t>
      </w:r>
      <w:r w:rsidR="00EA5D30">
        <w:rPr>
          <w:sz w:val="24"/>
        </w:rPr>
        <w:t xml:space="preserve">на электронных торгах в форме </w:t>
      </w:r>
      <w:r w:rsidR="00052410">
        <w:rPr>
          <w:sz w:val="24"/>
        </w:rPr>
        <w:t>__________________</w:t>
      </w:r>
      <w:r>
        <w:rPr>
          <w:sz w:val="24"/>
        </w:rPr>
        <w:t xml:space="preserve">. </w:t>
      </w:r>
    </w:p>
    <w:p w:rsidR="00807288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1.2. Продавец обязуется передать в собственность Покупателю, а Покупатель принять и оплатить на условиях настоящего Договора следующее имущество: </w:t>
      </w:r>
    </w:p>
    <w:p w:rsidR="00807288" w:rsidRDefault="00052410" w:rsidP="00052410">
      <w:pPr>
        <w:pStyle w:val="a6"/>
        <w:spacing w:after="0"/>
        <w:ind w:left="567"/>
      </w:pPr>
      <w:r>
        <w:t>____________________________________________________________________________________________________________________________________________________</w:t>
      </w:r>
    </w:p>
    <w:p w:rsidR="004B24A9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(далее – Имущество).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 xml:space="preserve">1.3. Покупатель обязуется оплатить приобретаемое им Имущество в размере, порядке и срок, </w:t>
      </w:r>
      <w:proofErr w:type="gramStart"/>
      <w:r>
        <w:rPr>
          <w:sz w:val="24"/>
        </w:rPr>
        <w:t>предусмотренные</w:t>
      </w:r>
      <w:proofErr w:type="gramEnd"/>
      <w:r>
        <w:rPr>
          <w:sz w:val="24"/>
        </w:rPr>
        <w:t xml:space="preserve"> настоящим Договором.</w:t>
      </w:r>
    </w:p>
    <w:p w:rsidR="00B33E14" w:rsidRPr="00B33E14" w:rsidRDefault="00DD2044" w:rsidP="00B33E14">
      <w:pPr>
        <w:tabs>
          <w:tab w:val="left" w:pos="851"/>
          <w:tab w:val="left" w:pos="1134"/>
        </w:tabs>
        <w:suppressAutoHyphens/>
        <w:ind w:left="567" w:firstLine="567"/>
        <w:jc w:val="both"/>
        <w:rPr>
          <w:bCs/>
          <w:sz w:val="24"/>
          <w:szCs w:val="24"/>
        </w:rPr>
      </w:pPr>
      <w:r>
        <w:rPr>
          <w:sz w:val="24"/>
        </w:rPr>
        <w:t xml:space="preserve">1.4. </w:t>
      </w:r>
      <w:r w:rsidRPr="00B33E14">
        <w:rPr>
          <w:sz w:val="24"/>
          <w:szCs w:val="24"/>
        </w:rPr>
        <w:t xml:space="preserve">Существующие ограничения (обременения) права: </w:t>
      </w:r>
      <w:r w:rsidR="00B33E14" w:rsidRPr="00B33E14">
        <w:rPr>
          <w:bCs/>
          <w:sz w:val="24"/>
          <w:szCs w:val="24"/>
        </w:rPr>
        <w:t xml:space="preserve">залог в пользу </w:t>
      </w:r>
      <w:r w:rsidR="00E04377">
        <w:rPr>
          <w:bCs/>
          <w:sz w:val="24"/>
          <w:szCs w:val="24"/>
        </w:rPr>
        <w:t>Любимовой Алины Аркадьевны</w:t>
      </w:r>
      <w:r w:rsidR="00B33E14" w:rsidRPr="00B33E14">
        <w:rPr>
          <w:bCs/>
          <w:sz w:val="24"/>
          <w:szCs w:val="24"/>
        </w:rPr>
        <w:t>.</w:t>
      </w:r>
    </w:p>
    <w:p w:rsidR="004B24A9" w:rsidRPr="00B33E14" w:rsidRDefault="00B33E14" w:rsidP="00B33E14">
      <w:pPr>
        <w:ind w:left="567" w:firstLine="709"/>
        <w:jc w:val="both"/>
        <w:rPr>
          <w:sz w:val="24"/>
          <w:szCs w:val="24"/>
        </w:rPr>
      </w:pPr>
      <w:proofErr w:type="gramStart"/>
      <w:r w:rsidRPr="00B33E14">
        <w:rPr>
          <w:bCs/>
          <w:sz w:val="24"/>
          <w:szCs w:val="24"/>
        </w:rPr>
        <w:t>В соответствии с п. 12 постановления Пленума Высшего Арбитражного суда Российской Федерации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8-19 статьи 110, пунктом 3 ст. 111, абзацем третьим пункта 4.1. статьи 138), приводит к прекращению права залога в силу закона применительно</w:t>
      </w:r>
      <w:proofErr w:type="gramEnd"/>
      <w:r w:rsidRPr="00B33E14">
        <w:rPr>
          <w:bCs/>
          <w:sz w:val="24"/>
          <w:szCs w:val="24"/>
        </w:rPr>
        <w:t xml:space="preserve"> к подпункту 4 пункта 1 статьи 352 ГК РФ, абзацу шестому пункта 5 статьи 18.1 Закона о банкротстве. В момент продажи имущество освобождается от указанного ограничения (обременения) и считается не находящимся в залоге.</w:t>
      </w:r>
    </w:p>
    <w:p w:rsidR="004B24A9" w:rsidRDefault="00DD2044" w:rsidP="00807288">
      <w:pPr>
        <w:pStyle w:val="a6"/>
        <w:spacing w:after="0"/>
        <w:ind w:left="567" w:firstLine="709"/>
        <w:jc w:val="center"/>
        <w:rPr>
          <w:b/>
          <w:sz w:val="24"/>
        </w:rPr>
      </w:pPr>
      <w:r>
        <w:rPr>
          <w:b/>
          <w:sz w:val="24"/>
        </w:rPr>
        <w:t>2. Порядок, сроки и условия приема-передачи Имущества.</w:t>
      </w:r>
    </w:p>
    <w:p w:rsidR="004B24A9" w:rsidRDefault="00DD2044" w:rsidP="00807288">
      <w:pPr>
        <w:pStyle w:val="30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2.1. Передача имущества от Продавца к Покупателю осуществляется в течение </w:t>
      </w:r>
      <w:r w:rsidR="00B33E14">
        <w:rPr>
          <w:sz w:val="24"/>
        </w:rPr>
        <w:t>5</w:t>
      </w:r>
      <w:r w:rsidR="00E04377">
        <w:rPr>
          <w:sz w:val="24"/>
        </w:rPr>
        <w:t>-ти</w:t>
      </w:r>
      <w:r>
        <w:rPr>
          <w:sz w:val="24"/>
        </w:rPr>
        <w:t xml:space="preserve"> дней </w:t>
      </w:r>
      <w:proofErr w:type="gramStart"/>
      <w:r>
        <w:rPr>
          <w:sz w:val="24"/>
        </w:rPr>
        <w:t>с даты исполнения</w:t>
      </w:r>
      <w:proofErr w:type="gramEnd"/>
      <w:r>
        <w:rPr>
          <w:sz w:val="24"/>
        </w:rPr>
        <w:t xml:space="preserve"> Покупателем обязанности, определенной в пункте 3.3. настоящего договора, и оформляется передаточным актом, являющимся неотъемлемой частью настоящего договора.</w:t>
      </w:r>
    </w:p>
    <w:p w:rsidR="004B24A9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2.2. Передаточный акт должен содержать данные, позволяющие определенно установить Имущество, подлежащее передаче Покупателю по настоящему Договору.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3. Порядок оплаты.</w:t>
      </w:r>
    </w:p>
    <w:p w:rsidR="00807288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3</w:t>
      </w:r>
      <w:r w:rsidR="00807288">
        <w:rPr>
          <w:sz w:val="24"/>
        </w:rPr>
        <w:t xml:space="preserve">.1. Общая стоимость передаваемого Имущества составляет </w:t>
      </w:r>
      <w:r w:rsidR="00052410">
        <w:rPr>
          <w:sz w:val="24"/>
        </w:rPr>
        <w:t>________</w:t>
      </w:r>
      <w:r w:rsidR="00E04377">
        <w:rPr>
          <w:sz w:val="24"/>
        </w:rPr>
        <w:t>______</w:t>
      </w:r>
      <w:r w:rsidR="00052410">
        <w:rPr>
          <w:sz w:val="24"/>
        </w:rPr>
        <w:t>_</w:t>
      </w:r>
      <w:r w:rsidR="00807288">
        <w:rPr>
          <w:sz w:val="24"/>
        </w:rPr>
        <w:t xml:space="preserve"> рублей.</w:t>
      </w:r>
    </w:p>
    <w:p w:rsidR="00B33E14" w:rsidRDefault="00B33E1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052410">
        <w:rPr>
          <w:sz w:val="24"/>
          <w:szCs w:val="24"/>
        </w:rPr>
        <w:t>______</w:t>
      </w:r>
      <w:r w:rsidR="00E04377">
        <w:rPr>
          <w:sz w:val="24"/>
          <w:szCs w:val="24"/>
        </w:rPr>
        <w:t>_____</w:t>
      </w:r>
      <w:r w:rsidR="00052410">
        <w:rPr>
          <w:sz w:val="24"/>
          <w:szCs w:val="24"/>
        </w:rPr>
        <w:t>__ рублей</w:t>
      </w:r>
      <w:r>
        <w:rPr>
          <w:sz w:val="24"/>
          <w:szCs w:val="24"/>
        </w:rPr>
        <w:t>, внесенного Покупателем в целях участия в торгах.</w:t>
      </w:r>
    </w:p>
    <w:p w:rsidR="00807288" w:rsidRDefault="00807288" w:rsidP="00807288">
      <w:pPr>
        <w:pStyle w:val="10"/>
        <w:spacing w:line="259" w:lineRule="auto"/>
        <w:ind w:left="567" w:right="-1" w:firstLine="709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3</w:t>
      </w:r>
      <w:r>
        <w:rPr>
          <w:sz w:val="24"/>
        </w:rPr>
        <w:t xml:space="preserve">. Покупатель обязуется оплатить Продавцу стоимость Имущества в размере </w:t>
      </w:r>
      <w:r w:rsidR="00052410">
        <w:rPr>
          <w:sz w:val="24"/>
        </w:rPr>
        <w:t>____________</w:t>
      </w:r>
      <w:r w:rsidR="00E04377">
        <w:rPr>
          <w:sz w:val="24"/>
        </w:rPr>
        <w:t>_______</w:t>
      </w:r>
      <w:r w:rsidR="00052410">
        <w:rPr>
          <w:sz w:val="24"/>
        </w:rPr>
        <w:t>_</w:t>
      </w:r>
      <w:r>
        <w:rPr>
          <w:sz w:val="24"/>
        </w:rPr>
        <w:t xml:space="preserve"> рублей в течение </w:t>
      </w:r>
      <w:r w:rsidR="00E04377">
        <w:rPr>
          <w:sz w:val="24"/>
          <w:szCs w:val="24"/>
        </w:rPr>
        <w:t>1</w:t>
      </w:r>
      <w:r w:rsidR="00903645">
        <w:rPr>
          <w:sz w:val="24"/>
          <w:szCs w:val="24"/>
        </w:rPr>
        <w:t>0 (</w:t>
      </w:r>
      <w:r w:rsidR="00E04377">
        <w:rPr>
          <w:sz w:val="24"/>
          <w:szCs w:val="24"/>
        </w:rPr>
        <w:t>десяти</w:t>
      </w:r>
      <w:r w:rsidR="00903645">
        <w:rPr>
          <w:sz w:val="24"/>
          <w:szCs w:val="24"/>
        </w:rPr>
        <w:t>) дней</w:t>
      </w:r>
      <w:r>
        <w:rPr>
          <w:sz w:val="24"/>
        </w:rPr>
        <w:t xml:space="preserve"> со дня подписания настоящего договора.</w:t>
      </w:r>
    </w:p>
    <w:p w:rsidR="00E04377" w:rsidRDefault="00807288" w:rsidP="00807288">
      <w:pPr>
        <w:ind w:left="567" w:firstLine="709"/>
        <w:jc w:val="both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4</w:t>
      </w:r>
      <w:r>
        <w:rPr>
          <w:sz w:val="24"/>
        </w:rPr>
        <w:t>. Оплата Имущества производится</w:t>
      </w:r>
      <w:r w:rsidR="00E04377">
        <w:rPr>
          <w:sz w:val="24"/>
        </w:rPr>
        <w:t xml:space="preserve"> </w:t>
      </w:r>
      <w:r w:rsidR="00E04377" w:rsidRPr="006710BC">
        <w:rPr>
          <w:color w:val="000000" w:themeColor="text1"/>
          <w:sz w:val="24"/>
          <w:szCs w:val="24"/>
        </w:rPr>
        <w:t xml:space="preserve">путем перечисления денежных средств </w:t>
      </w:r>
      <w:r w:rsidR="00E04377">
        <w:rPr>
          <w:color w:val="000000" w:themeColor="text1"/>
          <w:sz w:val="24"/>
          <w:szCs w:val="24"/>
        </w:rPr>
        <w:t xml:space="preserve">на специальный текущий счет для учета денежных средств, вырученных от реализации </w:t>
      </w:r>
      <w:r w:rsidR="00E04377">
        <w:rPr>
          <w:color w:val="000000" w:themeColor="text1"/>
          <w:sz w:val="24"/>
          <w:szCs w:val="24"/>
        </w:rPr>
        <w:lastRenderedPageBreak/>
        <w:t xml:space="preserve">залогового имущества физического лица, по следующим реквизитам: получатель – Безруков Александр Леонидович (ИНН: 371300007403), счет № 40817810048220000128 в АРХАНГЕЛЬСКОМ РФ АО «РОССЕЛЬХОЗБАНК», БИК 041117772, </w:t>
      </w:r>
      <w:proofErr w:type="gramStart"/>
      <w:r w:rsidR="00E04377">
        <w:rPr>
          <w:color w:val="000000" w:themeColor="text1"/>
          <w:sz w:val="24"/>
          <w:szCs w:val="24"/>
        </w:rPr>
        <w:t>к</w:t>
      </w:r>
      <w:proofErr w:type="gramEnd"/>
      <w:r w:rsidR="00E04377">
        <w:rPr>
          <w:color w:val="000000" w:themeColor="text1"/>
          <w:sz w:val="24"/>
          <w:szCs w:val="24"/>
        </w:rPr>
        <w:t>/с 30101810000000000772</w:t>
      </w:r>
      <w:r w:rsidR="00E04377" w:rsidRPr="00AE61F5">
        <w:rPr>
          <w:color w:val="000000" w:themeColor="text1"/>
          <w:sz w:val="24"/>
          <w:szCs w:val="24"/>
        </w:rPr>
        <w:t>.</w:t>
      </w:r>
    </w:p>
    <w:p w:rsidR="00807288" w:rsidRDefault="00807288" w:rsidP="00807288">
      <w:pPr>
        <w:ind w:left="567" w:firstLine="709"/>
        <w:jc w:val="both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5</w:t>
      </w:r>
      <w:r>
        <w:rPr>
          <w:sz w:val="24"/>
        </w:rPr>
        <w:t>. Моментом полной оплаты по настоящему Договору считается дата поступления денежных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азмере, указанном в п. 3.</w:t>
      </w:r>
      <w:r w:rsidR="00903645">
        <w:rPr>
          <w:sz w:val="24"/>
        </w:rPr>
        <w:t>3</w:t>
      </w:r>
      <w:r>
        <w:rPr>
          <w:sz w:val="24"/>
        </w:rPr>
        <w:t xml:space="preserve"> настоящего Договора, на указанный в пункте 8 настоящего Договора счет Продавца.</w:t>
      </w:r>
    </w:p>
    <w:p w:rsidR="004B24A9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3.5. Покупатель несет бремя расходов, связанных с заключением договора.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4. Переход права собственности на передаваемое Имущество.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4.1. Право собственности на Имущество переходит от Продавца к Покупателю после исполнения Покупателем обязанности, определенной пунктом 3.3 настоящего договора.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5. Переход риска случайной гибели Имущества.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5.1. Риск случайной гибели или случайного повреждения Имущества переходит на Покупателя с момента передачи Имущества Продавцом по передаточному акту.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6. Срок и условия действия Договора. Разрешение споров.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>6.1. Настоящий Договор вступает в силу со дня его подписания.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6.2. 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6.3.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6.4. </w:t>
      </w:r>
      <w:r>
        <w:rPr>
          <w:color w:val="000000"/>
          <w:sz w:val="24"/>
        </w:rPr>
        <w:t>П</w:t>
      </w:r>
      <w:r>
        <w:rPr>
          <w:sz w:val="24"/>
        </w:rPr>
        <w:t xml:space="preserve">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споры и разногласия подлежат рассмотрению в соответствии с действующим законодательством, подсудность определяется следующим образом – по месту нахождения Продавца.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7. Прочие условия.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4B24A9" w:rsidRDefault="00DD2044" w:rsidP="00807288">
      <w:pPr>
        <w:pStyle w:val="a7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7.2. Настоящий Договор составлен в трех подлинных экземплярах, имеющих одинаковую юридическую силу: один экземпляр для Продавца, два экземпляра для Покупателя (один из них для представления в регистрирующий орган). 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8. Адреса, реквизиты и подписи сторон.</w:t>
      </w:r>
    </w:p>
    <w:tbl>
      <w:tblPr>
        <w:tblW w:w="9639" w:type="dxa"/>
        <w:tblInd w:w="675" w:type="dxa"/>
        <w:tblLook w:val="0000"/>
      </w:tblPr>
      <w:tblGrid>
        <w:gridCol w:w="4678"/>
        <w:gridCol w:w="4961"/>
      </w:tblGrid>
      <w:tr w:rsidR="004B24A9" w:rsidTr="00807288">
        <w:tc>
          <w:tcPr>
            <w:tcW w:w="4678" w:type="dxa"/>
          </w:tcPr>
          <w:p w:rsidR="004B24A9" w:rsidRDefault="00DD2044" w:rsidP="00807288">
            <w:pPr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«Продавец»</w:t>
            </w:r>
          </w:p>
          <w:p w:rsidR="004B24A9" w:rsidRDefault="004B24A9" w:rsidP="00807288">
            <w:pPr>
              <w:ind w:left="567" w:firstLine="709"/>
              <w:jc w:val="center"/>
              <w:rPr>
                <w:b/>
                <w:sz w:val="24"/>
              </w:rPr>
            </w:pPr>
          </w:p>
        </w:tc>
        <w:tc>
          <w:tcPr>
            <w:tcW w:w="4961" w:type="dxa"/>
          </w:tcPr>
          <w:p w:rsidR="004B24A9" w:rsidRDefault="00DD2044" w:rsidP="00807288">
            <w:pPr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4B24A9" w:rsidRDefault="004B24A9" w:rsidP="00807288">
            <w:pPr>
              <w:ind w:left="567" w:firstLine="709"/>
              <w:jc w:val="center"/>
              <w:rPr>
                <w:b/>
                <w:sz w:val="24"/>
              </w:rPr>
            </w:pPr>
          </w:p>
        </w:tc>
      </w:tr>
      <w:tr w:rsidR="004B24A9" w:rsidTr="00807288">
        <w:tc>
          <w:tcPr>
            <w:tcW w:w="4678" w:type="dxa"/>
          </w:tcPr>
          <w:p w:rsidR="00903645" w:rsidRPr="00903645" w:rsidRDefault="00E04377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E04377">
              <w:rPr>
                <w:sz w:val="24"/>
                <w:szCs w:val="24"/>
              </w:rPr>
              <w:t>Финансовый управляющий гражданина Безрукова Александра Леонидовича</w:t>
            </w:r>
            <w:r w:rsidRPr="00E04377">
              <w:rPr>
                <w:b/>
                <w:sz w:val="24"/>
                <w:szCs w:val="24"/>
              </w:rPr>
              <w:t xml:space="preserve"> </w:t>
            </w:r>
            <w:r w:rsidRPr="00E04377">
              <w:rPr>
                <w:rStyle w:val="paragraph"/>
                <w:rFonts w:eastAsia="Tahoma"/>
                <w:color w:val="000000" w:themeColor="text1"/>
                <w:sz w:val="24"/>
                <w:szCs w:val="24"/>
              </w:rPr>
              <w:t>(</w:t>
            </w:r>
            <w:r w:rsidRPr="00E04377">
              <w:rPr>
                <w:sz w:val="24"/>
                <w:szCs w:val="24"/>
              </w:rPr>
              <w:t xml:space="preserve">09.02.1961 г.р.; ИНН: 371300007403; СНИЛС 046-113-174 17; место рождения: </w:t>
            </w:r>
            <w:proofErr w:type="spellStart"/>
            <w:r w:rsidRPr="00E04377">
              <w:rPr>
                <w:sz w:val="24"/>
                <w:szCs w:val="24"/>
              </w:rPr>
              <w:t>д</w:t>
            </w:r>
            <w:proofErr w:type="gramStart"/>
            <w:r w:rsidRPr="00E04377">
              <w:rPr>
                <w:sz w:val="24"/>
                <w:szCs w:val="24"/>
              </w:rPr>
              <w:t>.К</w:t>
            </w:r>
            <w:proofErr w:type="gramEnd"/>
            <w:r w:rsidRPr="00E04377">
              <w:rPr>
                <w:sz w:val="24"/>
                <w:szCs w:val="24"/>
              </w:rPr>
              <w:t>оряковец</w:t>
            </w:r>
            <w:proofErr w:type="spellEnd"/>
            <w:r w:rsidRPr="00E04377">
              <w:rPr>
                <w:sz w:val="24"/>
                <w:szCs w:val="24"/>
              </w:rPr>
              <w:t xml:space="preserve"> Сокольского района Ивановской области; адрес: 155843, Ивановская область, Кинешемский район, </w:t>
            </w:r>
            <w:proofErr w:type="spellStart"/>
            <w:r w:rsidRPr="00E04377">
              <w:rPr>
                <w:sz w:val="24"/>
                <w:szCs w:val="24"/>
              </w:rPr>
              <w:t>дер.Ласкариха</w:t>
            </w:r>
            <w:proofErr w:type="spellEnd"/>
            <w:r w:rsidRPr="00E04377">
              <w:rPr>
                <w:sz w:val="24"/>
                <w:szCs w:val="24"/>
              </w:rPr>
              <w:t>, ул.Садовая, д.8)</w:t>
            </w:r>
            <w:r w:rsidRPr="00E04377">
              <w:rPr>
                <w:color w:val="000000" w:themeColor="text1"/>
                <w:sz w:val="24"/>
                <w:szCs w:val="24"/>
              </w:rPr>
              <w:t>, Губанов Александр Сергеевич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903645">
              <w:rPr>
                <w:sz w:val="24"/>
                <w:szCs w:val="24"/>
              </w:rPr>
              <w:t>Финансовый управляющий</w:t>
            </w: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</w:p>
          <w:p w:rsidR="004B24A9" w:rsidRDefault="00903645" w:rsidP="00E04377">
            <w:pPr>
              <w:rPr>
                <w:sz w:val="24"/>
              </w:rPr>
            </w:pPr>
            <w:r w:rsidRPr="00903645">
              <w:rPr>
                <w:sz w:val="24"/>
                <w:szCs w:val="24"/>
              </w:rPr>
              <w:t>___________________</w:t>
            </w:r>
            <w:r w:rsidR="00E04377">
              <w:rPr>
                <w:sz w:val="24"/>
                <w:szCs w:val="24"/>
              </w:rPr>
              <w:t>А. С. Губанов</w:t>
            </w:r>
          </w:p>
        </w:tc>
        <w:tc>
          <w:tcPr>
            <w:tcW w:w="4961" w:type="dxa"/>
          </w:tcPr>
          <w:p w:rsidR="004B24A9" w:rsidRDefault="004B24A9" w:rsidP="00903645">
            <w:pPr>
              <w:ind w:left="34"/>
              <w:rPr>
                <w:sz w:val="24"/>
              </w:rPr>
            </w:pPr>
          </w:p>
        </w:tc>
      </w:tr>
    </w:tbl>
    <w:p w:rsidR="004B24A9" w:rsidRDefault="004B24A9" w:rsidP="00807288">
      <w:pPr>
        <w:ind w:left="567" w:firstLine="709"/>
        <w:jc w:val="both"/>
        <w:rPr>
          <w:sz w:val="24"/>
        </w:rPr>
      </w:pPr>
    </w:p>
    <w:p w:rsidR="004B24A9" w:rsidRDefault="004B24A9" w:rsidP="00807288">
      <w:pPr>
        <w:ind w:left="567" w:firstLine="709"/>
        <w:jc w:val="both"/>
        <w:rPr>
          <w:sz w:val="24"/>
        </w:rPr>
      </w:pPr>
    </w:p>
    <w:sectPr w:rsidR="004B24A9" w:rsidSect="00036B37">
      <w:pgSz w:w="11906" w:h="16838"/>
      <w:pgMar w:top="539" w:right="737" w:bottom="719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3D0"/>
    <w:multiLevelType w:val="multilevel"/>
    <w:tmpl w:val="C5E20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>
    <w:nsid w:val="040D1571"/>
    <w:multiLevelType w:val="multilevel"/>
    <w:tmpl w:val="959C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066F0399"/>
    <w:multiLevelType w:val="multilevel"/>
    <w:tmpl w:val="7242B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50" w:hanging="108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3">
    <w:nsid w:val="11536324"/>
    <w:multiLevelType w:val="multilevel"/>
    <w:tmpl w:val="68064C7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3C9B4441"/>
    <w:multiLevelType w:val="multilevel"/>
    <w:tmpl w:val="640219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52392244"/>
    <w:multiLevelType w:val="multilevel"/>
    <w:tmpl w:val="72886A4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</w:lvl>
  </w:abstractNum>
  <w:abstractNum w:abstractNumId="6">
    <w:nsid w:val="66F751DE"/>
    <w:multiLevelType w:val="multilevel"/>
    <w:tmpl w:val="0C8813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F51249F"/>
    <w:multiLevelType w:val="multilevel"/>
    <w:tmpl w:val="6848EF6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24A9"/>
    <w:rsid w:val="00036B37"/>
    <w:rsid w:val="00052410"/>
    <w:rsid w:val="004B24A9"/>
    <w:rsid w:val="00541382"/>
    <w:rsid w:val="00807288"/>
    <w:rsid w:val="008265F0"/>
    <w:rsid w:val="00831FAF"/>
    <w:rsid w:val="00903645"/>
    <w:rsid w:val="00B33E14"/>
    <w:rsid w:val="00B71794"/>
    <w:rsid w:val="00C06E98"/>
    <w:rsid w:val="00DD2044"/>
    <w:rsid w:val="00E04377"/>
    <w:rsid w:val="00EA5D30"/>
    <w:rsid w:val="00E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6B37"/>
    <w:rPr>
      <w:sz w:val="26"/>
    </w:rPr>
  </w:style>
  <w:style w:type="paragraph" w:styleId="1">
    <w:name w:val="heading 1"/>
    <w:rsid w:val="00036B37"/>
    <w:p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3"/>
    <w:rsid w:val="00036B37"/>
    <w:pPr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rsid w:val="00036B37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B37"/>
    <w:rPr>
      <w:rFonts w:ascii="Courier New" w:hAnsi="Courier New"/>
    </w:rPr>
  </w:style>
  <w:style w:type="paragraph" w:styleId="a3">
    <w:name w:val="Normal (Web)"/>
    <w:rsid w:val="00036B37"/>
    <w:pPr>
      <w:spacing w:before="100" w:after="100"/>
    </w:pPr>
    <w:rPr>
      <w:sz w:val="24"/>
    </w:rPr>
  </w:style>
  <w:style w:type="paragraph" w:styleId="a4">
    <w:name w:val="Balloon Text"/>
    <w:rsid w:val="00036B37"/>
    <w:rPr>
      <w:rFonts w:ascii="Tahoma" w:hAnsi="Tahoma"/>
      <w:sz w:val="16"/>
    </w:rPr>
  </w:style>
  <w:style w:type="paragraph" w:styleId="a5">
    <w:name w:val="Title"/>
    <w:rsid w:val="00036B37"/>
    <w:pPr>
      <w:jc w:val="center"/>
    </w:pPr>
    <w:rPr>
      <w:b/>
      <w:sz w:val="24"/>
    </w:rPr>
  </w:style>
  <w:style w:type="paragraph" w:customStyle="1" w:styleId="10">
    <w:name w:val="Обычный1"/>
    <w:rsid w:val="00036B37"/>
    <w:pPr>
      <w:spacing w:line="300" w:lineRule="auto"/>
      <w:ind w:right="600" w:firstLine="1420"/>
      <w:jc w:val="both"/>
    </w:pPr>
    <w:rPr>
      <w:sz w:val="22"/>
    </w:rPr>
  </w:style>
  <w:style w:type="paragraph" w:styleId="a6">
    <w:name w:val="Body Text"/>
    <w:rsid w:val="00036B37"/>
    <w:pPr>
      <w:spacing w:after="120"/>
    </w:pPr>
    <w:rPr>
      <w:sz w:val="26"/>
    </w:rPr>
  </w:style>
  <w:style w:type="paragraph" w:styleId="2">
    <w:name w:val="Body Text 2"/>
    <w:rsid w:val="00036B37"/>
    <w:rPr>
      <w:sz w:val="24"/>
    </w:rPr>
  </w:style>
  <w:style w:type="paragraph" w:styleId="20">
    <w:name w:val="Body Text Indent 2"/>
    <w:rsid w:val="00036B37"/>
    <w:pPr>
      <w:spacing w:after="120" w:line="480" w:lineRule="auto"/>
      <w:ind w:left="283"/>
    </w:pPr>
    <w:rPr>
      <w:sz w:val="26"/>
    </w:rPr>
  </w:style>
  <w:style w:type="paragraph" w:customStyle="1" w:styleId="ConsTitle">
    <w:name w:val="ConsTitle"/>
    <w:rsid w:val="00036B37"/>
    <w:pPr>
      <w:ind w:right="19772"/>
    </w:pPr>
    <w:rPr>
      <w:rFonts w:ascii="Arial" w:hAnsi="Arial"/>
      <w:b/>
      <w:sz w:val="18"/>
    </w:rPr>
  </w:style>
  <w:style w:type="paragraph" w:customStyle="1" w:styleId="ConsNonformat">
    <w:name w:val="ConsNonformat"/>
    <w:rsid w:val="00036B37"/>
    <w:pPr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rsid w:val="00036B37"/>
    <w:pPr>
      <w:ind w:right="19772" w:firstLine="720"/>
    </w:pPr>
    <w:rPr>
      <w:rFonts w:ascii="Arial" w:hAnsi="Arial"/>
      <w:sz w:val="22"/>
    </w:rPr>
  </w:style>
  <w:style w:type="paragraph" w:styleId="a7">
    <w:name w:val="Body Text Indent"/>
    <w:rsid w:val="00036B37"/>
    <w:pPr>
      <w:spacing w:after="120"/>
      <w:ind w:left="283"/>
    </w:pPr>
    <w:rPr>
      <w:sz w:val="26"/>
    </w:rPr>
  </w:style>
  <w:style w:type="paragraph" w:styleId="30">
    <w:name w:val="Body Text Indent 3"/>
    <w:rsid w:val="00036B37"/>
    <w:pPr>
      <w:spacing w:after="120"/>
      <w:ind w:left="283"/>
    </w:pPr>
    <w:rPr>
      <w:sz w:val="16"/>
    </w:rPr>
  </w:style>
  <w:style w:type="character" w:styleId="a8">
    <w:name w:val="Hyperlink"/>
    <w:rsid w:val="00E04377"/>
    <w:rPr>
      <w:color w:val="0563C1"/>
      <w:u w:val="single"/>
    </w:rPr>
  </w:style>
  <w:style w:type="character" w:customStyle="1" w:styleId="paragraph">
    <w:name w:val="paragraph"/>
    <w:basedOn w:val="a0"/>
    <w:rsid w:val="00E04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6"/>
    </w:rPr>
  </w:style>
  <w:style w:type="paragraph" w:styleId="1">
    <w:name w:val="heading 1"/>
    <w:p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3"/>
    <w:pPr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Pr>
      <w:rFonts w:ascii="Courier New" w:hAnsi="Courier New"/>
    </w:rPr>
  </w:style>
  <w:style w:type="paragraph" w:styleId="a3">
    <w:name w:val="Normal (Web)"/>
    <w:pPr>
      <w:spacing w:before="100" w:after="100"/>
    </w:pPr>
    <w:rPr>
      <w:sz w:val="24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Title"/>
    <w:pPr>
      <w:jc w:val="center"/>
    </w:pPr>
    <w:rPr>
      <w:b/>
      <w:sz w:val="24"/>
    </w:rPr>
  </w:style>
  <w:style w:type="paragraph" w:customStyle="1" w:styleId="10">
    <w:name w:val="Обычный1"/>
    <w:pPr>
      <w:spacing w:line="300" w:lineRule="auto"/>
      <w:ind w:right="600" w:firstLine="1420"/>
      <w:jc w:val="both"/>
    </w:pPr>
    <w:rPr>
      <w:sz w:val="22"/>
    </w:rPr>
  </w:style>
  <w:style w:type="paragraph" w:styleId="a6">
    <w:name w:val="Body Text"/>
    <w:pPr>
      <w:spacing w:after="120"/>
    </w:pPr>
    <w:rPr>
      <w:sz w:val="26"/>
    </w:rPr>
  </w:style>
  <w:style w:type="paragraph" w:styleId="2">
    <w:name w:val="Body Text 2"/>
    <w:rPr>
      <w:sz w:val="24"/>
    </w:rPr>
  </w:style>
  <w:style w:type="paragraph" w:styleId="20">
    <w:name w:val="Body Text Indent 2"/>
    <w:pPr>
      <w:spacing w:after="120" w:line="480" w:lineRule="auto"/>
      <w:ind w:left="283"/>
    </w:pPr>
    <w:rPr>
      <w:sz w:val="26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8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pPr>
      <w:ind w:right="19772" w:firstLine="720"/>
    </w:pPr>
    <w:rPr>
      <w:rFonts w:ascii="Arial" w:hAnsi="Arial"/>
      <w:sz w:val="22"/>
    </w:rPr>
  </w:style>
  <w:style w:type="paragraph" w:styleId="a7">
    <w:name w:val="Body Text Indent"/>
    <w:pPr>
      <w:spacing w:after="120"/>
      <w:ind w:left="283"/>
    </w:pPr>
    <w:rPr>
      <w:sz w:val="26"/>
    </w:rPr>
  </w:style>
  <w:style w:type="paragraph" w:styleId="30">
    <w:name w:val="Body Text Indent 3"/>
    <w:pPr>
      <w:spacing w:after="120"/>
      <w:ind w:left="283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Давыдов лот 1 (копия 1).docx</vt:lpstr>
    </vt:vector>
  </TitlesOfParts>
  <Company>Reanimator Extreme Edition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Давыдов лот 1 (копия 1).docx</dc:title>
  <dc:creator>Dmitry</dc:creator>
  <cp:lastModifiedBy>User</cp:lastModifiedBy>
  <cp:revision>3</cp:revision>
  <cp:lastPrinted>2019-07-10T13:13:00Z</cp:lastPrinted>
  <dcterms:created xsi:type="dcterms:W3CDTF">2020-09-24T14:22:00Z</dcterms:created>
  <dcterms:modified xsi:type="dcterms:W3CDTF">2020-09-27T18:28:00Z</dcterms:modified>
</cp:coreProperties>
</file>