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недвижимого имущества № </w:t>
      </w:r>
      <w:r>
        <w:rPr>
          <w:b/>
        </w:rPr>
        <w:t>_____</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EB0790">
            <w:pPr>
              <w:widowControl w:val="0"/>
              <w:autoSpaceDE w:val="0"/>
              <w:autoSpaceDN w:val="0"/>
              <w:adjustRightInd w:val="0"/>
              <w:jc w:val="right"/>
            </w:pPr>
          </w:p>
        </w:tc>
      </w:tr>
    </w:tbl>
    <w:p w:rsidR="005A7918" w:rsidRPr="001A55E4" w:rsidRDefault="00EB0790" w:rsidP="005A7918">
      <w:pPr>
        <w:shd w:val="clear" w:color="auto" w:fill="FFFFFF"/>
        <w:ind w:left="34" w:firstLine="533"/>
        <w:jc w:val="both"/>
        <w:rPr>
          <w:b/>
        </w:rPr>
      </w:pPr>
      <w:r w:rsidRPr="00EB0790">
        <w:rPr>
          <w:b/>
        </w:rPr>
        <w:t xml:space="preserve">Общество с ограниченной ответственностью «НИАГАРА» </w:t>
      </w:r>
      <w:r w:rsidRPr="00EB0790">
        <w:t>(ОГРН 1097746489983, ИНН 7702713277) в лице конкурсного управляющего Румянцева Евгения Владимировича, действующего на основании Решения Арбитражного суда города Москвы от 22.01.2019 г. по делу № А40-111685/2018</w:t>
      </w:r>
      <w:r w:rsidR="005A7918" w:rsidRPr="001A55E4">
        <w:t xml:space="preserve">, именуемое в дальнейшем </w:t>
      </w:r>
      <w:r w:rsidR="005A7918" w:rsidRPr="001A55E4">
        <w:rPr>
          <w:b/>
        </w:rPr>
        <w:t>«Продавец»</w:t>
      </w:r>
      <w:r w:rsidR="005A7918" w:rsidRPr="001A55E4">
        <w:t>, с одной стороны, и</w:t>
      </w:r>
      <w:r w:rsidR="005A7918" w:rsidRPr="001A55E4">
        <w:rPr>
          <w:b/>
        </w:rPr>
        <w:t xml:space="preserve"> </w:t>
      </w:r>
    </w:p>
    <w:p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1.1. По настоящему Договору, закл</w:t>
      </w:r>
      <w:bookmarkStart w:id="0" w:name="_GoBack"/>
      <w:bookmarkEnd w:id="0"/>
      <w:r w:rsidRPr="001A55E4">
        <w:rPr>
          <w:sz w:val="24"/>
          <w:szCs w:val="24"/>
        </w:rPr>
        <w:t xml:space="preserve">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EB0790">
        <w:rPr>
          <w:sz w:val="24"/>
          <w:szCs w:val="24"/>
        </w:rPr>
        <w:t>ООО «НИАГАРА»</w:t>
      </w:r>
      <w:r w:rsidRPr="001A55E4">
        <w:rPr>
          <w:sz w:val="24"/>
          <w:szCs w:val="24"/>
        </w:rPr>
        <w:t xml:space="preserve">, 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w:t>
      </w:r>
      <w:r w:rsidR="00EB0790" w:rsidRPr="00EB0790">
        <w:rPr>
          <w:sz w:val="24"/>
          <w:szCs w:val="24"/>
        </w:rPr>
        <w:t xml:space="preserve">земельный участок с кадастровым номером 50:12:0100131:492, площадь 82 687 </w:t>
      </w:r>
      <w:proofErr w:type="spellStart"/>
      <w:r w:rsidR="00EB0790" w:rsidRPr="00EB0790">
        <w:rPr>
          <w:sz w:val="24"/>
          <w:szCs w:val="24"/>
        </w:rPr>
        <w:t>кв.м</w:t>
      </w:r>
      <w:proofErr w:type="spellEnd"/>
      <w:r w:rsidR="00EB0790" w:rsidRPr="00EB0790">
        <w:rPr>
          <w:sz w:val="24"/>
          <w:szCs w:val="24"/>
        </w:rPr>
        <w:t xml:space="preserve">., расположенный по адресу: Московская область, г. Мытищи, </w:t>
      </w:r>
      <w:proofErr w:type="spellStart"/>
      <w:r w:rsidR="00EB0790" w:rsidRPr="00EB0790">
        <w:rPr>
          <w:sz w:val="24"/>
          <w:szCs w:val="24"/>
        </w:rPr>
        <w:t>мкр</w:t>
      </w:r>
      <w:proofErr w:type="spellEnd"/>
      <w:r w:rsidR="00EB0790" w:rsidRPr="00EB0790">
        <w:rPr>
          <w:sz w:val="24"/>
          <w:szCs w:val="24"/>
        </w:rPr>
        <w:t>. "Дружба", вид разрешенного использования – земли населенных пунктов</w:t>
      </w:r>
      <w:r w:rsidR="00EB0790">
        <w:rPr>
          <w:sz w:val="24"/>
          <w:szCs w:val="24"/>
        </w:rPr>
        <w:t xml:space="preserve">, под малоэтажное строительство </w:t>
      </w:r>
      <w:r w:rsidR="004D087A" w:rsidRPr="001A55E4">
        <w:rPr>
          <w:sz w:val="24"/>
          <w:szCs w:val="24"/>
        </w:rPr>
        <w:t>(далее также – Имущество)</w:t>
      </w:r>
      <w:r w:rsidR="004D087A">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1.6.  </w:t>
      </w:r>
      <w:r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EB0790">
        <w:rPr>
          <w:rFonts w:eastAsia="Calibri"/>
          <w:sz w:val="24"/>
          <w:szCs w:val="24"/>
        </w:rPr>
        <w:t>ООО «</w:t>
      </w:r>
      <w:r w:rsidR="00EB0790" w:rsidRPr="00EB0790">
        <w:rPr>
          <w:rFonts w:eastAsia="Calibri"/>
          <w:sz w:val="24"/>
          <w:szCs w:val="24"/>
        </w:rPr>
        <w:t>НИАГАРА»</w:t>
      </w:r>
      <w:r w:rsidRPr="00EB0790">
        <w:rPr>
          <w:rFonts w:eastAsia="Calibri"/>
          <w:sz w:val="24"/>
          <w:szCs w:val="24"/>
        </w:rPr>
        <w:t xml:space="preserve"> </w:t>
      </w:r>
      <w:r w:rsidR="00EB0790" w:rsidRPr="00EB0790">
        <w:rPr>
          <w:sz w:val="24"/>
          <w:szCs w:val="24"/>
        </w:rPr>
        <w:t>на основании Решения Арбитражного суда города Москвы от 22.01.2019 г. по делу № А40-111685/2018</w:t>
      </w:r>
      <w:r w:rsidRPr="00EB0790">
        <w:rPr>
          <w:rFonts w:eastAsia="Calibri"/>
          <w:sz w:val="24"/>
          <w:szCs w:val="24"/>
        </w:rPr>
        <w:t xml:space="preserve">, в соответствии с </w:t>
      </w:r>
      <w:r w:rsidRPr="00EB0790">
        <w:rPr>
          <w:sz w:val="24"/>
          <w:szCs w:val="24"/>
        </w:rPr>
        <w:t xml:space="preserve">Положением </w:t>
      </w:r>
      <w:r w:rsidRPr="00EB0790">
        <w:rPr>
          <w:sz w:val="24"/>
          <w:szCs w:val="24"/>
        </w:rPr>
        <w:lastRenderedPageBreak/>
        <w:t xml:space="preserve">о порядке, сроках и условиях продажи имущества </w:t>
      </w:r>
      <w:r w:rsidR="00AF1012">
        <w:rPr>
          <w:sz w:val="24"/>
          <w:szCs w:val="24"/>
        </w:rPr>
        <w:t>ООО «НИАГАРА»</w:t>
      </w:r>
      <w:r w:rsidRPr="00EB0790">
        <w:rPr>
          <w:sz w:val="24"/>
          <w:szCs w:val="24"/>
        </w:rPr>
        <w:t xml:space="preserve"> на торгах,</w:t>
      </w:r>
      <w:r w:rsidR="00AF1012">
        <w:rPr>
          <w:sz w:val="24"/>
          <w:szCs w:val="24"/>
        </w:rPr>
        <w:t xml:space="preserve"> проводимых в электронной форме.</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EB0790">
        <w:tc>
          <w:tcPr>
            <w:tcW w:w="4962" w:type="dxa"/>
            <w:shd w:val="clear" w:color="auto" w:fill="auto"/>
          </w:tcPr>
          <w:p w:rsidR="005A7918" w:rsidRPr="001A55E4" w:rsidRDefault="005A7918" w:rsidP="00EB0790">
            <w:pPr>
              <w:autoSpaceDE w:val="0"/>
              <w:autoSpaceDN w:val="0"/>
              <w:adjustRightInd w:val="0"/>
              <w:rPr>
                <w:b/>
              </w:rPr>
            </w:pPr>
            <w:r w:rsidRPr="001A55E4">
              <w:rPr>
                <w:b/>
              </w:rPr>
              <w:t>Продавец:</w:t>
            </w:r>
          </w:p>
          <w:p w:rsidR="00AF1012" w:rsidRPr="00AF1012" w:rsidRDefault="00AF1012" w:rsidP="00EB0790">
            <w:pPr>
              <w:autoSpaceDE w:val="0"/>
              <w:autoSpaceDN w:val="0"/>
              <w:adjustRightInd w:val="0"/>
            </w:pPr>
            <w:r w:rsidRPr="00AF1012">
              <w:t>ООО «НИАГАРА»</w:t>
            </w:r>
          </w:p>
          <w:p w:rsidR="00AF1012" w:rsidRPr="00AF1012" w:rsidRDefault="00AF1012" w:rsidP="00EB0790">
            <w:pPr>
              <w:autoSpaceDE w:val="0"/>
              <w:autoSpaceDN w:val="0"/>
              <w:adjustRightInd w:val="0"/>
            </w:pPr>
            <w:r w:rsidRPr="00AF1012">
              <w:t xml:space="preserve">ИНН 7702713277, </w:t>
            </w:r>
          </w:p>
          <w:p w:rsidR="00AF1012" w:rsidRDefault="00AF1012" w:rsidP="00EB0790">
            <w:pPr>
              <w:autoSpaceDE w:val="0"/>
              <w:autoSpaceDN w:val="0"/>
              <w:adjustRightInd w:val="0"/>
            </w:pPr>
            <w:r w:rsidRPr="00AF1012">
              <w:t xml:space="preserve">р/с 40702810400010032819 </w:t>
            </w:r>
          </w:p>
          <w:p w:rsidR="00AF1012" w:rsidRDefault="00AF1012" w:rsidP="00EB0790">
            <w:pPr>
              <w:autoSpaceDE w:val="0"/>
              <w:autoSpaceDN w:val="0"/>
              <w:adjustRightInd w:val="0"/>
            </w:pPr>
            <w:r w:rsidRPr="00AF1012">
              <w:t xml:space="preserve">в АКБ «Пересвет» (ПАО), </w:t>
            </w:r>
          </w:p>
          <w:p w:rsidR="00AF1012" w:rsidRPr="00AF1012" w:rsidRDefault="00AF1012" w:rsidP="00EB0790">
            <w:pPr>
              <w:autoSpaceDE w:val="0"/>
              <w:autoSpaceDN w:val="0"/>
              <w:adjustRightInd w:val="0"/>
            </w:pPr>
            <w:r w:rsidRPr="00AF1012">
              <w:t xml:space="preserve">к/с 30101810145250000275, </w:t>
            </w:r>
          </w:p>
          <w:p w:rsidR="005A7918" w:rsidRPr="00AF1012" w:rsidRDefault="00AF1012" w:rsidP="00EB0790">
            <w:pPr>
              <w:autoSpaceDE w:val="0"/>
              <w:autoSpaceDN w:val="0"/>
              <w:adjustRightInd w:val="0"/>
            </w:pPr>
            <w:r>
              <w:t>БИК 044525275</w:t>
            </w:r>
          </w:p>
          <w:p w:rsidR="005A7918" w:rsidRPr="001A55E4" w:rsidRDefault="005A7918" w:rsidP="00EB0790">
            <w:pPr>
              <w:autoSpaceDE w:val="0"/>
              <w:autoSpaceDN w:val="0"/>
              <w:adjustRightInd w:val="0"/>
            </w:pPr>
          </w:p>
        </w:tc>
        <w:tc>
          <w:tcPr>
            <w:tcW w:w="4819" w:type="dxa"/>
            <w:shd w:val="clear" w:color="auto" w:fill="auto"/>
          </w:tcPr>
          <w:p w:rsidR="005A7918" w:rsidRPr="001A55E4" w:rsidRDefault="005A7918" w:rsidP="00EB0790">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r w:rsidR="00AF1012" w:rsidRPr="00475186" w:rsidTr="00EB0790">
        <w:tc>
          <w:tcPr>
            <w:tcW w:w="4962" w:type="dxa"/>
            <w:shd w:val="clear" w:color="auto" w:fill="auto"/>
          </w:tcPr>
          <w:p w:rsidR="00AF1012" w:rsidRDefault="00AF1012" w:rsidP="00EB0790">
            <w:pPr>
              <w:autoSpaceDE w:val="0"/>
              <w:autoSpaceDN w:val="0"/>
              <w:adjustRightInd w:val="0"/>
              <w:rPr>
                <w:b/>
              </w:rPr>
            </w:pPr>
          </w:p>
          <w:p w:rsidR="00AF1012" w:rsidRDefault="00AF1012" w:rsidP="00EB0790">
            <w:pPr>
              <w:autoSpaceDE w:val="0"/>
              <w:autoSpaceDN w:val="0"/>
              <w:adjustRightInd w:val="0"/>
              <w:rPr>
                <w:b/>
              </w:rPr>
            </w:pPr>
          </w:p>
          <w:p w:rsidR="00AF1012" w:rsidRPr="001A55E4" w:rsidRDefault="00AF1012" w:rsidP="00EB0790">
            <w:pPr>
              <w:autoSpaceDE w:val="0"/>
              <w:autoSpaceDN w:val="0"/>
              <w:adjustRightInd w:val="0"/>
              <w:rPr>
                <w:b/>
              </w:rPr>
            </w:pPr>
            <w:r>
              <w:rPr>
                <w:b/>
              </w:rPr>
              <w:t>_______________ Румянцев Е.В.</w:t>
            </w:r>
          </w:p>
        </w:tc>
        <w:tc>
          <w:tcPr>
            <w:tcW w:w="4819" w:type="dxa"/>
            <w:shd w:val="clear" w:color="auto" w:fill="auto"/>
          </w:tcPr>
          <w:p w:rsidR="00AF1012" w:rsidRPr="001A55E4" w:rsidRDefault="00AF1012" w:rsidP="00EB0790">
            <w:pPr>
              <w:autoSpaceDE w:val="0"/>
              <w:autoSpaceDN w:val="0"/>
              <w:adjustRightInd w:val="0"/>
              <w:rPr>
                <w:b/>
              </w:rPr>
            </w:pPr>
          </w:p>
        </w:tc>
      </w:tr>
    </w:tbl>
    <w:p w:rsidR="005A7918" w:rsidRPr="001A55E4" w:rsidRDefault="005A7918" w:rsidP="005A7918"/>
    <w:p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90" w:rsidRDefault="00EB0790" w:rsidP="005A7918">
      <w:r>
        <w:separator/>
      </w:r>
    </w:p>
  </w:endnote>
  <w:endnote w:type="continuationSeparator" w:id="0">
    <w:p w:rsidR="00EB0790" w:rsidRDefault="00EB0790"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90" w:rsidRPr="00E853A6" w:rsidRDefault="00AF1012">
    <w:pPr>
      <w:pStyle w:val="a6"/>
      <w:rPr>
        <w:rFonts w:ascii="Times New Roman" w:hAnsi="Times New Roman"/>
        <w:sz w:val="24"/>
        <w:szCs w:val="24"/>
        <w:lang w:val="ru-RU"/>
      </w:rPr>
    </w:pPr>
    <w:r>
      <w:rPr>
        <w:rFonts w:ascii="Times New Roman" w:hAnsi="Times New Roman"/>
        <w:sz w:val="24"/>
        <w:szCs w:val="24"/>
        <w:lang w:val="ru-RU"/>
      </w:rPr>
      <w:t>_______________ Румянцев Е.В.</w:t>
    </w:r>
    <w:r w:rsidR="00EB0790">
      <w:rPr>
        <w:rFonts w:ascii="Times New Roman" w:hAnsi="Times New Roman"/>
        <w:sz w:val="24"/>
        <w:szCs w:val="24"/>
        <w:lang w:val="ru-RU"/>
      </w:rPr>
      <w:t xml:space="preserve">                                            _______________ 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90" w:rsidRDefault="00EB0790" w:rsidP="005A7918">
      <w:r>
        <w:separator/>
      </w:r>
    </w:p>
  </w:footnote>
  <w:footnote w:type="continuationSeparator" w:id="0">
    <w:p w:rsidR="00EB0790" w:rsidRDefault="00EB0790"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147C1A"/>
    <w:rsid w:val="001E455E"/>
    <w:rsid w:val="002B4A22"/>
    <w:rsid w:val="0031764B"/>
    <w:rsid w:val="00340926"/>
    <w:rsid w:val="0037564A"/>
    <w:rsid w:val="00415E52"/>
    <w:rsid w:val="004C2A45"/>
    <w:rsid w:val="004D087A"/>
    <w:rsid w:val="00541C5B"/>
    <w:rsid w:val="005A7918"/>
    <w:rsid w:val="006E4FF9"/>
    <w:rsid w:val="00812B88"/>
    <w:rsid w:val="00862A4C"/>
    <w:rsid w:val="008B707B"/>
    <w:rsid w:val="008C4DB8"/>
    <w:rsid w:val="00993B8A"/>
    <w:rsid w:val="009A77C3"/>
    <w:rsid w:val="00AF1012"/>
    <w:rsid w:val="00B238AB"/>
    <w:rsid w:val="00B3459A"/>
    <w:rsid w:val="00C04EC2"/>
    <w:rsid w:val="00CB6A8A"/>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1DE9"/>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0205-4DE1-413F-AFA4-3C9C2297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60630B85</Template>
  <TotalTime>34</TotalTime>
  <Pages>3</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u455</cp:lastModifiedBy>
  <cp:revision>12</cp:revision>
  <dcterms:created xsi:type="dcterms:W3CDTF">2019-04-15T11:37:00Z</dcterms:created>
  <dcterms:modified xsi:type="dcterms:W3CDTF">2020-08-11T12:14:00Z</dcterms:modified>
</cp:coreProperties>
</file>