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B94649" w:rsidRPr="00C91F14">
        <w:rPr>
          <w:sz w:val="22"/>
          <w:szCs w:val="22"/>
        </w:rPr>
        <w:t>Куделиной</w:t>
      </w:r>
      <w:proofErr w:type="spellEnd"/>
      <w:r w:rsidR="00B94649" w:rsidRPr="00C91F14">
        <w:rPr>
          <w:sz w:val="22"/>
          <w:szCs w:val="22"/>
        </w:rPr>
        <w:t xml:space="preserve"> Евгении Тимофеевны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B94649" w:rsidRPr="00C91F14">
        <w:rPr>
          <w:sz w:val="22"/>
          <w:szCs w:val="22"/>
        </w:rPr>
        <w:t>Амурской области от 16.03.2020 по делу № А04-1239/2020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94649" w:rsidRDefault="007C70C4" w:rsidP="00B94649">
      <w:pPr>
        <w:shd w:val="clear" w:color="auto" w:fill="FFFFFF"/>
        <w:textAlignment w:val="baseline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B94649" w:rsidRPr="00C91F14">
        <w:rPr>
          <w:sz w:val="22"/>
          <w:szCs w:val="22"/>
        </w:rPr>
        <w:t>Куделиной</w:t>
      </w:r>
      <w:proofErr w:type="spellEnd"/>
      <w:r w:rsidR="00B94649" w:rsidRPr="00C91F14">
        <w:rPr>
          <w:sz w:val="22"/>
          <w:szCs w:val="22"/>
        </w:rPr>
        <w:t xml:space="preserve"> Евгении Тимофеевны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</w:t>
      </w:r>
      <w:proofErr w:type="gramStart"/>
      <w:r w:rsidR="00D866EB" w:rsidRPr="006C29AC">
        <w:rPr>
          <w:sz w:val="22"/>
          <w:szCs w:val="22"/>
          <w:lang w:eastAsia="fa-IR" w:bidi="fa-IR"/>
        </w:rPr>
        <w:t>_»_</w:t>
      </w:r>
      <w:proofErr w:type="gramEnd"/>
      <w:r w:rsidR="00D866EB" w:rsidRPr="006C29AC">
        <w:rPr>
          <w:sz w:val="22"/>
          <w:szCs w:val="22"/>
          <w:lang w:eastAsia="fa-IR" w:bidi="fa-IR"/>
        </w:rPr>
        <w:t>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B94649">
        <w:rPr>
          <w:sz w:val="22"/>
          <w:szCs w:val="22"/>
          <w:lang w:eastAsia="fa-IR" w:bidi="fa-IR"/>
        </w:rPr>
        <w:t>Куделиной</w:t>
      </w:r>
      <w:proofErr w:type="spellEnd"/>
      <w:r w:rsidR="00B94649">
        <w:rPr>
          <w:sz w:val="22"/>
          <w:szCs w:val="22"/>
          <w:lang w:eastAsia="fa-IR" w:bidi="fa-IR"/>
        </w:rPr>
        <w:t xml:space="preserve"> Е.Т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BB4AFE">
        <w:rPr>
          <w:sz w:val="22"/>
          <w:szCs w:val="22"/>
          <w:lang w:eastAsia="fa-IR" w:bidi="fa-IR"/>
        </w:rPr>
        <w:t xml:space="preserve">: 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t>Земельный у</w:t>
      </w:r>
      <w:r w:rsidRPr="00780ED5">
        <w:rPr>
          <w:color w:val="000000"/>
          <w:spacing w:val="1"/>
        </w:rPr>
        <w:t xml:space="preserve">часток. 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Кадастровый номер:</w:t>
      </w:r>
      <w:r w:rsidRPr="00B65B49">
        <w:rPr>
          <w:color w:val="000000"/>
          <w:spacing w:val="1"/>
        </w:rPr>
        <w:t> </w:t>
      </w:r>
      <w:r w:rsidRPr="00780ED5">
        <w:rPr>
          <w:b/>
          <w:bCs/>
          <w:color w:val="000000"/>
          <w:spacing w:val="1"/>
          <w:bdr w:val="none" w:sz="0" w:space="0" w:color="auto" w:frame="1"/>
        </w:rPr>
        <w:t>28:10:120295:24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Регион:</w:t>
      </w:r>
      <w:r w:rsidRPr="00B65B49">
        <w:rPr>
          <w:color w:val="000000"/>
          <w:spacing w:val="1"/>
        </w:rPr>
        <w:t> </w:t>
      </w:r>
      <w:r w:rsidRPr="00780ED5">
        <w:rPr>
          <w:b/>
          <w:bCs/>
          <w:color w:val="000000"/>
          <w:spacing w:val="1"/>
          <w:bdr w:val="none" w:sz="0" w:space="0" w:color="auto" w:frame="1"/>
        </w:rPr>
        <w:t>Амурская область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Кадастровый район:</w:t>
      </w:r>
      <w:r w:rsidRPr="00B65B49">
        <w:rPr>
          <w:color w:val="000000"/>
          <w:spacing w:val="1"/>
        </w:rPr>
        <w:t> </w:t>
      </w:r>
      <w:r w:rsidRPr="00780ED5">
        <w:rPr>
          <w:b/>
          <w:bCs/>
          <w:color w:val="000000"/>
          <w:spacing w:val="1"/>
          <w:bdr w:val="none" w:sz="0" w:space="0" w:color="auto" w:frame="1"/>
        </w:rPr>
        <w:t>Благовещенский кадастровый район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Адрес полный:</w:t>
      </w:r>
      <w:r w:rsidRPr="00B65B49">
        <w:rPr>
          <w:color w:val="000000"/>
          <w:spacing w:val="1"/>
        </w:rPr>
        <w:t> </w:t>
      </w:r>
      <w:r w:rsidRPr="00780ED5">
        <w:rPr>
          <w:b/>
          <w:bCs/>
          <w:color w:val="000000"/>
          <w:spacing w:val="1"/>
          <w:bdr w:val="none" w:sz="0" w:space="0" w:color="auto" w:frame="1"/>
        </w:rPr>
        <w:t xml:space="preserve">Амурская </w:t>
      </w:r>
      <w:proofErr w:type="spellStart"/>
      <w:proofErr w:type="gramStart"/>
      <w:r w:rsidRPr="00780ED5">
        <w:rPr>
          <w:b/>
          <w:bCs/>
          <w:color w:val="000000"/>
          <w:spacing w:val="1"/>
          <w:bdr w:val="none" w:sz="0" w:space="0" w:color="auto" w:frame="1"/>
        </w:rPr>
        <w:t>обл</w:t>
      </w:r>
      <w:proofErr w:type="spellEnd"/>
      <w:r w:rsidRPr="00780ED5">
        <w:rPr>
          <w:b/>
          <w:bCs/>
          <w:color w:val="000000"/>
          <w:spacing w:val="1"/>
          <w:bdr w:val="none" w:sz="0" w:space="0" w:color="auto" w:frame="1"/>
        </w:rPr>
        <w:t xml:space="preserve"> ,</w:t>
      </w:r>
      <w:proofErr w:type="gramEnd"/>
      <w:r w:rsidRPr="00780ED5">
        <w:rPr>
          <w:b/>
          <w:bCs/>
          <w:color w:val="000000"/>
          <w:spacing w:val="1"/>
          <w:bdr w:val="none" w:sz="0" w:space="0" w:color="auto" w:frame="1"/>
        </w:rPr>
        <w:t xml:space="preserve"> Благовещенский р-н , село Владимировка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Адрес по документам: Амурская область, р-н Благовещенский, в районе с. Владимировка</w:t>
      </w:r>
    </w:p>
    <w:p w:rsidR="00B94649" w:rsidRPr="00780ED5" w:rsidRDefault="00B94649" w:rsidP="00B94649">
      <w:pPr>
        <w:shd w:val="clear" w:color="auto" w:fill="FFFFFF"/>
        <w:textAlignment w:val="baseline"/>
        <w:rPr>
          <w:color w:val="000000"/>
          <w:spacing w:val="1"/>
        </w:rPr>
      </w:pPr>
      <w:r w:rsidRPr="00780ED5">
        <w:rPr>
          <w:color w:val="000000"/>
          <w:spacing w:val="1"/>
        </w:rPr>
        <w:t>Площадь:</w:t>
      </w:r>
      <w:r w:rsidRPr="00B65B49">
        <w:rPr>
          <w:color w:val="000000"/>
          <w:spacing w:val="1"/>
        </w:rPr>
        <w:t> </w:t>
      </w:r>
      <w:r w:rsidRPr="00780ED5">
        <w:rPr>
          <w:b/>
          <w:bCs/>
          <w:color w:val="000000"/>
          <w:spacing w:val="1"/>
          <w:bdr w:val="none" w:sz="0" w:space="0" w:color="auto" w:frame="1"/>
        </w:rPr>
        <w:t>1 000,00 м2 (квадратный метр)</w:t>
      </w:r>
    </w:p>
    <w:p w:rsidR="0017282E" w:rsidRPr="006C29AC" w:rsidRDefault="0017282E" w:rsidP="008E68A7">
      <w:pPr>
        <w:ind w:firstLine="900"/>
        <w:jc w:val="both"/>
        <w:rPr>
          <w:sz w:val="22"/>
          <w:szCs w:val="22"/>
          <w:lang w:eastAsia="fa-IR" w:bidi="fa-IR"/>
        </w:rPr>
      </w:pP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lastRenderedPageBreak/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BB4AFE" w:rsidRPr="006C29AC" w:rsidRDefault="00BB4AFE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CA78B5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6.1. Договор составлен в трех</w:t>
      </w:r>
      <w:r w:rsidR="007C70C4" w:rsidRPr="006C29AC">
        <w:rPr>
          <w:sz w:val="22"/>
          <w:szCs w:val="22"/>
        </w:rPr>
        <w:t xml:space="preserve"> экземплярах, имеющих одинаковую юридическую сил</w:t>
      </w:r>
      <w:r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B94649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Куделиной</w:t>
            </w:r>
            <w:proofErr w:type="spellEnd"/>
            <w:r>
              <w:rPr>
                <w:sz w:val="22"/>
                <w:szCs w:val="22"/>
              </w:rPr>
              <w:t xml:space="preserve"> Е.Т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94649"/>
    <w:rsid w:val="00BB4AFE"/>
    <w:rsid w:val="00BF3A06"/>
    <w:rsid w:val="00C427DD"/>
    <w:rsid w:val="00C84497"/>
    <w:rsid w:val="00CA19F4"/>
    <w:rsid w:val="00CA6A3B"/>
    <w:rsid w:val="00CA78B5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2020-06-24T10:38:00Z</dcterms:modified>
</cp:coreProperties>
</file>