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781F69" w:rsidRPr="00F563D4" w:rsidRDefault="00EA4378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F563D4">
        <w:rPr>
          <w:rFonts w:ascii="Times New Roman" w:hAnsi="Times New Roman"/>
          <w:b/>
          <w:bCs/>
          <w:lang w:val="ru-RU"/>
        </w:rPr>
        <w:t>ООО «</w:t>
      </w:r>
      <w:proofErr w:type="spellStart"/>
      <w:r w:rsidR="00782A42" w:rsidRPr="00F563D4">
        <w:rPr>
          <w:rFonts w:ascii="Times New Roman" w:hAnsi="Times New Roman"/>
          <w:b/>
          <w:bCs/>
          <w:lang w:val="ru-RU"/>
        </w:rPr>
        <w:t>АвтоСкаут</w:t>
      </w:r>
      <w:proofErr w:type="spellEnd"/>
      <w:r w:rsidRPr="00F563D4">
        <w:rPr>
          <w:rFonts w:ascii="Times New Roman" w:hAnsi="Times New Roman"/>
          <w:b/>
          <w:bCs/>
          <w:lang w:val="ru-RU"/>
        </w:rPr>
        <w:t>»</w:t>
      </w:r>
      <w:r w:rsidRPr="00F563D4">
        <w:rPr>
          <w:rFonts w:ascii="Times New Roman" w:hAnsi="Times New Roman"/>
          <w:bCs/>
          <w:lang w:val="ru-RU"/>
        </w:rPr>
        <w:t xml:space="preserve">, </w:t>
      </w:r>
      <w:r w:rsidR="00782A42" w:rsidRPr="00F563D4">
        <w:rPr>
          <w:rFonts w:ascii="Times New Roman" w:hAnsi="Times New Roman"/>
          <w:lang w:val="ru-RU" w:eastAsia="ru-RU"/>
        </w:rPr>
        <w:t xml:space="preserve">в лице конкурсного управляющего </w:t>
      </w:r>
      <w:proofErr w:type="spellStart"/>
      <w:r w:rsidR="00782A42" w:rsidRPr="00F563D4">
        <w:rPr>
          <w:rFonts w:ascii="Times New Roman" w:hAnsi="Times New Roman"/>
          <w:lang w:val="ru-RU" w:eastAsia="ru-RU"/>
        </w:rPr>
        <w:t>Родюшкина</w:t>
      </w:r>
      <w:proofErr w:type="spellEnd"/>
      <w:r w:rsidR="00782A42" w:rsidRPr="00F563D4">
        <w:rPr>
          <w:rFonts w:ascii="Times New Roman" w:hAnsi="Times New Roman"/>
          <w:lang w:val="ru-RU" w:eastAsia="ru-RU"/>
        </w:rPr>
        <w:t xml:space="preserve"> Ильи Сергеевича, действующего на основании ФЗ «О несостоятельности (банкротстве)» и определения Арбитражного суда Липецкой области от 20.12.2018 г. по делу № А36-582/2018, и </w:t>
      </w:r>
      <w:r w:rsidR="00BB2978" w:rsidRPr="00F563D4">
        <w:rPr>
          <w:rFonts w:ascii="Times New Roman" w:hAnsi="Times New Roman"/>
          <w:lang w:val="ru-RU"/>
        </w:rPr>
        <w:t>именуемый в дальнейшем «</w:t>
      </w:r>
      <w:r w:rsidR="001B051A" w:rsidRPr="00F563D4">
        <w:rPr>
          <w:rFonts w:ascii="Times New Roman" w:hAnsi="Times New Roman"/>
          <w:lang w:val="ru-RU"/>
        </w:rPr>
        <w:t>Продавец</w:t>
      </w:r>
      <w:r w:rsidR="00BB2978" w:rsidRPr="00F563D4">
        <w:rPr>
          <w:rFonts w:ascii="Times New Roman" w:hAnsi="Times New Roman"/>
          <w:lang w:val="ru-RU"/>
        </w:rPr>
        <w:t>»</w:t>
      </w:r>
      <w:r w:rsidR="00BB2978" w:rsidRPr="00F563D4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F563D4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F563D4">
        <w:rPr>
          <w:rFonts w:ascii="Times New Roman" w:hAnsi="Times New Roman"/>
          <w:lang w:val="ru-RU"/>
        </w:rPr>
        <w:t xml:space="preserve">и </w:t>
      </w:r>
      <w:r w:rsidR="004B667A" w:rsidRPr="00F563D4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 w:rsidRPr="00F563D4">
        <w:rPr>
          <w:rFonts w:ascii="Times New Roman" w:hAnsi="Times New Roman"/>
          <w:b/>
          <w:lang w:val="ru-RU"/>
        </w:rPr>
        <w:t>______________________________</w:t>
      </w:r>
      <w:r w:rsidR="00781F69" w:rsidRPr="00F563D4">
        <w:rPr>
          <w:rFonts w:ascii="Times New Roman" w:hAnsi="Times New Roman"/>
          <w:lang w:val="ru-RU"/>
        </w:rPr>
        <w:t>именуем</w:t>
      </w:r>
      <w:r w:rsidR="00B61D9A" w:rsidRPr="00F563D4">
        <w:rPr>
          <w:rFonts w:ascii="Times New Roman" w:hAnsi="Times New Roman"/>
          <w:lang w:val="ru-RU"/>
        </w:rPr>
        <w:t>___</w:t>
      </w:r>
      <w:r w:rsidR="00781F69" w:rsidRPr="00F563D4">
        <w:rPr>
          <w:rFonts w:ascii="Times New Roman" w:hAnsi="Times New Roman"/>
          <w:lang w:val="ru-RU"/>
        </w:rPr>
        <w:t xml:space="preserve"> в дальнейшем </w:t>
      </w:r>
      <w:r w:rsidR="004B667A" w:rsidRPr="00F563D4">
        <w:rPr>
          <w:rFonts w:ascii="Times New Roman" w:hAnsi="Times New Roman"/>
          <w:lang w:val="ru-RU"/>
        </w:rPr>
        <w:t>«</w:t>
      </w:r>
      <w:r w:rsidR="001B051A" w:rsidRPr="00F563D4">
        <w:rPr>
          <w:rFonts w:ascii="Times New Roman" w:hAnsi="Times New Roman"/>
          <w:lang w:val="ru-RU"/>
        </w:rPr>
        <w:t>Покупатель</w:t>
      </w:r>
      <w:r w:rsidR="004B667A" w:rsidRPr="00F563D4">
        <w:rPr>
          <w:rFonts w:ascii="Times New Roman" w:hAnsi="Times New Roman"/>
          <w:lang w:val="ru-RU"/>
        </w:rPr>
        <w:t>»</w:t>
      </w:r>
      <w:r w:rsidR="00781F69" w:rsidRPr="00F563D4">
        <w:rPr>
          <w:rFonts w:ascii="Times New Roman" w:hAnsi="Times New Roman"/>
          <w:lang w:val="ru-RU"/>
        </w:rPr>
        <w:t xml:space="preserve">, с другой стороны, </w:t>
      </w:r>
      <w:r w:rsidR="00876A1D" w:rsidRPr="00F563D4">
        <w:rPr>
          <w:rFonts w:ascii="Times New Roman" w:hAnsi="Times New Roman"/>
          <w:lang w:val="ru-RU"/>
        </w:rPr>
        <w:t>вместе именуемы «</w:t>
      </w:r>
      <w:r w:rsidR="009012BC" w:rsidRPr="00F563D4">
        <w:rPr>
          <w:rFonts w:ascii="Times New Roman" w:hAnsi="Times New Roman"/>
          <w:lang w:val="ru-RU"/>
        </w:rPr>
        <w:t>Стороны</w:t>
      </w:r>
      <w:r w:rsidR="00876A1D" w:rsidRPr="00F563D4">
        <w:rPr>
          <w:rFonts w:ascii="Times New Roman" w:hAnsi="Times New Roman"/>
          <w:lang w:val="ru-RU"/>
        </w:rPr>
        <w:t>»</w:t>
      </w:r>
      <w:r w:rsidR="009012BC" w:rsidRPr="00F563D4">
        <w:rPr>
          <w:rFonts w:ascii="Times New Roman" w:hAnsi="Times New Roman"/>
          <w:lang w:val="ru-RU"/>
        </w:rPr>
        <w:t xml:space="preserve">, </w:t>
      </w:r>
      <w:r w:rsidR="00781F69" w:rsidRPr="00F563D4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:rsidR="00C42283" w:rsidRPr="00F563D4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:rsidR="003D5463" w:rsidRPr="00F563D4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F563D4">
        <w:rPr>
          <w:rFonts w:ascii="Times New Roman" w:hAnsi="Times New Roman"/>
          <w:b/>
          <w:lang w:val="ru-RU"/>
        </w:rPr>
        <w:t xml:space="preserve">ПРЕДМЕТ </w:t>
      </w:r>
      <w:r w:rsidR="00501301" w:rsidRPr="00F563D4">
        <w:rPr>
          <w:rFonts w:ascii="Times New Roman" w:hAnsi="Times New Roman"/>
          <w:b/>
          <w:lang w:val="ru-RU"/>
        </w:rPr>
        <w:t>ДОГОВОРА</w:t>
      </w:r>
    </w:p>
    <w:p w:rsidR="00C42283" w:rsidRPr="00F563D4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:rsidR="003D5463" w:rsidRPr="00F563D4" w:rsidRDefault="00F310DF" w:rsidP="002E2173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 xml:space="preserve">1.1. </w:t>
      </w:r>
      <w:r w:rsidR="00781F69" w:rsidRPr="00F563D4">
        <w:rPr>
          <w:sz w:val="22"/>
          <w:szCs w:val="22"/>
        </w:rPr>
        <w:t xml:space="preserve">По настоящему </w:t>
      </w:r>
      <w:r w:rsidR="00057BBD" w:rsidRPr="00F563D4">
        <w:rPr>
          <w:sz w:val="22"/>
          <w:szCs w:val="22"/>
        </w:rPr>
        <w:t>Договору</w:t>
      </w:r>
      <w:r w:rsidR="003D5463" w:rsidRPr="00F563D4">
        <w:rPr>
          <w:sz w:val="22"/>
          <w:szCs w:val="22"/>
        </w:rPr>
        <w:t>, заключенному по итогам торгов (протокол N ______ от "___"________ ____ г.),</w:t>
      </w:r>
      <w:r w:rsidR="007A0A28" w:rsidRPr="00F563D4">
        <w:rPr>
          <w:sz w:val="22"/>
          <w:szCs w:val="22"/>
        </w:rPr>
        <w:t xml:space="preserve"> Продавец</w:t>
      </w:r>
      <w:r w:rsidR="00781F69" w:rsidRPr="00F563D4">
        <w:rPr>
          <w:sz w:val="22"/>
          <w:szCs w:val="22"/>
        </w:rPr>
        <w:t xml:space="preserve"> обязуется передать</w:t>
      </w:r>
      <w:r w:rsidR="00522140" w:rsidRPr="00F563D4">
        <w:rPr>
          <w:sz w:val="22"/>
          <w:szCs w:val="22"/>
        </w:rPr>
        <w:t>, а Покупатель</w:t>
      </w:r>
      <w:r w:rsidR="00781F69" w:rsidRPr="00F563D4">
        <w:rPr>
          <w:sz w:val="22"/>
          <w:szCs w:val="22"/>
        </w:rPr>
        <w:t xml:space="preserve"> </w:t>
      </w:r>
      <w:r w:rsidR="00522140" w:rsidRPr="00F563D4">
        <w:rPr>
          <w:sz w:val="22"/>
          <w:szCs w:val="22"/>
        </w:rPr>
        <w:t>принять и оплатить</w:t>
      </w:r>
      <w:r w:rsidR="007A0A28" w:rsidRPr="00F563D4">
        <w:rPr>
          <w:sz w:val="22"/>
          <w:szCs w:val="22"/>
        </w:rPr>
        <w:t xml:space="preserve"> </w:t>
      </w:r>
      <w:r w:rsidR="00E64309" w:rsidRPr="00F563D4">
        <w:rPr>
          <w:sz w:val="22"/>
          <w:szCs w:val="22"/>
        </w:rPr>
        <w:t>следующее имущество (далее именуемое Имущество): ___________________________________________</w:t>
      </w:r>
      <w:r w:rsidR="00B61D9A" w:rsidRPr="00F563D4">
        <w:rPr>
          <w:sz w:val="22"/>
          <w:szCs w:val="22"/>
        </w:rPr>
        <w:t>.</w:t>
      </w:r>
    </w:p>
    <w:p w:rsidR="002E2173" w:rsidRPr="00F563D4" w:rsidRDefault="002E2173" w:rsidP="00782A42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 xml:space="preserve">1.2. </w:t>
      </w:r>
      <w:r w:rsidR="00782A42" w:rsidRPr="00F563D4">
        <w:rPr>
          <w:sz w:val="22"/>
          <w:szCs w:val="22"/>
        </w:rPr>
        <w:t>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и под арестом (запрещением) не состоит.</w:t>
      </w:r>
    </w:p>
    <w:p w:rsidR="001C12A4" w:rsidRPr="00F563D4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F310DF" w:rsidRPr="00F563D4">
        <w:rPr>
          <w:sz w:val="22"/>
          <w:szCs w:val="22"/>
        </w:rPr>
        <w:t>3</w:t>
      </w:r>
      <w:r w:rsidRPr="00F563D4">
        <w:rPr>
          <w:sz w:val="22"/>
          <w:szCs w:val="22"/>
        </w:rPr>
        <w:t xml:space="preserve">. </w:t>
      </w:r>
      <w:r w:rsidR="001C12A4" w:rsidRPr="00F563D4">
        <w:rPr>
          <w:sz w:val="22"/>
          <w:szCs w:val="22"/>
        </w:rPr>
        <w:t>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F563D4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6001A2" w:rsidRPr="00F563D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E46BC8" w:rsidRPr="00F563D4">
        <w:rPr>
          <w:sz w:val="22"/>
          <w:szCs w:val="22"/>
        </w:rPr>
        <w:t>4</w:t>
      </w:r>
      <w:r w:rsidRPr="00F563D4">
        <w:rPr>
          <w:sz w:val="22"/>
          <w:szCs w:val="22"/>
        </w:rPr>
        <w:t xml:space="preserve">. Покупатель подтверждает, что </w:t>
      </w:r>
      <w:r w:rsidR="006001A2" w:rsidRPr="00F563D4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:rsidR="001C12A4" w:rsidRPr="00F563D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E46BC8" w:rsidRPr="00F563D4">
        <w:rPr>
          <w:sz w:val="22"/>
          <w:szCs w:val="22"/>
        </w:rPr>
        <w:t>5</w:t>
      </w:r>
      <w:r w:rsidRPr="00F563D4">
        <w:rPr>
          <w:sz w:val="22"/>
          <w:szCs w:val="22"/>
        </w:rPr>
        <w:t>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:rsidR="00C42283" w:rsidRPr="00F563D4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F563D4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 xml:space="preserve">в </w:t>
      </w:r>
      <w:r w:rsidR="006001A2" w:rsidRPr="00F563D4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B61D9A" w:rsidRPr="00F563D4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 w:rsidRPr="00F563D4">
        <w:rPr>
          <w:rFonts w:ascii="Times New Roman" w:hAnsi="Times New Roman"/>
          <w:lang w:val="ru-RU" w:eastAsia="ru-RU"/>
        </w:rPr>
        <w:t xml:space="preserve">Имущества </w:t>
      </w:r>
      <w:r w:rsidRPr="00F563D4">
        <w:rPr>
          <w:rFonts w:ascii="Times New Roman" w:hAnsi="Times New Roman"/>
          <w:lang w:val="ru-RU" w:eastAsia="ru-RU"/>
        </w:rPr>
        <w:t>передать Покупателю правоустанавливающие документы.</w:t>
      </w:r>
    </w:p>
    <w:p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:rsidR="006001A2" w:rsidRPr="00F563D4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ЦЕНА И ПОРЯДОК РАСЧЕТОВ</w:t>
      </w:r>
    </w:p>
    <w:p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b/>
          <w:sz w:val="22"/>
          <w:szCs w:val="22"/>
        </w:rPr>
        <w:tab/>
      </w:r>
      <w:r w:rsidRPr="00F563D4">
        <w:rPr>
          <w:sz w:val="22"/>
          <w:szCs w:val="22"/>
        </w:rPr>
        <w:t>3.1. Цена продажи имущества, указанного в п. 1.1 Договора, определена по итогам проведения торгов и составляет ________________ (_________________________________) рублей</w:t>
      </w:r>
      <w:r w:rsidR="00E64309" w:rsidRPr="00F563D4">
        <w:rPr>
          <w:sz w:val="22"/>
          <w:szCs w:val="22"/>
        </w:rPr>
        <w:t xml:space="preserve"> (в соответствии с пп.15 п. 2 ст. 146 Налогового кодекса РФ НДС не облагается)</w:t>
      </w:r>
      <w:r w:rsidRPr="00F563D4">
        <w:rPr>
          <w:sz w:val="22"/>
          <w:szCs w:val="22"/>
        </w:rPr>
        <w:t>.</w:t>
      </w:r>
    </w:p>
    <w:p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3.2. </w:t>
      </w:r>
      <w:r w:rsidR="00B83405" w:rsidRPr="00F563D4">
        <w:rPr>
          <w:sz w:val="22"/>
          <w:szCs w:val="22"/>
        </w:rPr>
        <w:t>Задаток, уплаченный Покупателем Организатору торгов в размере _________________________ (________________________) рублей</w:t>
      </w:r>
      <w:r w:rsidR="00D24772" w:rsidRPr="00F563D4">
        <w:rPr>
          <w:sz w:val="22"/>
          <w:szCs w:val="22"/>
        </w:rPr>
        <w:t>, НДС не облагается,</w:t>
      </w:r>
      <w:r w:rsidR="00B83405" w:rsidRPr="00F563D4">
        <w:rPr>
          <w:sz w:val="22"/>
          <w:szCs w:val="22"/>
        </w:rPr>
        <w:t xml:space="preserve"> засчитывается в счет исполнения Покупателем обязанности по уплате цены имущества.</w:t>
      </w:r>
    </w:p>
    <w:p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lastRenderedPageBreak/>
        <w:tab/>
        <w:t>3.3. Оплата оставшейся части цены имущества</w:t>
      </w:r>
      <w:r w:rsidR="00D24772" w:rsidRPr="00F563D4">
        <w:rPr>
          <w:sz w:val="22"/>
          <w:szCs w:val="22"/>
        </w:rPr>
        <w:t xml:space="preserve"> в размере __________________ (________________________) рублей, НДС не облагается,</w:t>
      </w:r>
      <w:r w:rsidRPr="00F563D4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3.4. Обязательства Покупателя по оплате цены продажи имущества считаются выполненными с момента зачисления всей суммы, указанной в п. </w:t>
      </w:r>
      <w:r w:rsidR="00F563D4" w:rsidRPr="00F563D4">
        <w:rPr>
          <w:sz w:val="22"/>
          <w:szCs w:val="22"/>
        </w:rPr>
        <w:t>3.1 на</w:t>
      </w:r>
      <w:r w:rsidRPr="00F563D4">
        <w:rPr>
          <w:sz w:val="22"/>
          <w:szCs w:val="22"/>
        </w:rPr>
        <w:t xml:space="preserve"> счет Продавца.</w:t>
      </w:r>
    </w:p>
    <w:p w:rsidR="00876A1D" w:rsidRPr="00F563D4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:rsidR="00C42283" w:rsidRPr="00F563D4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:rsidR="006001A2" w:rsidRPr="00F563D4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sz w:val="22"/>
          <w:szCs w:val="22"/>
        </w:rPr>
        <w:t>ОТВЕТСТВЕННОСТЬ СТОРОН</w:t>
      </w:r>
    </w:p>
    <w:p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:rsidR="0089633E" w:rsidRPr="00F563D4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F563D4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РАЗРЕШЕНИЕ СПОРОВ</w:t>
      </w:r>
    </w:p>
    <w:p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:rsidR="00604AA3" w:rsidRPr="00F563D4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.1.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="0089633E" w:rsidRPr="00F563D4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F563D4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.2.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суде.</w:t>
      </w:r>
    </w:p>
    <w:p w:rsidR="00C42283" w:rsidRPr="00F563D4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ПРОЧИЕ УСЛОВИЯ</w:t>
      </w:r>
    </w:p>
    <w:p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:rsidR="0089633E" w:rsidRPr="00F563D4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Договор</w:t>
      </w:r>
      <w:r w:rsidR="0089633E" w:rsidRPr="00F563D4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Pr="00F563D4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или дополнительного соглашения к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.</w:t>
      </w:r>
    </w:p>
    <w:p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F563D4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F563D4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C42283" w:rsidRPr="00F563D4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Pr="00F563D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F563D4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393"/>
      </w:tblGrid>
      <w:tr w:rsidR="00876A1D" w:rsidRPr="00F563D4" w:rsidTr="00B11E0E">
        <w:trPr>
          <w:trHeight w:val="237"/>
        </w:trPr>
        <w:tc>
          <w:tcPr>
            <w:tcW w:w="4617" w:type="dxa"/>
          </w:tcPr>
          <w:p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F563D4" w:rsidTr="00B11E0E">
        <w:tc>
          <w:tcPr>
            <w:tcW w:w="4617" w:type="dxa"/>
          </w:tcPr>
          <w:p w:rsidR="00C6702A" w:rsidRPr="001A187D" w:rsidRDefault="007977CF" w:rsidP="001A187D">
            <w:pPr>
              <w:pStyle w:val="a4"/>
              <w:spacing w:after="0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1A187D">
              <w:rPr>
                <w:rFonts w:ascii="Times New Roman" w:hAnsi="Times New Roman"/>
                <w:b/>
                <w:color w:val="000000"/>
                <w:lang w:val="ru-RU"/>
              </w:rPr>
              <w:t>Общество с ограниченной ответственностью «</w:t>
            </w:r>
            <w:proofErr w:type="spellStart"/>
            <w:r w:rsidR="001A187D" w:rsidRPr="001A187D">
              <w:rPr>
                <w:rFonts w:ascii="Times New Roman" w:hAnsi="Times New Roman"/>
                <w:b/>
                <w:color w:val="000000"/>
                <w:lang w:val="ru-RU"/>
              </w:rPr>
              <w:t>АвтоСкаут</w:t>
            </w:r>
            <w:proofErr w:type="spellEnd"/>
            <w:r w:rsidRPr="001A187D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ИНН 4826057784</w:t>
            </w:r>
          </w:p>
          <w:p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ОГРН 1074823013033</w:t>
            </w:r>
          </w:p>
          <w:p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Адрес: 398007, Липецкая область, г. Липецк, пл. Заводская, д. 3</w:t>
            </w:r>
          </w:p>
          <w:p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р/с № 40702810000010002812</w:t>
            </w:r>
          </w:p>
          <w:p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в АКБ «ПЕРЕСВЕТ» (ПАО)</w:t>
            </w:r>
          </w:p>
          <w:p w:rsidR="001A187D" w:rsidRPr="001A187D" w:rsidRDefault="001A187D" w:rsidP="001A187D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t>к/с 30101810145250000275</w:t>
            </w:r>
          </w:p>
          <w:p w:rsidR="00C42283" w:rsidRPr="001A187D" w:rsidRDefault="001A187D" w:rsidP="001A187D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 w:rsidRPr="001A187D">
              <w:rPr>
                <w:rFonts w:ascii="Times New Roman" w:eastAsia="Calibri" w:hAnsi="Times New Roman"/>
                <w:lang w:val="ru-RU" w:eastAsia="ru-RU"/>
              </w:rPr>
              <w:lastRenderedPageBreak/>
              <w:t>БИК 044525275</w:t>
            </w:r>
          </w:p>
          <w:p w:rsidR="00C42283" w:rsidRPr="001A187D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1A187D">
              <w:rPr>
                <w:rFonts w:ascii="Times New Roman" w:hAnsi="Times New Roman"/>
                <w:lang w:val="ru-RU"/>
              </w:rPr>
              <w:t xml:space="preserve">К/с </w:t>
            </w:r>
            <w:r w:rsidR="00305C1B" w:rsidRPr="001A187D">
              <w:rPr>
                <w:rFonts w:ascii="Times New Roman" w:hAnsi="Times New Roman"/>
                <w:lang w:val="ru-RU"/>
              </w:rPr>
              <w:t>30101810600000000681</w:t>
            </w:r>
          </w:p>
          <w:p w:rsidR="007977CF" w:rsidRPr="001A187D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1A187D">
              <w:rPr>
                <w:rFonts w:ascii="Times New Roman" w:hAnsi="Times New Roman"/>
                <w:color w:val="000000"/>
                <w:lang w:val="ru-RU"/>
              </w:rPr>
              <w:t xml:space="preserve">БИК </w:t>
            </w:r>
            <w:r w:rsidR="00305C1B" w:rsidRPr="001A187D">
              <w:rPr>
                <w:rFonts w:ascii="Times New Roman" w:hAnsi="Times New Roman"/>
                <w:color w:val="000000"/>
                <w:lang w:val="ru-RU"/>
              </w:rPr>
              <w:t>042007681</w:t>
            </w:r>
          </w:p>
          <w:p w:rsidR="00B11E0E" w:rsidRPr="001A187D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F563D4" w:rsidTr="00B11E0E">
        <w:tc>
          <w:tcPr>
            <w:tcW w:w="4617" w:type="dxa"/>
          </w:tcPr>
          <w:p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Конкурсный управляющий</w:t>
            </w:r>
          </w:p>
          <w:p w:rsidR="00C42283" w:rsidRPr="00F563D4" w:rsidRDefault="00C42283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C42283" w:rsidRPr="00F563D4" w:rsidRDefault="001A187D" w:rsidP="001A187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</w:t>
            </w:r>
            <w:r w:rsidR="00C42283" w:rsidRPr="00F563D4"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val="ru-RU"/>
              </w:rPr>
              <w:t>Родюшкин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И</w:t>
            </w:r>
            <w:r w:rsidR="00305C1B" w:rsidRPr="00F563D4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  <w:r w:rsidR="00C42283" w:rsidRPr="00F563D4">
              <w:rPr>
                <w:rFonts w:ascii="Times New Roman" w:hAnsi="Times New Roman"/>
                <w:b/>
                <w:color w:val="000000"/>
                <w:lang w:val="ru-RU"/>
              </w:rPr>
              <w:t>./</w:t>
            </w:r>
          </w:p>
        </w:tc>
        <w:tc>
          <w:tcPr>
            <w:tcW w:w="4568" w:type="dxa"/>
          </w:tcPr>
          <w:p w:rsidR="00876A1D" w:rsidRPr="00F563D4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:rsidR="001A187D" w:rsidRDefault="001A187D" w:rsidP="00305C1B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1A187D" w:rsidRDefault="001A187D" w:rsidP="00305C1B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:rsidR="00876A1D" w:rsidRDefault="001A187D" w:rsidP="001A187D">
      <w:pPr>
        <w:tabs>
          <w:tab w:val="left" w:pos="1544"/>
        </w:tabs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bookmarkStart w:id="0" w:name="_GoBack"/>
      <w:bookmarkEnd w:id="0"/>
    </w:p>
    <w:sectPr w:rsidR="00876A1D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75324"/>
    <w:rsid w:val="00091B22"/>
    <w:rsid w:val="000E63C6"/>
    <w:rsid w:val="00110021"/>
    <w:rsid w:val="001A187D"/>
    <w:rsid w:val="001A4F2F"/>
    <w:rsid w:val="001B051A"/>
    <w:rsid w:val="001C12A4"/>
    <w:rsid w:val="001D3030"/>
    <w:rsid w:val="001F1F74"/>
    <w:rsid w:val="002271FD"/>
    <w:rsid w:val="00250AF1"/>
    <w:rsid w:val="002A5E0D"/>
    <w:rsid w:val="002B365D"/>
    <w:rsid w:val="002E2173"/>
    <w:rsid w:val="00305C1B"/>
    <w:rsid w:val="00306C4C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664D6"/>
    <w:rsid w:val="005E7E71"/>
    <w:rsid w:val="006001A2"/>
    <w:rsid w:val="00604AA3"/>
    <w:rsid w:val="00611471"/>
    <w:rsid w:val="006902AA"/>
    <w:rsid w:val="00764064"/>
    <w:rsid w:val="00781DC3"/>
    <w:rsid w:val="00781F69"/>
    <w:rsid w:val="00782A42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9767BF"/>
    <w:rsid w:val="00A16C16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341DC"/>
    <w:rsid w:val="00C42283"/>
    <w:rsid w:val="00C6702A"/>
    <w:rsid w:val="00C744AC"/>
    <w:rsid w:val="00C93A35"/>
    <w:rsid w:val="00D24772"/>
    <w:rsid w:val="00D61A25"/>
    <w:rsid w:val="00DA2EB4"/>
    <w:rsid w:val="00DF20DA"/>
    <w:rsid w:val="00E057CE"/>
    <w:rsid w:val="00E46BC8"/>
    <w:rsid w:val="00E53E08"/>
    <w:rsid w:val="00E64309"/>
    <w:rsid w:val="00EA4378"/>
    <w:rsid w:val="00ED040E"/>
    <w:rsid w:val="00ED55E7"/>
    <w:rsid w:val="00F310DF"/>
    <w:rsid w:val="00F355D2"/>
    <w:rsid w:val="00F563D4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B85A3"/>
  <w15:docId w15:val="{0BB79EC3-5F3F-4F96-98CC-B511C6A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686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Алина Б.</cp:lastModifiedBy>
  <cp:revision>3</cp:revision>
  <dcterms:created xsi:type="dcterms:W3CDTF">2019-11-28T10:42:00Z</dcterms:created>
  <dcterms:modified xsi:type="dcterms:W3CDTF">2019-11-28T10:58:00Z</dcterms:modified>
</cp:coreProperties>
</file>