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E2" w:rsidRPr="00A123C8" w:rsidRDefault="005E66E2" w:rsidP="005E66E2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ДОГОВОР №</w:t>
      </w:r>
    </w:p>
    <w:p w:rsidR="005E66E2" w:rsidRPr="00A123C8" w:rsidRDefault="005E66E2" w:rsidP="005E66E2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купли-продажи,</w:t>
      </w:r>
    </w:p>
    <w:p w:rsidR="005E66E2" w:rsidRPr="00A123C8" w:rsidRDefault="005E66E2" w:rsidP="005E66E2">
      <w:pPr>
        <w:ind w:firstLine="426"/>
        <w:jc w:val="center"/>
        <w:rPr>
          <w:b/>
          <w:sz w:val="22"/>
          <w:szCs w:val="22"/>
        </w:rPr>
      </w:pPr>
      <w:proofErr w:type="gramStart"/>
      <w:r w:rsidRPr="00A123C8">
        <w:rPr>
          <w:b/>
          <w:sz w:val="22"/>
          <w:szCs w:val="22"/>
        </w:rPr>
        <w:t>заключаемый</w:t>
      </w:r>
      <w:proofErr w:type="gramEnd"/>
      <w:r w:rsidRPr="00A123C8">
        <w:rPr>
          <w:b/>
          <w:sz w:val="22"/>
          <w:szCs w:val="22"/>
        </w:rPr>
        <w:t xml:space="preserve"> по результатам торгов</w:t>
      </w:r>
    </w:p>
    <w:p w:rsidR="005E66E2" w:rsidRPr="00A123C8" w:rsidRDefault="005E66E2" w:rsidP="005E66E2">
      <w:pPr>
        <w:ind w:firstLine="426"/>
        <w:jc w:val="center"/>
        <w:rPr>
          <w:sz w:val="22"/>
          <w:szCs w:val="22"/>
        </w:rPr>
      </w:pPr>
    </w:p>
    <w:p w:rsidR="005E66E2" w:rsidRPr="00A123C8" w:rsidRDefault="005E66E2" w:rsidP="005E66E2">
      <w:pPr>
        <w:pStyle w:val="a3"/>
        <w:rPr>
          <w:rFonts w:ascii="Times New Roman" w:hAnsi="Times New Roman"/>
          <w:sz w:val="22"/>
          <w:szCs w:val="22"/>
        </w:rPr>
      </w:pPr>
      <w:r w:rsidRPr="00A123C8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  <w:t>«___» ________2017 года</w:t>
      </w:r>
    </w:p>
    <w:p w:rsidR="005E66E2" w:rsidRPr="00A123C8" w:rsidRDefault="005E66E2" w:rsidP="005E66E2">
      <w:pPr>
        <w:jc w:val="both"/>
        <w:rPr>
          <w:b/>
          <w:bCs/>
          <w:sz w:val="22"/>
          <w:szCs w:val="22"/>
        </w:rPr>
      </w:pPr>
    </w:p>
    <w:p w:rsidR="005E66E2" w:rsidRPr="00A123C8" w:rsidRDefault="005E66E2" w:rsidP="005E66E2">
      <w:pPr>
        <w:ind w:firstLine="720"/>
        <w:jc w:val="both"/>
        <w:rPr>
          <w:b/>
          <w:bCs/>
          <w:sz w:val="22"/>
          <w:szCs w:val="22"/>
        </w:rPr>
      </w:pPr>
      <w:bookmarkStart w:id="0" w:name="OLE_LINK10"/>
      <w:bookmarkStart w:id="1" w:name="OLE_LINK11"/>
      <w:bookmarkStart w:id="2" w:name="OLE_LINK12"/>
      <w:r w:rsidRPr="00A123C8">
        <w:rPr>
          <w:b/>
          <w:bCs/>
          <w:sz w:val="22"/>
          <w:szCs w:val="22"/>
        </w:rPr>
        <w:t>Общество с ограниченной ответственностью «</w:t>
      </w:r>
      <w:r>
        <w:rPr>
          <w:b/>
          <w:bCs/>
          <w:sz w:val="22"/>
          <w:szCs w:val="22"/>
        </w:rPr>
        <w:t>Восход</w:t>
      </w:r>
      <w:r w:rsidRPr="00A123C8">
        <w:rPr>
          <w:b/>
          <w:bCs/>
          <w:sz w:val="22"/>
          <w:szCs w:val="22"/>
        </w:rPr>
        <w:t>»</w:t>
      </w:r>
      <w:bookmarkEnd w:id="0"/>
      <w:bookmarkEnd w:id="1"/>
      <w:bookmarkEnd w:id="2"/>
      <w:r w:rsidRPr="00A123C8">
        <w:rPr>
          <w:bCs/>
          <w:sz w:val="22"/>
          <w:szCs w:val="22"/>
        </w:rPr>
        <w:t xml:space="preserve">, </w:t>
      </w:r>
      <w:r w:rsidRPr="00A123C8">
        <w:rPr>
          <w:sz w:val="22"/>
          <w:szCs w:val="22"/>
        </w:rPr>
        <w:t xml:space="preserve">в лице конкурсного управляющего Сергеевой Юлии Анатольевны, действующей на основании </w:t>
      </w:r>
      <w:r w:rsidRPr="005E66E2">
        <w:rPr>
          <w:sz w:val="22"/>
          <w:szCs w:val="22"/>
        </w:rPr>
        <w:t>Решения Арбитражного суда города Санкт-Петербурга и Ленинградской области от 22.10.2015 по делу А56-67591/2015</w:t>
      </w:r>
      <w:r w:rsidRPr="00A123C8">
        <w:rPr>
          <w:sz w:val="22"/>
          <w:szCs w:val="22"/>
        </w:rPr>
        <w:t>, именуемое в дальнейшем «Продавец», с одной стороны, и</w:t>
      </w:r>
    </w:p>
    <w:p w:rsidR="005E66E2" w:rsidRPr="00A123C8" w:rsidRDefault="005E66E2" w:rsidP="005E66E2">
      <w:pPr>
        <w:ind w:firstLine="720"/>
        <w:jc w:val="both"/>
        <w:rPr>
          <w:sz w:val="22"/>
          <w:szCs w:val="22"/>
        </w:rPr>
      </w:pPr>
      <w:proofErr w:type="gramStart"/>
      <w:r w:rsidRPr="00A123C8">
        <w:rPr>
          <w:b/>
          <w:bCs/>
          <w:sz w:val="22"/>
          <w:szCs w:val="22"/>
        </w:rPr>
        <w:t>_______________________________</w:t>
      </w:r>
      <w:r w:rsidRPr="00A123C8">
        <w:rPr>
          <w:bCs/>
          <w:sz w:val="22"/>
          <w:szCs w:val="22"/>
        </w:rPr>
        <w:t xml:space="preserve">, </w:t>
      </w:r>
      <w:r w:rsidRPr="00A123C8">
        <w:rPr>
          <w:sz w:val="22"/>
          <w:szCs w:val="22"/>
        </w:rPr>
        <w:t xml:space="preserve">в лице _______________________, действующего на основании __________________________, именуемое в дальнейшем </w:t>
      </w:r>
      <w:r w:rsidRPr="00A123C8">
        <w:rPr>
          <w:bCs/>
          <w:sz w:val="22"/>
          <w:szCs w:val="22"/>
        </w:rPr>
        <w:t xml:space="preserve">«Покупатель», </w:t>
      </w:r>
      <w:r w:rsidRPr="00A123C8">
        <w:rPr>
          <w:spacing w:val="4"/>
          <w:sz w:val="22"/>
          <w:szCs w:val="22"/>
        </w:rPr>
        <w:t xml:space="preserve">с другой стороны, - вместе именуемые Стороны, </w:t>
      </w:r>
      <w:r w:rsidRPr="00A123C8">
        <w:rPr>
          <w:sz w:val="22"/>
          <w:szCs w:val="22"/>
        </w:rPr>
        <w:t>заключили настоящий договор о нижеследующем:</w:t>
      </w:r>
      <w:proofErr w:type="gramEnd"/>
    </w:p>
    <w:p w:rsidR="005E66E2" w:rsidRPr="00A123C8" w:rsidRDefault="005E66E2" w:rsidP="005E66E2">
      <w:pPr>
        <w:ind w:firstLine="720"/>
        <w:jc w:val="both"/>
        <w:rPr>
          <w:sz w:val="22"/>
          <w:szCs w:val="22"/>
        </w:rPr>
      </w:pPr>
    </w:p>
    <w:p w:rsidR="005E66E2" w:rsidRPr="00A123C8" w:rsidRDefault="005E66E2" w:rsidP="005E66E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1. ПРЕДМЕТ ДОГОВОРА</w:t>
      </w:r>
    </w:p>
    <w:p w:rsidR="005E66E2" w:rsidRPr="00A123C8" w:rsidRDefault="005E66E2" w:rsidP="005E66E2">
      <w:pPr>
        <w:ind w:firstLine="709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1.1. По результатам торгов, на основании протокола №___ от ____.201__г., Продавец передает в собственность Покупателю следующее имущество: </w:t>
      </w:r>
    </w:p>
    <w:p w:rsidR="005E66E2" w:rsidRPr="00A123C8" w:rsidRDefault="005E66E2" w:rsidP="005E66E2">
      <w:pPr>
        <w:ind w:firstLine="711"/>
        <w:jc w:val="both"/>
        <w:rPr>
          <w:sz w:val="22"/>
          <w:szCs w:val="22"/>
        </w:rPr>
      </w:pPr>
      <w:r w:rsidRPr="005E66E2">
        <w:rPr>
          <w:sz w:val="22"/>
          <w:szCs w:val="22"/>
        </w:rPr>
        <w:t xml:space="preserve">Право требования к </w:t>
      </w:r>
      <w:proofErr w:type="spellStart"/>
      <w:r w:rsidRPr="005E66E2">
        <w:rPr>
          <w:sz w:val="22"/>
          <w:szCs w:val="22"/>
        </w:rPr>
        <w:t>Хайретдиновой</w:t>
      </w:r>
      <w:proofErr w:type="spellEnd"/>
      <w:r w:rsidRPr="005E66E2">
        <w:rPr>
          <w:sz w:val="22"/>
          <w:szCs w:val="22"/>
        </w:rPr>
        <w:t xml:space="preserve"> Наталье </w:t>
      </w:r>
      <w:proofErr w:type="spellStart"/>
      <w:r w:rsidRPr="005E66E2">
        <w:rPr>
          <w:sz w:val="22"/>
          <w:szCs w:val="22"/>
        </w:rPr>
        <w:t>Ильгисовне</w:t>
      </w:r>
      <w:proofErr w:type="spellEnd"/>
      <w:r w:rsidRPr="005E66E2">
        <w:rPr>
          <w:sz w:val="22"/>
          <w:szCs w:val="22"/>
        </w:rPr>
        <w:t xml:space="preserve">, вытекающего из Постановления Тринадцатого арбитражного апелляционного суда от 18.05.2017 по делу № А56-67591/2015 о привлечении </w:t>
      </w:r>
      <w:proofErr w:type="spellStart"/>
      <w:r w:rsidRPr="005E66E2">
        <w:rPr>
          <w:sz w:val="22"/>
          <w:szCs w:val="22"/>
        </w:rPr>
        <w:t>Хайретдиновой</w:t>
      </w:r>
      <w:proofErr w:type="spellEnd"/>
      <w:r w:rsidRPr="005E66E2">
        <w:rPr>
          <w:sz w:val="22"/>
          <w:szCs w:val="22"/>
        </w:rPr>
        <w:t xml:space="preserve"> Н. И. к субсидиарной ответственности в размере 10 816 734 руб. 43 коп.</w:t>
      </w:r>
    </w:p>
    <w:p w:rsidR="005E66E2" w:rsidRPr="00A123C8" w:rsidRDefault="005E66E2" w:rsidP="005E66E2">
      <w:pPr>
        <w:ind w:firstLine="711"/>
        <w:rPr>
          <w:sz w:val="22"/>
          <w:szCs w:val="22"/>
        </w:rPr>
      </w:pPr>
      <w:r w:rsidRPr="00A123C8">
        <w:rPr>
          <w:sz w:val="22"/>
          <w:szCs w:val="22"/>
        </w:rPr>
        <w:t>1.2. 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:rsidR="005E66E2" w:rsidRPr="00A123C8" w:rsidRDefault="005E66E2" w:rsidP="005E66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5E66E2" w:rsidRPr="00A123C8" w:rsidRDefault="005E66E2" w:rsidP="005E66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2. ПРАВА И ОБЯЗАННОСТИ СТОРОН</w:t>
      </w:r>
    </w:p>
    <w:p w:rsidR="005E66E2" w:rsidRPr="00A123C8" w:rsidRDefault="005E66E2" w:rsidP="005E66E2">
      <w:pPr>
        <w:widowControl w:val="0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Покупатель обязан своевременно оплатить приобретаемое имущество в соответствии с настоящим договором.</w:t>
      </w:r>
    </w:p>
    <w:p w:rsidR="005E66E2" w:rsidRPr="00A123C8" w:rsidRDefault="005E66E2" w:rsidP="005E66E2">
      <w:pPr>
        <w:widowControl w:val="0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Стороны обязаны в течение 5 рабочих дней с момента полной оплаты по настоящему договору обеспечить передачу продаваемого имущества от Продавца — Покупателю оформив акт приема-передачи имущества.</w:t>
      </w:r>
    </w:p>
    <w:p w:rsidR="005E66E2" w:rsidRPr="00A123C8" w:rsidRDefault="005E66E2" w:rsidP="005E66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2.3. Продавец не несет ответственности за сохранность переданного имущества с момента подписания передаточного акта. </w:t>
      </w:r>
    </w:p>
    <w:p w:rsidR="005E66E2" w:rsidRPr="00A123C8" w:rsidRDefault="005E66E2" w:rsidP="005E66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5E66E2" w:rsidRPr="00A123C8" w:rsidRDefault="005E66E2" w:rsidP="005E66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3. ЦЕНА ЗА ИМУЩЕСТВО И ПОРЯДОК РАСЧЕТОВ</w:t>
      </w:r>
    </w:p>
    <w:p w:rsidR="005E66E2" w:rsidRPr="00A123C8" w:rsidRDefault="005E66E2" w:rsidP="005E66E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3.1. Стоимость имущества составляет</w:t>
      </w:r>
      <w:proofErr w:type="gramStart"/>
      <w:r w:rsidRPr="00A123C8">
        <w:rPr>
          <w:sz w:val="22"/>
          <w:szCs w:val="22"/>
        </w:rPr>
        <w:t xml:space="preserve"> </w:t>
      </w:r>
      <w:r w:rsidRPr="00A123C8">
        <w:rPr>
          <w:b/>
          <w:sz w:val="22"/>
          <w:szCs w:val="22"/>
        </w:rPr>
        <w:t xml:space="preserve">_____________ (______________________________________) </w:t>
      </w:r>
      <w:proofErr w:type="gramEnd"/>
      <w:r w:rsidRPr="00A123C8">
        <w:rPr>
          <w:b/>
          <w:sz w:val="22"/>
          <w:szCs w:val="22"/>
        </w:rPr>
        <w:t>рублей</w:t>
      </w:r>
      <w:r w:rsidRPr="00A123C8">
        <w:rPr>
          <w:sz w:val="22"/>
          <w:szCs w:val="22"/>
        </w:rPr>
        <w:t>. Указанная цена установлена  протоколом  № ____ от __.__.201__ г., является окончательной и изменениям не подлежит.</w:t>
      </w:r>
    </w:p>
    <w:p w:rsidR="005E66E2" w:rsidRPr="00A123C8" w:rsidRDefault="005E66E2" w:rsidP="005E66E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3.2. Покупатель перечисляет сумму окончательного расчета в размере</w:t>
      </w:r>
      <w:proofErr w:type="gramStart"/>
      <w:r w:rsidRPr="00A123C8">
        <w:rPr>
          <w:sz w:val="22"/>
          <w:szCs w:val="22"/>
        </w:rPr>
        <w:t xml:space="preserve">  </w:t>
      </w:r>
      <w:r w:rsidRPr="00A123C8">
        <w:rPr>
          <w:b/>
          <w:sz w:val="22"/>
          <w:szCs w:val="22"/>
        </w:rPr>
        <w:t xml:space="preserve">______________________  (________________________________________________) </w:t>
      </w:r>
      <w:proofErr w:type="gramEnd"/>
      <w:r w:rsidRPr="00A123C8">
        <w:rPr>
          <w:b/>
          <w:sz w:val="22"/>
          <w:szCs w:val="22"/>
        </w:rPr>
        <w:t>рублей</w:t>
      </w:r>
      <w:r w:rsidRPr="00A123C8">
        <w:rPr>
          <w:sz w:val="22"/>
          <w:szCs w:val="22"/>
        </w:rPr>
        <w:t xml:space="preserve"> в безналичной форме платежным поручением на расчетный счет Продавца в течение 30 тридцати дней с момента заключения настоящего договора.</w:t>
      </w:r>
    </w:p>
    <w:p w:rsidR="005E66E2" w:rsidRPr="00A123C8" w:rsidRDefault="005E66E2" w:rsidP="005E66E2">
      <w:pPr>
        <w:ind w:left="600"/>
        <w:jc w:val="both"/>
        <w:rPr>
          <w:sz w:val="22"/>
          <w:szCs w:val="22"/>
        </w:rPr>
      </w:pPr>
    </w:p>
    <w:p w:rsidR="005E66E2" w:rsidRPr="00A123C8" w:rsidRDefault="005E66E2" w:rsidP="005E66E2">
      <w:pPr>
        <w:ind w:firstLine="540"/>
        <w:jc w:val="center"/>
        <w:rPr>
          <w:sz w:val="22"/>
          <w:szCs w:val="22"/>
        </w:rPr>
      </w:pPr>
      <w:bookmarkStart w:id="3" w:name="OLE_LINK7"/>
      <w:bookmarkStart w:id="4" w:name="OLE_LINK8"/>
      <w:bookmarkStart w:id="5" w:name="OLE_LINK9"/>
      <w:r w:rsidRPr="00A123C8">
        <w:rPr>
          <w:b/>
          <w:sz w:val="22"/>
          <w:szCs w:val="22"/>
        </w:rPr>
        <w:t>4. ВОЗНИКНОВЕНИЕ ПРАВА СОБСТВЕННОСТИ</w:t>
      </w:r>
    </w:p>
    <w:p w:rsidR="005E66E2" w:rsidRPr="00A123C8" w:rsidRDefault="005E66E2" w:rsidP="005E66E2">
      <w:pPr>
        <w:widowControl w:val="0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Продавец обязуется не позднее пяти дней с момента полной оплаты по настоящему договору передать Покупателю по акту приема-передачи имущество.</w:t>
      </w:r>
    </w:p>
    <w:p w:rsidR="005E66E2" w:rsidRPr="00A123C8" w:rsidRDefault="005E66E2" w:rsidP="005E66E2">
      <w:pPr>
        <w:pStyle w:val="a5"/>
        <w:widowControl w:val="0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Право собственности на приобретаемое имущество возникает у Покупателя с момента государственной регистрации права.</w:t>
      </w:r>
    </w:p>
    <w:p w:rsidR="005E66E2" w:rsidRPr="00A123C8" w:rsidRDefault="005E66E2" w:rsidP="005E66E2">
      <w:pPr>
        <w:pStyle w:val="a5"/>
        <w:widowControl w:val="0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</w:t>
      </w:r>
    </w:p>
    <w:bookmarkEnd w:id="3"/>
    <w:bookmarkEnd w:id="4"/>
    <w:bookmarkEnd w:id="5"/>
    <w:p w:rsidR="005E66E2" w:rsidRPr="00A123C8" w:rsidRDefault="005E66E2" w:rsidP="005E66E2">
      <w:pPr>
        <w:jc w:val="center"/>
        <w:rPr>
          <w:sz w:val="22"/>
          <w:szCs w:val="22"/>
        </w:rPr>
      </w:pPr>
    </w:p>
    <w:p w:rsidR="005E66E2" w:rsidRPr="00A123C8" w:rsidRDefault="005E66E2" w:rsidP="005E66E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5. ОТВЕТСТВЕННОСТЬ СТОРОН</w:t>
      </w:r>
    </w:p>
    <w:p w:rsidR="005E66E2" w:rsidRPr="00A123C8" w:rsidRDefault="005E66E2" w:rsidP="005E66E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5E66E2" w:rsidRPr="00A123C8" w:rsidRDefault="005E66E2" w:rsidP="005E66E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5.2. В случае неисполнения Покупателем условий п. 3.2. настоящего договора договор расторгается в одностороннем порядке автоматически</w:t>
      </w:r>
    </w:p>
    <w:p w:rsidR="005E66E2" w:rsidRPr="00A123C8" w:rsidRDefault="005E66E2" w:rsidP="005E66E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5E66E2" w:rsidRPr="00A123C8" w:rsidRDefault="005E66E2" w:rsidP="005E66E2">
      <w:pPr>
        <w:ind w:firstLine="567"/>
        <w:jc w:val="both"/>
        <w:rPr>
          <w:sz w:val="22"/>
          <w:szCs w:val="22"/>
        </w:rPr>
      </w:pPr>
    </w:p>
    <w:p w:rsidR="005E66E2" w:rsidRDefault="005E66E2" w:rsidP="005E66E2">
      <w:pPr>
        <w:jc w:val="center"/>
        <w:rPr>
          <w:b/>
          <w:sz w:val="22"/>
          <w:szCs w:val="22"/>
        </w:rPr>
      </w:pPr>
    </w:p>
    <w:p w:rsidR="005E66E2" w:rsidRPr="00A123C8" w:rsidRDefault="005E66E2" w:rsidP="005E66E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lastRenderedPageBreak/>
        <w:t>6. ИЗМЕНЕНИЕ УСЛОВИЙ И РАСТОРЖЕНИЕ ДОГОВОРА</w:t>
      </w:r>
    </w:p>
    <w:p w:rsidR="005E66E2" w:rsidRPr="00A123C8" w:rsidRDefault="005E66E2" w:rsidP="005E66E2">
      <w:pPr>
        <w:numPr>
          <w:ilvl w:val="1"/>
          <w:numId w:val="2"/>
        </w:numPr>
        <w:ind w:left="0"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E66E2" w:rsidRPr="00A123C8" w:rsidRDefault="005E66E2" w:rsidP="005E66E2">
      <w:pPr>
        <w:jc w:val="center"/>
        <w:rPr>
          <w:sz w:val="22"/>
          <w:szCs w:val="22"/>
        </w:rPr>
      </w:pPr>
    </w:p>
    <w:p w:rsidR="005E66E2" w:rsidRPr="00A123C8" w:rsidRDefault="005E66E2" w:rsidP="005E66E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7. ПОРЯДОК РАЗРЕШЕНИЯ СПОРОВ</w:t>
      </w:r>
    </w:p>
    <w:p w:rsidR="005E66E2" w:rsidRPr="00A123C8" w:rsidRDefault="005E66E2" w:rsidP="005E66E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7.1. Споры сторон по настоящему договору подлежат рассмотрению в Арбитражном суде города Санкт-Петербурга и Ленинградской области.</w:t>
      </w:r>
    </w:p>
    <w:p w:rsidR="005E66E2" w:rsidRPr="00A123C8" w:rsidRDefault="005E66E2" w:rsidP="005E66E2">
      <w:pPr>
        <w:ind w:firstLine="540"/>
        <w:jc w:val="both"/>
        <w:rPr>
          <w:sz w:val="22"/>
          <w:szCs w:val="22"/>
        </w:rPr>
      </w:pPr>
    </w:p>
    <w:p w:rsidR="005E66E2" w:rsidRPr="00A123C8" w:rsidRDefault="005E66E2" w:rsidP="005E66E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8. ЗАКЛЮЧИТЕЛЬНЫЕ ПОЛОЖЕНИЯ</w:t>
      </w:r>
    </w:p>
    <w:p w:rsidR="005E66E2" w:rsidRPr="00A123C8" w:rsidRDefault="005E66E2" w:rsidP="005E66E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E66E2" w:rsidRPr="00A123C8" w:rsidRDefault="005E66E2" w:rsidP="005E66E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:rsidR="005E66E2" w:rsidRPr="00A123C8" w:rsidRDefault="005E66E2" w:rsidP="005E66E2">
      <w:pPr>
        <w:widowControl w:val="0"/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8.3. Настоящий 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</w:t>
      </w:r>
      <w:proofErr w:type="gramStart"/>
      <w:r w:rsidRPr="00A123C8">
        <w:rPr>
          <w:sz w:val="22"/>
          <w:szCs w:val="22"/>
        </w:rPr>
        <w:t>..</w:t>
      </w:r>
      <w:proofErr w:type="gramEnd"/>
    </w:p>
    <w:p w:rsidR="005E66E2" w:rsidRPr="00A123C8" w:rsidRDefault="005E66E2" w:rsidP="005E66E2">
      <w:pPr>
        <w:jc w:val="center"/>
        <w:rPr>
          <w:sz w:val="22"/>
          <w:szCs w:val="22"/>
        </w:rPr>
      </w:pPr>
    </w:p>
    <w:p w:rsidR="005E66E2" w:rsidRPr="00A123C8" w:rsidRDefault="005E66E2" w:rsidP="001A03D6">
      <w:pPr>
        <w:jc w:val="both"/>
        <w:rPr>
          <w:sz w:val="22"/>
          <w:szCs w:val="22"/>
        </w:rPr>
      </w:pPr>
      <w:r w:rsidRPr="00A123C8">
        <w:rPr>
          <w:b/>
          <w:sz w:val="22"/>
          <w:szCs w:val="22"/>
        </w:rPr>
        <w:t>9. РЕКВИЗИТЫ И ПОДПИСИ СТОРОН</w:t>
      </w:r>
    </w:p>
    <w:p w:rsidR="005E66E2" w:rsidRPr="001A03D6" w:rsidRDefault="005E66E2" w:rsidP="001A03D6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b/>
          <w:sz w:val="22"/>
          <w:szCs w:val="22"/>
        </w:rPr>
        <w:t>Продавец:</w:t>
      </w:r>
      <w:r w:rsidRPr="00A123C8">
        <w:rPr>
          <w:sz w:val="22"/>
          <w:szCs w:val="22"/>
        </w:rPr>
        <w:t xml:space="preserve"> </w:t>
      </w:r>
      <w:r w:rsidRPr="001A03D6">
        <w:rPr>
          <w:rFonts w:ascii="Times" w:eastAsia="Times" w:hAnsi="Times" w:cs="Times"/>
          <w:sz w:val="22"/>
          <w:szCs w:val="22"/>
        </w:rPr>
        <w:t xml:space="preserve">Общество с ограниченной ответственностью </w:t>
      </w:r>
      <w:r w:rsidRPr="001A03D6">
        <w:rPr>
          <w:rFonts w:eastAsia="Times"/>
          <w:sz w:val="22"/>
          <w:szCs w:val="22"/>
        </w:rPr>
        <w:t>«</w:t>
      </w:r>
      <w:r w:rsidRPr="001A03D6">
        <w:rPr>
          <w:rFonts w:eastAsia="Times"/>
          <w:sz w:val="22"/>
          <w:szCs w:val="22"/>
        </w:rPr>
        <w:t>Восход</w:t>
      </w:r>
      <w:r w:rsidRPr="001A03D6">
        <w:rPr>
          <w:rFonts w:eastAsia="Times"/>
          <w:sz w:val="22"/>
          <w:szCs w:val="22"/>
        </w:rPr>
        <w:t>»</w:t>
      </w:r>
      <w:r w:rsidRPr="001A03D6">
        <w:rPr>
          <w:rFonts w:ascii="Times" w:eastAsia="Times" w:hAnsi="Times" w:cs="Times"/>
          <w:sz w:val="22"/>
          <w:szCs w:val="22"/>
        </w:rPr>
        <w:t xml:space="preserve"> (</w:t>
      </w:r>
      <w:r w:rsidR="001A03D6" w:rsidRPr="001A03D6">
        <w:rPr>
          <w:rFonts w:ascii="Times" w:eastAsia="Times" w:hAnsi="Times" w:cs="Times"/>
          <w:sz w:val="22"/>
          <w:szCs w:val="22"/>
        </w:rPr>
        <w:t xml:space="preserve">ИНН 1001186649, ОГРН 1071001000949, 191023, Санкт-Петербург, ул. Гороховая, д. 38, </w:t>
      </w:r>
      <w:proofErr w:type="spellStart"/>
      <w:r w:rsidR="001A03D6" w:rsidRPr="001A03D6">
        <w:rPr>
          <w:rFonts w:ascii="Times" w:eastAsia="Times" w:hAnsi="Times" w:cs="Times"/>
          <w:sz w:val="22"/>
          <w:szCs w:val="22"/>
        </w:rPr>
        <w:t>лит</w:t>
      </w:r>
      <w:proofErr w:type="gramStart"/>
      <w:r w:rsidR="001A03D6" w:rsidRPr="001A03D6">
        <w:rPr>
          <w:rFonts w:ascii="Times" w:eastAsia="Times" w:hAnsi="Times" w:cs="Times"/>
          <w:sz w:val="22"/>
          <w:szCs w:val="22"/>
        </w:rPr>
        <w:t>.А</w:t>
      </w:r>
      <w:proofErr w:type="spellEnd"/>
      <w:proofErr w:type="gramEnd"/>
      <w:r w:rsidR="001A03D6" w:rsidRPr="001A03D6">
        <w:rPr>
          <w:rFonts w:ascii="Times" w:eastAsia="Times" w:hAnsi="Times" w:cs="Times"/>
          <w:sz w:val="22"/>
          <w:szCs w:val="22"/>
        </w:rPr>
        <w:t>, пом. 1Н)</w:t>
      </w:r>
    </w:p>
    <w:p w:rsidR="001A03D6" w:rsidRPr="001A03D6" w:rsidRDefault="005E66E2" w:rsidP="001A03D6">
      <w:pPr>
        <w:pStyle w:val="Default"/>
        <w:jc w:val="both"/>
        <w:rPr>
          <w:rFonts w:ascii="MetaNormalCyrLF-Roman" w:hAnsi="MetaNormalCyrLF-Roman" w:cs="MetaNormalCyrLF-Roman"/>
          <w:sz w:val="22"/>
          <w:szCs w:val="22"/>
        </w:rPr>
      </w:pPr>
      <w:r w:rsidRPr="001A03D6">
        <w:rPr>
          <w:rFonts w:ascii="Times" w:eastAsia="Times" w:hAnsi="Times" w:cs="Times"/>
          <w:sz w:val="22"/>
          <w:szCs w:val="22"/>
        </w:rPr>
        <w:t xml:space="preserve">Расчётный счёт № </w:t>
      </w:r>
      <w:r w:rsidR="001A03D6" w:rsidRPr="001A03D6">
        <w:rPr>
          <w:rFonts w:ascii="Times" w:eastAsia="Times" w:hAnsi="Times" w:cs="Times"/>
          <w:sz w:val="22"/>
          <w:szCs w:val="22"/>
        </w:rPr>
        <w:t>40702810510650000</w:t>
      </w:r>
      <w:bookmarkStart w:id="6" w:name="_GoBack"/>
      <w:bookmarkEnd w:id="6"/>
      <w:r w:rsidR="001A03D6" w:rsidRPr="001A03D6">
        <w:rPr>
          <w:rFonts w:ascii="Times" w:eastAsia="Times" w:hAnsi="Times" w:cs="Times"/>
          <w:sz w:val="22"/>
          <w:szCs w:val="22"/>
        </w:rPr>
        <w:t>427</w:t>
      </w:r>
      <w:r w:rsidRPr="001A03D6">
        <w:rPr>
          <w:rFonts w:ascii="Times" w:eastAsia="Times" w:hAnsi="Times" w:cs="Times"/>
          <w:sz w:val="22"/>
          <w:szCs w:val="22"/>
        </w:rPr>
        <w:t xml:space="preserve"> в </w:t>
      </w:r>
      <w:r w:rsidR="001A03D6" w:rsidRPr="001A03D6">
        <w:rPr>
          <w:color w:val="211D1E"/>
          <w:sz w:val="22"/>
          <w:szCs w:val="22"/>
        </w:rPr>
        <w:t>Филиал</w:t>
      </w:r>
      <w:r w:rsidR="001A03D6" w:rsidRPr="001A03D6">
        <w:rPr>
          <w:color w:val="211D1E"/>
          <w:sz w:val="22"/>
          <w:szCs w:val="22"/>
        </w:rPr>
        <w:t>е</w:t>
      </w:r>
      <w:r w:rsidR="001A03D6" w:rsidRPr="001A03D6">
        <w:rPr>
          <w:color w:val="211D1E"/>
          <w:sz w:val="22"/>
          <w:szCs w:val="22"/>
        </w:rPr>
        <w:t xml:space="preserve"> № 7806 </w:t>
      </w:r>
      <w:r w:rsidR="001A03D6" w:rsidRPr="001A03D6">
        <w:rPr>
          <w:rFonts w:ascii="MetaNormalCyrLF-Roman" w:hAnsi="MetaNormalCyrLF-Roman" w:cs="MetaNormalCyrLF-Roman"/>
          <w:color w:val="211D1E"/>
          <w:sz w:val="22"/>
          <w:szCs w:val="22"/>
        </w:rPr>
        <w:t>Банка ВТБ</w:t>
      </w:r>
      <w:r w:rsidR="001A03D6" w:rsidRPr="001A03D6">
        <w:rPr>
          <w:rFonts w:ascii="MetaNormalCyrLF-Roman" w:hAnsi="MetaNormalCyrLF-Roman" w:cs="MetaNormalCyrLF-Roman"/>
          <w:color w:val="211D1E"/>
          <w:sz w:val="22"/>
          <w:szCs w:val="22"/>
        </w:rPr>
        <w:t xml:space="preserve"> </w:t>
      </w:r>
      <w:r w:rsidRPr="001A03D6">
        <w:rPr>
          <w:rFonts w:ascii="Times" w:eastAsia="Times" w:hAnsi="Times" w:cs="Times"/>
          <w:sz w:val="22"/>
          <w:szCs w:val="22"/>
        </w:rPr>
        <w:t>(</w:t>
      </w:r>
      <w:r w:rsidR="001A03D6" w:rsidRPr="001A03D6">
        <w:rPr>
          <w:rFonts w:ascii="Times" w:eastAsia="Times" w:hAnsi="Times" w:cs="Times"/>
          <w:sz w:val="22"/>
          <w:szCs w:val="22"/>
        </w:rPr>
        <w:t>П</w:t>
      </w:r>
      <w:r w:rsidRPr="001A03D6">
        <w:rPr>
          <w:rFonts w:ascii="Times" w:eastAsia="Times" w:hAnsi="Times" w:cs="Times"/>
          <w:sz w:val="22"/>
          <w:szCs w:val="22"/>
        </w:rPr>
        <w:t xml:space="preserve">АО), БИК </w:t>
      </w:r>
      <w:r w:rsidR="001A03D6" w:rsidRPr="001A03D6">
        <w:rPr>
          <w:rFonts w:ascii="MetaNormalCyrLF-Roman" w:hAnsi="MetaNormalCyrLF-Roman" w:cs="MetaNormalCyrLF-Roman"/>
          <w:color w:val="211D1E"/>
          <w:sz w:val="22"/>
          <w:szCs w:val="22"/>
        </w:rPr>
        <w:t>04403070</w:t>
      </w:r>
      <w:r w:rsidRPr="001A03D6">
        <w:rPr>
          <w:rFonts w:ascii="Times" w:eastAsia="Times" w:hAnsi="Times" w:cs="Times"/>
          <w:sz w:val="22"/>
          <w:szCs w:val="22"/>
        </w:rPr>
        <w:t xml:space="preserve">, </w:t>
      </w:r>
      <w:proofErr w:type="spellStart"/>
      <w:r w:rsidRPr="001A03D6">
        <w:rPr>
          <w:rFonts w:ascii="Times" w:eastAsia="Times" w:hAnsi="Times" w:cs="Times"/>
          <w:sz w:val="22"/>
          <w:szCs w:val="22"/>
        </w:rPr>
        <w:t>кор</w:t>
      </w:r>
      <w:proofErr w:type="gramStart"/>
      <w:r w:rsidRPr="001A03D6">
        <w:rPr>
          <w:rFonts w:ascii="Times" w:eastAsia="Times" w:hAnsi="Times" w:cs="Times"/>
          <w:sz w:val="22"/>
          <w:szCs w:val="22"/>
        </w:rPr>
        <w:t>.с</w:t>
      </w:r>
      <w:proofErr w:type="gramEnd"/>
      <w:r w:rsidRPr="001A03D6">
        <w:rPr>
          <w:rFonts w:ascii="Times" w:eastAsia="Times" w:hAnsi="Times" w:cs="Times"/>
          <w:sz w:val="22"/>
          <w:szCs w:val="22"/>
        </w:rPr>
        <w:t>чет</w:t>
      </w:r>
      <w:proofErr w:type="spellEnd"/>
      <w:r w:rsidRPr="001A03D6">
        <w:rPr>
          <w:rFonts w:ascii="Times" w:eastAsia="Times" w:hAnsi="Times" w:cs="Times"/>
          <w:sz w:val="22"/>
          <w:szCs w:val="22"/>
        </w:rPr>
        <w:t xml:space="preserve"> </w:t>
      </w:r>
      <w:r w:rsidR="001A03D6" w:rsidRPr="001A03D6">
        <w:rPr>
          <w:rFonts w:ascii="MetaNormalCyrLF-Roman" w:hAnsi="MetaNormalCyrLF-Roman" w:cs="MetaNormalCyrLF-Roman"/>
          <w:color w:val="211D1E"/>
          <w:sz w:val="22"/>
          <w:szCs w:val="22"/>
        </w:rPr>
        <w:t>30101810240300000707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80"/>
      </w:tblGrid>
      <w:tr w:rsidR="001A03D6" w:rsidRPr="001A03D6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680" w:type="dxa"/>
          </w:tcPr>
          <w:p w:rsidR="001A03D6" w:rsidRPr="001A03D6" w:rsidRDefault="001A03D6" w:rsidP="001A03D6">
            <w:pPr>
              <w:autoSpaceDE w:val="0"/>
              <w:autoSpaceDN w:val="0"/>
              <w:adjustRightInd w:val="0"/>
              <w:spacing w:line="191" w:lineRule="atLeast"/>
              <w:rPr>
                <w:rFonts w:ascii="MetaNormalCyrLF-Roman" w:eastAsiaTheme="minorHAnsi" w:hAnsi="MetaNormalCyrLF-Roman" w:cs="MetaNormalCyrLF-Roman"/>
                <w:color w:val="211D1E"/>
                <w:sz w:val="19"/>
                <w:szCs w:val="19"/>
                <w:lang w:eastAsia="en-US"/>
              </w:rPr>
            </w:pPr>
          </w:p>
        </w:tc>
      </w:tr>
    </w:tbl>
    <w:p w:rsidR="005E66E2" w:rsidRPr="001A03D6" w:rsidRDefault="005E66E2" w:rsidP="001A03D6">
      <w:pPr>
        <w:pStyle w:val="Pa1"/>
        <w:rPr>
          <w:rFonts w:cs="MetaBoldCyrLF-Roman"/>
          <w:color w:val="211D1E"/>
          <w:sz w:val="19"/>
          <w:szCs w:val="19"/>
        </w:rPr>
      </w:pPr>
      <w:r w:rsidRPr="00A123C8">
        <w:rPr>
          <w:rFonts w:ascii="Times" w:eastAsia="Times" w:hAnsi="Times" w:cs="Times"/>
          <w:sz w:val="22"/>
          <w:szCs w:val="22"/>
        </w:rPr>
        <w:t xml:space="preserve"> </w:t>
      </w:r>
    </w:p>
    <w:p w:rsidR="005E66E2" w:rsidRPr="00A123C8" w:rsidRDefault="005E66E2" w:rsidP="005E66E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rFonts w:ascii="Times" w:eastAsia="Times" w:hAnsi="Times" w:cs="Times"/>
          <w:sz w:val="22"/>
          <w:szCs w:val="22"/>
        </w:rPr>
        <w:t>Конкурсный управляющий ____________________________Ю. А. Сергеева</w:t>
      </w:r>
    </w:p>
    <w:p w:rsidR="005E66E2" w:rsidRPr="00A123C8" w:rsidRDefault="005E66E2" w:rsidP="005E66E2">
      <w:pPr>
        <w:jc w:val="both"/>
        <w:rPr>
          <w:sz w:val="22"/>
          <w:szCs w:val="22"/>
        </w:rPr>
      </w:pPr>
    </w:p>
    <w:p w:rsidR="005E66E2" w:rsidRPr="00A123C8" w:rsidRDefault="005E66E2" w:rsidP="005E66E2">
      <w:pPr>
        <w:jc w:val="both"/>
        <w:rPr>
          <w:sz w:val="22"/>
          <w:szCs w:val="22"/>
        </w:rPr>
      </w:pPr>
    </w:p>
    <w:p w:rsidR="005E66E2" w:rsidRPr="00A123C8" w:rsidRDefault="005E66E2" w:rsidP="005E66E2">
      <w:pPr>
        <w:jc w:val="both"/>
        <w:rPr>
          <w:sz w:val="22"/>
          <w:szCs w:val="22"/>
        </w:rPr>
      </w:pPr>
      <w:r w:rsidRPr="00A123C8">
        <w:rPr>
          <w:b/>
          <w:sz w:val="22"/>
          <w:szCs w:val="22"/>
        </w:rPr>
        <w:t>Покупа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23C8">
        <w:rPr>
          <w:sz w:val="22"/>
          <w:szCs w:val="22"/>
          <w:u w:val="single"/>
        </w:rPr>
        <w:t>.</w:t>
      </w:r>
    </w:p>
    <w:p w:rsidR="005E66E2" w:rsidRPr="00A123C8" w:rsidRDefault="005E66E2" w:rsidP="005E66E2">
      <w:pPr>
        <w:rPr>
          <w:sz w:val="22"/>
          <w:szCs w:val="22"/>
        </w:rPr>
      </w:pPr>
    </w:p>
    <w:p w:rsidR="005E66E2" w:rsidRPr="00A123C8" w:rsidRDefault="005E66E2" w:rsidP="005E66E2">
      <w:pPr>
        <w:spacing w:after="200" w:line="276" w:lineRule="auto"/>
        <w:rPr>
          <w:sz w:val="22"/>
          <w:szCs w:val="22"/>
        </w:rPr>
      </w:pPr>
    </w:p>
    <w:p w:rsidR="00937B6B" w:rsidRDefault="00937B6B"/>
    <w:sectPr w:rsidR="00937B6B" w:rsidSect="00A67C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taBoldCyrLF-Roman">
    <w:altName w:val="MetaBoldCyrLF-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taNormalCyrLF-Roman">
    <w:altName w:val="MetaNormalCyrLF-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042F"/>
    <w:multiLevelType w:val="multilevel"/>
    <w:tmpl w:val="46BA9C24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">
    <w:nsid w:val="3EC30CA3"/>
    <w:multiLevelType w:val="multilevel"/>
    <w:tmpl w:val="FCCA7D04"/>
    <w:lvl w:ilvl="0">
      <w:start w:val="6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2">
    <w:nsid w:val="3F3A657A"/>
    <w:multiLevelType w:val="multilevel"/>
    <w:tmpl w:val="96FE26C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E2"/>
    <w:rsid w:val="001A03D6"/>
    <w:rsid w:val="005E66E2"/>
    <w:rsid w:val="0093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66E2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E66E2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E66E2"/>
    <w:pPr>
      <w:ind w:left="720"/>
      <w:contextualSpacing/>
    </w:pPr>
  </w:style>
  <w:style w:type="paragraph" w:customStyle="1" w:styleId="Default">
    <w:name w:val="Default"/>
    <w:rsid w:val="001A03D6"/>
    <w:pPr>
      <w:autoSpaceDE w:val="0"/>
      <w:autoSpaceDN w:val="0"/>
      <w:adjustRightInd w:val="0"/>
      <w:spacing w:after="0" w:line="240" w:lineRule="auto"/>
    </w:pPr>
    <w:rPr>
      <w:rFonts w:ascii="MetaBoldCyrLF-Roman" w:hAnsi="MetaBoldCyrLF-Roman" w:cs="MetaBoldCyrLF-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A03D6"/>
    <w:pPr>
      <w:spacing w:line="19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66E2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E66E2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E66E2"/>
    <w:pPr>
      <w:ind w:left="720"/>
      <w:contextualSpacing/>
    </w:pPr>
  </w:style>
  <w:style w:type="paragraph" w:customStyle="1" w:styleId="Default">
    <w:name w:val="Default"/>
    <w:rsid w:val="001A03D6"/>
    <w:pPr>
      <w:autoSpaceDE w:val="0"/>
      <w:autoSpaceDN w:val="0"/>
      <w:adjustRightInd w:val="0"/>
      <w:spacing w:after="0" w:line="240" w:lineRule="auto"/>
    </w:pPr>
    <w:rPr>
      <w:rFonts w:ascii="MetaBoldCyrLF-Roman" w:hAnsi="MetaBoldCyrLF-Roman" w:cs="MetaBoldCyrLF-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A03D6"/>
    <w:pPr>
      <w:spacing w:line="19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user06</cp:lastModifiedBy>
  <cp:revision>1</cp:revision>
  <dcterms:created xsi:type="dcterms:W3CDTF">2018-05-04T11:49:00Z</dcterms:created>
  <dcterms:modified xsi:type="dcterms:W3CDTF">2018-05-04T12:27:00Z</dcterms:modified>
</cp:coreProperties>
</file>