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F60D9" w14:textId="77777777" w:rsidR="00EA7406" w:rsidRPr="00EA7406" w:rsidRDefault="00EA7406" w:rsidP="00EA7406">
      <w:pPr>
        <w:spacing w:after="0" w:line="240" w:lineRule="auto"/>
        <w:jc w:val="center"/>
        <w:rPr>
          <w:rFonts w:ascii="Times New Roman" w:eastAsia="Calibri" w:hAnsi="Times New Roman" w:cs="Times New Roman"/>
          <w:b/>
          <w:sz w:val="24"/>
          <w:szCs w:val="24"/>
          <w:lang w:eastAsia="ru-RU"/>
        </w:rPr>
      </w:pPr>
      <w:r w:rsidRPr="00EA7406">
        <w:rPr>
          <w:rFonts w:ascii="Times New Roman" w:eastAsia="Calibri" w:hAnsi="Times New Roman" w:cs="Times New Roman"/>
          <w:b/>
          <w:sz w:val="24"/>
          <w:szCs w:val="24"/>
          <w:lang w:eastAsia="ru-RU"/>
        </w:rPr>
        <w:t>ДОГОВОР</w:t>
      </w:r>
    </w:p>
    <w:p w14:paraId="00A329EC" w14:textId="77777777" w:rsidR="00EA7406" w:rsidRPr="00EA7406" w:rsidRDefault="00EA7406" w:rsidP="00EA7406">
      <w:pPr>
        <w:spacing w:after="0" w:line="240" w:lineRule="auto"/>
        <w:jc w:val="center"/>
        <w:rPr>
          <w:rFonts w:ascii="Times New Roman" w:eastAsia="Calibri" w:hAnsi="Times New Roman" w:cs="Times New Roman"/>
          <w:b/>
          <w:sz w:val="24"/>
          <w:szCs w:val="24"/>
          <w:lang w:eastAsia="ru-RU"/>
        </w:rPr>
      </w:pPr>
      <w:r w:rsidRPr="00EA7406">
        <w:rPr>
          <w:rFonts w:ascii="Times New Roman" w:eastAsia="Calibri" w:hAnsi="Times New Roman" w:cs="Times New Roman"/>
          <w:b/>
          <w:sz w:val="24"/>
          <w:szCs w:val="24"/>
          <w:lang w:eastAsia="ru-RU"/>
        </w:rPr>
        <w:t>купли-продажи недвижимого имущества</w:t>
      </w:r>
    </w:p>
    <w:p w14:paraId="0E8BE1FC" w14:textId="77777777" w:rsidR="00EA7406" w:rsidRPr="00EA7406" w:rsidRDefault="00EA7406" w:rsidP="00EA7406">
      <w:pPr>
        <w:spacing w:after="0" w:line="240" w:lineRule="auto"/>
        <w:jc w:val="center"/>
        <w:rPr>
          <w:rFonts w:ascii="Times New Roman" w:eastAsia="Calibri" w:hAnsi="Times New Roman" w:cs="Times New Roman"/>
          <w:b/>
          <w:sz w:val="24"/>
          <w:szCs w:val="24"/>
          <w:lang w:eastAsia="ru-RU"/>
        </w:rPr>
      </w:pPr>
    </w:p>
    <w:p w14:paraId="27692A36" w14:textId="4602A314" w:rsidR="00EA7406" w:rsidRDefault="00402485" w:rsidP="00EA7406">
      <w:pPr>
        <w:spacing w:after="0" w:line="240" w:lineRule="auto"/>
        <w:jc w:val="both"/>
        <w:rPr>
          <w:rFonts w:ascii="Times New Roman" w:eastAsia="Calibri" w:hAnsi="Times New Roman" w:cs="Times New Roman"/>
          <w:sz w:val="24"/>
          <w:szCs w:val="24"/>
          <w:lang w:eastAsia="ru-RU"/>
        </w:rPr>
      </w:pPr>
      <w:bookmarkStart w:id="0" w:name="OLE_LINK11"/>
      <w:r>
        <w:rPr>
          <w:rFonts w:ascii="Times New Roman" w:eastAsia="Calibri" w:hAnsi="Times New Roman" w:cs="Times New Roman"/>
          <w:b/>
          <w:sz w:val="24"/>
          <w:szCs w:val="24"/>
          <w:lang w:eastAsia="ru-RU"/>
        </w:rPr>
        <w:t xml:space="preserve">г. Санкт-Петербург       </w:t>
      </w:r>
      <w:r w:rsidR="00EA7406" w:rsidRPr="00EA7406">
        <w:rPr>
          <w:rFonts w:ascii="Times New Roman" w:eastAsia="Calibri" w:hAnsi="Times New Roman" w:cs="Times New Roman"/>
          <w:b/>
          <w:sz w:val="24"/>
          <w:szCs w:val="24"/>
          <w:lang w:eastAsia="ru-RU"/>
        </w:rPr>
        <w:t xml:space="preserve">                                                                 </w:t>
      </w:r>
      <w:r w:rsidR="0090118A">
        <w:rPr>
          <w:rFonts w:ascii="Times New Roman" w:eastAsia="Calibri" w:hAnsi="Times New Roman" w:cs="Times New Roman"/>
          <w:b/>
          <w:sz w:val="24"/>
          <w:szCs w:val="24"/>
          <w:lang w:eastAsia="ru-RU"/>
        </w:rPr>
        <w:t xml:space="preserve">        </w:t>
      </w:r>
      <w:r w:rsidR="00EA7406" w:rsidRPr="00EA7406">
        <w:rPr>
          <w:rFonts w:ascii="Times New Roman" w:eastAsia="Calibri" w:hAnsi="Times New Roman" w:cs="Times New Roman"/>
          <w:b/>
          <w:sz w:val="24"/>
          <w:szCs w:val="24"/>
          <w:lang w:eastAsia="ru-RU"/>
        </w:rPr>
        <w:t xml:space="preserve"> </w:t>
      </w:r>
      <w:proofErr w:type="gramStart"/>
      <w:r w:rsidR="00EA7406" w:rsidRPr="00EA7406">
        <w:rPr>
          <w:rFonts w:ascii="Times New Roman" w:eastAsia="Calibri" w:hAnsi="Times New Roman" w:cs="Times New Roman"/>
          <w:b/>
          <w:sz w:val="24"/>
          <w:szCs w:val="24"/>
          <w:lang w:eastAsia="ru-RU"/>
        </w:rPr>
        <w:t xml:space="preserve">   «</w:t>
      </w:r>
      <w:proofErr w:type="gramEnd"/>
      <w:r w:rsidR="00065FCF">
        <w:rPr>
          <w:rFonts w:ascii="Times New Roman" w:eastAsia="Calibri" w:hAnsi="Times New Roman" w:cs="Times New Roman"/>
          <w:b/>
          <w:sz w:val="24"/>
          <w:szCs w:val="24"/>
          <w:lang w:eastAsia="ru-RU"/>
        </w:rPr>
        <w:t>0</w:t>
      </w:r>
      <w:r w:rsidR="0090118A" w:rsidRPr="0090118A">
        <w:rPr>
          <w:rFonts w:ascii="Times New Roman" w:eastAsia="Calibri" w:hAnsi="Times New Roman" w:cs="Times New Roman"/>
          <w:b/>
          <w:sz w:val="24"/>
          <w:szCs w:val="24"/>
          <w:lang w:eastAsia="ru-RU"/>
        </w:rPr>
        <w:t>5</w:t>
      </w:r>
      <w:r w:rsidR="00EA7406" w:rsidRPr="00EA7406">
        <w:rPr>
          <w:rFonts w:ascii="Times New Roman" w:eastAsia="Calibri" w:hAnsi="Times New Roman" w:cs="Times New Roman"/>
          <w:b/>
          <w:sz w:val="24"/>
          <w:szCs w:val="24"/>
          <w:lang w:eastAsia="ru-RU"/>
        </w:rPr>
        <w:t xml:space="preserve">» </w:t>
      </w:r>
      <w:r w:rsidR="0090118A">
        <w:rPr>
          <w:rFonts w:ascii="Times New Roman" w:eastAsia="Calibri" w:hAnsi="Times New Roman" w:cs="Times New Roman"/>
          <w:b/>
          <w:sz w:val="24"/>
          <w:szCs w:val="24"/>
          <w:lang w:eastAsia="ru-RU"/>
        </w:rPr>
        <w:t>декабря</w:t>
      </w:r>
      <w:r w:rsidR="00EA7406" w:rsidRPr="00EA7406">
        <w:rPr>
          <w:rFonts w:ascii="Times New Roman" w:eastAsia="Calibri" w:hAnsi="Times New Roman" w:cs="Times New Roman"/>
          <w:b/>
          <w:sz w:val="24"/>
          <w:szCs w:val="24"/>
          <w:lang w:eastAsia="ru-RU"/>
        </w:rPr>
        <w:t xml:space="preserve"> </w:t>
      </w:r>
      <w:r w:rsidR="00EA7406" w:rsidRPr="00EA7406">
        <w:rPr>
          <w:rFonts w:ascii="Times New Roman" w:eastAsia="Calibri" w:hAnsi="Times New Roman" w:cs="Times New Roman"/>
          <w:sz w:val="24"/>
          <w:szCs w:val="24"/>
          <w:lang w:eastAsia="ru-RU"/>
        </w:rPr>
        <w:t>2017 г.</w:t>
      </w:r>
    </w:p>
    <w:p w14:paraId="2A4ABC8B" w14:textId="550A5F99" w:rsidR="00903434" w:rsidRDefault="008E1237" w:rsidP="00EA7406">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bookmarkStart w:id="1" w:name="_Hlk500325083"/>
      <w:bookmarkStart w:id="2" w:name="_GoBack"/>
      <w:bookmarkEnd w:id="2"/>
      <w:r>
        <w:rPr>
          <w:rFonts w:ascii="Times New Roman" w:eastAsia="Calibri" w:hAnsi="Times New Roman" w:cs="Times New Roman"/>
          <w:b/>
          <w:sz w:val="24"/>
          <w:szCs w:val="24"/>
          <w:lang w:eastAsia="ru-RU"/>
        </w:rPr>
        <w:t>____________________________________</w:t>
      </w:r>
      <w:r w:rsidR="0090118A" w:rsidRPr="00903434">
        <w:rPr>
          <w:rFonts w:ascii="Times New Roman" w:eastAsia="Calibri" w:hAnsi="Times New Roman" w:cs="Times New Roman"/>
          <w:sz w:val="24"/>
          <w:szCs w:val="24"/>
          <w:lang w:eastAsia="ru-RU"/>
        </w:rPr>
        <w:t xml:space="preserve"> </w:t>
      </w:r>
      <w:r w:rsidR="00464823">
        <w:rPr>
          <w:rFonts w:ascii="Times New Roman" w:eastAsia="Calibri" w:hAnsi="Times New Roman" w:cs="Times New Roman"/>
          <w:sz w:val="24"/>
          <w:szCs w:val="24"/>
          <w:lang w:eastAsia="ru-RU"/>
        </w:rPr>
        <w:t>в лице</w:t>
      </w:r>
      <w:r w:rsidR="004A098D">
        <w:rPr>
          <w:rFonts w:ascii="Times New Roman" w:eastAsia="Calibri" w:hAnsi="Times New Roman" w:cs="Times New Roman"/>
          <w:sz w:val="24"/>
          <w:szCs w:val="24"/>
          <w:lang w:eastAsia="ru-RU"/>
        </w:rPr>
        <w:t>______________________</w:t>
      </w:r>
      <w:r w:rsidR="00EA7406" w:rsidRPr="00EA7406">
        <w:rPr>
          <w:rFonts w:ascii="Times New Roman" w:eastAsia="Calibri" w:hAnsi="Times New Roman" w:cs="Times New Roman"/>
          <w:sz w:val="24"/>
          <w:szCs w:val="24"/>
          <w:lang w:eastAsia="ru-RU"/>
        </w:rPr>
        <w:t xml:space="preserve"> </w:t>
      </w:r>
      <w:r w:rsidR="00EA7406" w:rsidRPr="00903434">
        <w:rPr>
          <w:rFonts w:ascii="Times New Roman" w:eastAsia="Calibri" w:hAnsi="Times New Roman" w:cs="Times New Roman"/>
          <w:b/>
          <w:sz w:val="24"/>
          <w:szCs w:val="24"/>
          <w:lang w:eastAsia="ru-RU"/>
        </w:rPr>
        <w:t>действующ</w:t>
      </w:r>
      <w:r w:rsidR="00464823">
        <w:rPr>
          <w:rFonts w:ascii="Times New Roman" w:eastAsia="Calibri" w:hAnsi="Times New Roman" w:cs="Times New Roman"/>
          <w:b/>
          <w:sz w:val="24"/>
          <w:szCs w:val="24"/>
          <w:lang w:eastAsia="ru-RU"/>
        </w:rPr>
        <w:t>его</w:t>
      </w:r>
      <w:r w:rsidR="00903434" w:rsidRPr="00903434">
        <w:rPr>
          <w:rFonts w:ascii="Times New Roman" w:eastAsia="Calibri" w:hAnsi="Times New Roman" w:cs="Times New Roman"/>
          <w:b/>
          <w:sz w:val="24"/>
          <w:szCs w:val="24"/>
          <w:lang w:eastAsia="ru-RU"/>
        </w:rPr>
        <w:t xml:space="preserve"> </w:t>
      </w:r>
      <w:r w:rsidR="00903434" w:rsidRPr="00903434">
        <w:rPr>
          <w:rFonts w:ascii="Times New Roman" w:eastAsia="Calibri" w:hAnsi="Times New Roman" w:cs="Times New Roman"/>
          <w:noProof/>
          <w:sz w:val="24"/>
          <w:szCs w:val="24"/>
          <w:lang w:eastAsia="ru-RU"/>
        </w:rPr>
        <w:t xml:space="preserve"> </w:t>
      </w:r>
      <w:r w:rsidR="00EA7406" w:rsidRPr="00EA7406">
        <w:rPr>
          <w:rFonts w:ascii="Times New Roman" w:eastAsia="Calibri" w:hAnsi="Times New Roman" w:cs="Times New Roman"/>
          <w:sz w:val="24"/>
          <w:szCs w:val="24"/>
          <w:lang w:eastAsia="ru-RU"/>
        </w:rPr>
        <w:t xml:space="preserve"> </w:t>
      </w:r>
      <w:r w:rsidR="00EA7406" w:rsidRPr="00903434">
        <w:rPr>
          <w:rFonts w:ascii="Times New Roman" w:eastAsia="Calibri" w:hAnsi="Times New Roman" w:cs="Times New Roman"/>
          <w:b/>
          <w:sz w:val="24"/>
          <w:szCs w:val="24"/>
          <w:lang w:eastAsia="ru-RU"/>
        </w:rPr>
        <w:t xml:space="preserve">на основании </w:t>
      </w:r>
      <w:bookmarkStart w:id="3" w:name="_Hlk499818452"/>
      <w:r w:rsidR="00EA7406" w:rsidRPr="00903434">
        <w:rPr>
          <w:rFonts w:ascii="Times New Roman" w:eastAsia="Calibri" w:hAnsi="Times New Roman" w:cs="Times New Roman"/>
          <w:b/>
          <w:sz w:val="24"/>
          <w:szCs w:val="24"/>
          <w:lang w:eastAsia="ru-RU"/>
        </w:rPr>
        <w:t xml:space="preserve">Решения Арбитражного суда города Санкт-Петербурга и Ленинградской области от </w:t>
      </w:r>
      <w:r w:rsidR="004A098D">
        <w:rPr>
          <w:rFonts w:ascii="Times New Roman" w:eastAsia="Calibri" w:hAnsi="Times New Roman" w:cs="Times New Roman"/>
          <w:b/>
          <w:sz w:val="24"/>
          <w:szCs w:val="24"/>
          <w:lang w:eastAsia="ru-RU"/>
        </w:rPr>
        <w:t>__________</w:t>
      </w:r>
      <w:r w:rsidR="00EA7406" w:rsidRPr="00EA7406">
        <w:rPr>
          <w:rFonts w:ascii="Times New Roman" w:eastAsia="Calibri" w:hAnsi="Times New Roman" w:cs="Times New Roman"/>
          <w:sz w:val="24"/>
          <w:szCs w:val="24"/>
          <w:lang w:eastAsia="ru-RU"/>
        </w:rPr>
        <w:t xml:space="preserve">, </w:t>
      </w:r>
      <w:r w:rsidR="00903434">
        <w:rPr>
          <w:rFonts w:ascii="Times New Roman" w:eastAsia="Calibri" w:hAnsi="Times New Roman" w:cs="Times New Roman"/>
          <w:sz w:val="24"/>
          <w:szCs w:val="24"/>
          <w:lang w:eastAsia="ru-RU"/>
        </w:rPr>
        <w:t>по</w:t>
      </w:r>
      <w:r w:rsidR="00EA7406" w:rsidRPr="00EA7406">
        <w:rPr>
          <w:rFonts w:ascii="Times New Roman" w:eastAsia="Calibri" w:hAnsi="Times New Roman" w:cs="Times New Roman"/>
          <w:sz w:val="24"/>
          <w:szCs w:val="24"/>
          <w:lang w:eastAsia="ru-RU"/>
        </w:rPr>
        <w:t xml:space="preserve"> дел</w:t>
      </w:r>
      <w:r w:rsidR="00903434">
        <w:rPr>
          <w:rFonts w:ascii="Times New Roman" w:eastAsia="Calibri" w:hAnsi="Times New Roman" w:cs="Times New Roman"/>
          <w:sz w:val="24"/>
          <w:szCs w:val="24"/>
          <w:lang w:eastAsia="ru-RU"/>
        </w:rPr>
        <w:t>у</w:t>
      </w:r>
      <w:r w:rsidR="00EA7406" w:rsidRPr="00EA7406">
        <w:rPr>
          <w:rFonts w:ascii="Times New Roman" w:eastAsia="Calibri" w:hAnsi="Times New Roman" w:cs="Times New Roman"/>
          <w:sz w:val="24"/>
          <w:szCs w:val="24"/>
          <w:lang w:eastAsia="ru-RU"/>
        </w:rPr>
        <w:t xml:space="preserve"> о банкротстве № </w:t>
      </w:r>
      <w:bookmarkEnd w:id="3"/>
      <w:r w:rsidR="004A098D">
        <w:rPr>
          <w:rFonts w:ascii="Times New Roman" w:eastAsia="Calibri" w:hAnsi="Times New Roman" w:cs="Times New Roman"/>
          <w:bCs/>
          <w:sz w:val="24"/>
          <w:szCs w:val="24"/>
        </w:rPr>
        <w:t>_____________</w:t>
      </w:r>
      <w:r w:rsidR="00EA7406" w:rsidRPr="00EA7406">
        <w:rPr>
          <w:rFonts w:ascii="Times New Roman" w:eastAsia="Calibri" w:hAnsi="Times New Roman" w:cs="Times New Roman"/>
          <w:bCs/>
          <w:sz w:val="24"/>
          <w:szCs w:val="24"/>
        </w:rPr>
        <w:t xml:space="preserve">, именуемый далее – </w:t>
      </w:r>
      <w:r w:rsidR="00903434">
        <w:rPr>
          <w:rFonts w:ascii="Times New Roman" w:eastAsia="Calibri" w:hAnsi="Times New Roman" w:cs="Times New Roman"/>
          <w:bCs/>
          <w:sz w:val="24"/>
          <w:szCs w:val="24"/>
        </w:rPr>
        <w:t>«</w:t>
      </w:r>
      <w:r w:rsidR="00EA7406" w:rsidRPr="00903434">
        <w:rPr>
          <w:rFonts w:ascii="Times New Roman" w:eastAsia="Calibri" w:hAnsi="Times New Roman" w:cs="Times New Roman"/>
          <w:b/>
          <w:bCs/>
          <w:sz w:val="24"/>
          <w:szCs w:val="24"/>
        </w:rPr>
        <w:t>Продавец</w:t>
      </w:r>
      <w:r w:rsidR="00903434">
        <w:rPr>
          <w:rFonts w:ascii="Times New Roman" w:eastAsia="Calibri" w:hAnsi="Times New Roman" w:cs="Times New Roman"/>
          <w:b/>
          <w:bCs/>
          <w:sz w:val="24"/>
          <w:szCs w:val="24"/>
        </w:rPr>
        <w:t>»</w:t>
      </w:r>
      <w:r w:rsidR="00EA7406" w:rsidRPr="00EA7406">
        <w:rPr>
          <w:rFonts w:ascii="Times New Roman" w:eastAsia="Calibri" w:hAnsi="Times New Roman" w:cs="Times New Roman"/>
          <w:bCs/>
          <w:sz w:val="24"/>
          <w:szCs w:val="24"/>
        </w:rPr>
        <w:t xml:space="preserve"> </w:t>
      </w:r>
      <w:r w:rsidR="00EA7406" w:rsidRPr="00EA7406">
        <w:rPr>
          <w:rFonts w:ascii="Times New Roman" w:eastAsia="Calibri" w:hAnsi="Times New Roman" w:cs="Times New Roman"/>
          <w:sz w:val="24"/>
          <w:szCs w:val="24"/>
          <w:lang w:eastAsia="ru-RU"/>
        </w:rPr>
        <w:t>с одной стороны, и</w:t>
      </w:r>
    </w:p>
    <w:p w14:paraId="0885184C" w14:textId="2A0FC45C" w:rsidR="00EA7406" w:rsidRPr="00EA7406" w:rsidRDefault="00EA7406" w:rsidP="00EA7406">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03434">
        <w:rPr>
          <w:rFonts w:ascii="Times New Roman" w:eastAsia="Calibri" w:hAnsi="Times New Roman" w:cs="Times New Roman"/>
          <w:b/>
          <w:sz w:val="24"/>
          <w:szCs w:val="24"/>
          <w:lang w:eastAsia="ru-RU"/>
        </w:rPr>
        <w:t xml:space="preserve"> </w:t>
      </w:r>
      <w:bookmarkStart w:id="4" w:name="_Hlk499818487"/>
      <w:r w:rsidR="004A098D">
        <w:rPr>
          <w:rFonts w:ascii="Times New Roman" w:eastAsia="Calibri" w:hAnsi="Times New Roman" w:cs="Times New Roman"/>
          <w:b/>
          <w:sz w:val="24"/>
          <w:szCs w:val="24"/>
          <w:lang w:eastAsia="ru-RU"/>
        </w:rPr>
        <w:t>________________</w:t>
      </w:r>
      <w:bookmarkEnd w:id="4"/>
      <w:r w:rsidRPr="00EA7406">
        <w:rPr>
          <w:rFonts w:ascii="Times New Roman" w:eastAsia="Calibri" w:hAnsi="Times New Roman" w:cs="Times New Roman"/>
          <w:sz w:val="24"/>
          <w:szCs w:val="24"/>
          <w:lang w:eastAsia="ru-RU"/>
        </w:rPr>
        <w:t xml:space="preserve"> именуем</w:t>
      </w:r>
      <w:r w:rsidR="004A098D">
        <w:rPr>
          <w:rFonts w:ascii="Times New Roman" w:eastAsia="Calibri" w:hAnsi="Times New Roman" w:cs="Times New Roman"/>
          <w:sz w:val="24"/>
          <w:szCs w:val="24"/>
          <w:lang w:eastAsia="ru-RU"/>
        </w:rPr>
        <w:t>__</w:t>
      </w:r>
      <w:r w:rsidRPr="00EA7406">
        <w:rPr>
          <w:rFonts w:ascii="Times New Roman" w:eastAsia="Calibri" w:hAnsi="Times New Roman" w:cs="Times New Roman"/>
          <w:sz w:val="24"/>
          <w:szCs w:val="24"/>
          <w:lang w:eastAsia="ru-RU"/>
        </w:rPr>
        <w:t xml:space="preserve"> в дальнейшем «</w:t>
      </w:r>
      <w:r w:rsidRPr="00EA7406">
        <w:rPr>
          <w:rFonts w:ascii="Times New Roman" w:eastAsia="Calibri" w:hAnsi="Times New Roman" w:cs="Times New Roman"/>
          <w:b/>
          <w:sz w:val="24"/>
          <w:szCs w:val="24"/>
          <w:lang w:eastAsia="ru-RU"/>
        </w:rPr>
        <w:t>Покупатель</w:t>
      </w:r>
      <w:r w:rsidRPr="00EA7406">
        <w:rPr>
          <w:rFonts w:ascii="Times New Roman" w:eastAsia="Calibri" w:hAnsi="Times New Roman" w:cs="Times New Roman"/>
          <w:sz w:val="24"/>
          <w:szCs w:val="24"/>
          <w:lang w:eastAsia="ru-RU"/>
        </w:rPr>
        <w:t>»</w:t>
      </w:r>
      <w:r w:rsidR="00DA4C53">
        <w:rPr>
          <w:rFonts w:ascii="Times New Roman" w:eastAsia="Calibri" w:hAnsi="Times New Roman" w:cs="Times New Roman"/>
          <w:sz w:val="24"/>
          <w:szCs w:val="24"/>
          <w:lang w:eastAsia="ru-RU"/>
        </w:rPr>
        <w:t xml:space="preserve"> </w:t>
      </w:r>
      <w:r w:rsidRPr="00EA7406">
        <w:rPr>
          <w:rFonts w:ascii="Times New Roman" w:eastAsia="Calibri" w:hAnsi="Times New Roman" w:cs="Times New Roman"/>
          <w:sz w:val="24"/>
          <w:szCs w:val="24"/>
          <w:lang w:eastAsia="ru-RU"/>
        </w:rPr>
        <w:t>с другой стороны, вместе именуемые «</w:t>
      </w:r>
      <w:r w:rsidRPr="00EA7406">
        <w:rPr>
          <w:rFonts w:ascii="Times New Roman" w:eastAsia="Calibri" w:hAnsi="Times New Roman" w:cs="Times New Roman"/>
          <w:b/>
          <w:sz w:val="24"/>
          <w:szCs w:val="24"/>
          <w:lang w:eastAsia="ru-RU"/>
        </w:rPr>
        <w:t>Стороны</w:t>
      </w:r>
      <w:r w:rsidRPr="00EA7406">
        <w:rPr>
          <w:rFonts w:ascii="Times New Roman" w:eastAsia="Calibri" w:hAnsi="Times New Roman" w:cs="Times New Roman"/>
          <w:sz w:val="24"/>
          <w:szCs w:val="24"/>
          <w:lang w:eastAsia="ru-RU"/>
        </w:rPr>
        <w:t xml:space="preserve">», заключили настоящий Договор купли-продажи недвижимого имущества по результатам торгов, </w:t>
      </w:r>
      <w:r w:rsidR="00065FCF">
        <w:rPr>
          <w:rFonts w:ascii="Times New Roman" w:eastAsia="Calibri" w:hAnsi="Times New Roman" w:cs="Times New Roman"/>
          <w:sz w:val="24"/>
          <w:szCs w:val="24"/>
          <w:lang w:eastAsia="ru-RU"/>
        </w:rPr>
        <w:t>на основании</w:t>
      </w:r>
      <w:r w:rsidRPr="00EA7406">
        <w:rPr>
          <w:rFonts w:ascii="Times New Roman" w:eastAsia="Calibri" w:hAnsi="Times New Roman" w:cs="Times New Roman"/>
          <w:sz w:val="24"/>
          <w:szCs w:val="24"/>
          <w:lang w:eastAsia="ru-RU"/>
        </w:rPr>
        <w:t xml:space="preserve"> </w:t>
      </w:r>
      <w:r w:rsidR="00065FCF" w:rsidRPr="00065FCF">
        <w:rPr>
          <w:rFonts w:ascii="Times New Roman" w:eastAsia="Calibri" w:hAnsi="Times New Roman" w:cs="Times New Roman"/>
          <w:sz w:val="24"/>
          <w:szCs w:val="24"/>
          <w:lang w:eastAsia="ru-RU"/>
        </w:rPr>
        <w:t>Протокол</w:t>
      </w:r>
      <w:r w:rsidR="00065FCF">
        <w:rPr>
          <w:rFonts w:ascii="Times New Roman" w:eastAsia="Calibri" w:hAnsi="Times New Roman" w:cs="Times New Roman"/>
          <w:sz w:val="24"/>
          <w:szCs w:val="24"/>
          <w:lang w:eastAsia="ru-RU"/>
        </w:rPr>
        <w:t>а</w:t>
      </w:r>
      <w:r w:rsidR="00065FCF" w:rsidRPr="00065FCF">
        <w:rPr>
          <w:rFonts w:ascii="Times New Roman" w:eastAsia="Calibri" w:hAnsi="Times New Roman" w:cs="Times New Roman"/>
          <w:sz w:val="24"/>
          <w:szCs w:val="24"/>
          <w:lang w:eastAsia="ru-RU"/>
        </w:rPr>
        <w:t xml:space="preserve"> об определении участников торгов</w:t>
      </w:r>
      <w:r w:rsidR="00065FCF">
        <w:rPr>
          <w:rFonts w:ascii="Times New Roman" w:eastAsia="Calibri" w:hAnsi="Times New Roman" w:cs="Times New Roman"/>
          <w:sz w:val="24"/>
          <w:szCs w:val="24"/>
          <w:lang w:eastAsia="ru-RU"/>
        </w:rPr>
        <w:t xml:space="preserve"> от 24.11.2017</w:t>
      </w:r>
      <w:proofErr w:type="gramStart"/>
      <w:r w:rsidR="00065FCF">
        <w:rPr>
          <w:rFonts w:ascii="Times New Roman" w:eastAsia="Calibri" w:hAnsi="Times New Roman" w:cs="Times New Roman"/>
          <w:sz w:val="24"/>
          <w:szCs w:val="24"/>
          <w:lang w:eastAsia="ru-RU"/>
        </w:rPr>
        <w:t xml:space="preserve">, </w:t>
      </w:r>
      <w:r w:rsidR="00065FCF" w:rsidRPr="00065FCF">
        <w:rPr>
          <w:rFonts w:ascii="Times New Roman" w:eastAsia="Calibri" w:hAnsi="Times New Roman" w:cs="Times New Roman"/>
          <w:sz w:val="24"/>
          <w:szCs w:val="24"/>
          <w:lang w:eastAsia="ru-RU"/>
        </w:rPr>
        <w:t xml:space="preserve"> </w:t>
      </w:r>
      <w:r w:rsidRPr="00EA7406">
        <w:rPr>
          <w:rFonts w:ascii="Times New Roman" w:eastAsia="Calibri" w:hAnsi="Times New Roman" w:cs="Times New Roman"/>
          <w:sz w:val="24"/>
          <w:szCs w:val="24"/>
          <w:lang w:eastAsia="ru-RU"/>
        </w:rPr>
        <w:t>Протокол</w:t>
      </w:r>
      <w:r w:rsidR="00065FCF">
        <w:rPr>
          <w:rFonts w:ascii="Times New Roman" w:eastAsia="Calibri" w:hAnsi="Times New Roman" w:cs="Times New Roman"/>
          <w:sz w:val="24"/>
          <w:szCs w:val="24"/>
          <w:lang w:eastAsia="ru-RU"/>
        </w:rPr>
        <w:t>а</w:t>
      </w:r>
      <w:proofErr w:type="gramEnd"/>
      <w:r w:rsidR="00065FCF">
        <w:rPr>
          <w:rFonts w:ascii="Times New Roman" w:eastAsia="Calibri" w:hAnsi="Times New Roman" w:cs="Times New Roman"/>
          <w:sz w:val="24"/>
          <w:szCs w:val="24"/>
          <w:lang w:eastAsia="ru-RU"/>
        </w:rPr>
        <w:t xml:space="preserve"> о результатах </w:t>
      </w:r>
      <w:r w:rsidRPr="00EA7406">
        <w:rPr>
          <w:rFonts w:ascii="Times New Roman" w:eastAsia="Calibri" w:hAnsi="Times New Roman" w:cs="Times New Roman"/>
          <w:sz w:val="24"/>
          <w:szCs w:val="24"/>
          <w:lang w:eastAsia="ru-RU"/>
        </w:rPr>
        <w:t xml:space="preserve">подведения итогов торгов от </w:t>
      </w:r>
      <w:r w:rsidR="00DA4C53">
        <w:rPr>
          <w:rFonts w:ascii="Times New Roman" w:eastAsia="Calibri" w:hAnsi="Times New Roman" w:cs="Times New Roman"/>
          <w:sz w:val="24"/>
          <w:szCs w:val="24"/>
          <w:lang w:eastAsia="ru-RU"/>
        </w:rPr>
        <w:t>2</w:t>
      </w:r>
      <w:r w:rsidR="00065FCF">
        <w:rPr>
          <w:rFonts w:ascii="Times New Roman" w:eastAsia="Calibri" w:hAnsi="Times New Roman" w:cs="Times New Roman"/>
          <w:sz w:val="24"/>
          <w:szCs w:val="24"/>
          <w:lang w:eastAsia="ru-RU"/>
        </w:rPr>
        <w:t>7</w:t>
      </w:r>
      <w:r w:rsidR="00DA4C53">
        <w:rPr>
          <w:rFonts w:ascii="Times New Roman" w:eastAsia="Calibri" w:hAnsi="Times New Roman" w:cs="Times New Roman"/>
          <w:sz w:val="24"/>
          <w:szCs w:val="24"/>
          <w:lang w:eastAsia="ru-RU"/>
        </w:rPr>
        <w:t>.11.2017 года</w:t>
      </w:r>
      <w:r w:rsidRPr="00EA7406">
        <w:rPr>
          <w:rFonts w:ascii="Times New Roman" w:eastAsia="Calibri" w:hAnsi="Times New Roman" w:cs="Times New Roman"/>
          <w:sz w:val="24"/>
          <w:szCs w:val="24"/>
          <w:lang w:eastAsia="ru-RU"/>
        </w:rPr>
        <w:t xml:space="preserve"> (далее – Договор) о нижеследующем:</w:t>
      </w:r>
    </w:p>
    <w:bookmarkEnd w:id="0"/>
    <w:bookmarkEnd w:id="1"/>
    <w:p w14:paraId="7501E00E" w14:textId="77777777" w:rsidR="00EA7406" w:rsidRPr="00EA7406" w:rsidRDefault="00EA7406" w:rsidP="00EA7406">
      <w:pPr>
        <w:spacing w:after="0" w:line="240" w:lineRule="auto"/>
        <w:ind w:firstLine="540"/>
        <w:jc w:val="both"/>
        <w:rPr>
          <w:rFonts w:ascii="Times New Roman" w:eastAsia="Calibri" w:hAnsi="Times New Roman" w:cs="Times New Roman"/>
          <w:sz w:val="24"/>
          <w:szCs w:val="24"/>
          <w:lang w:eastAsia="ru-RU"/>
        </w:rPr>
      </w:pPr>
    </w:p>
    <w:p w14:paraId="63FD635F" w14:textId="77777777" w:rsidR="00EA7406" w:rsidRPr="00EA7406" w:rsidRDefault="00EA7406" w:rsidP="00EA7406">
      <w:pPr>
        <w:numPr>
          <w:ilvl w:val="0"/>
          <w:numId w:val="1"/>
        </w:numPr>
        <w:tabs>
          <w:tab w:val="left" w:pos="1080"/>
        </w:tabs>
        <w:spacing w:after="0" w:line="18" w:lineRule="atLeast"/>
        <w:jc w:val="center"/>
        <w:rPr>
          <w:rFonts w:ascii="Times New Roman" w:eastAsia="Calibri" w:hAnsi="Times New Roman" w:cs="Times New Roman"/>
          <w:b/>
          <w:bCs/>
          <w:sz w:val="24"/>
          <w:szCs w:val="24"/>
          <w:lang w:eastAsia="ru-RU"/>
        </w:rPr>
      </w:pPr>
      <w:r w:rsidRPr="00EA7406">
        <w:rPr>
          <w:rFonts w:ascii="Times New Roman" w:eastAsia="Calibri" w:hAnsi="Times New Roman" w:cs="Times New Roman"/>
          <w:b/>
          <w:bCs/>
          <w:sz w:val="24"/>
          <w:szCs w:val="24"/>
          <w:lang w:eastAsia="ru-RU"/>
        </w:rPr>
        <w:t>ПРЕДМЕТ ДОГОВОРА</w:t>
      </w:r>
    </w:p>
    <w:p w14:paraId="0ADA1380" w14:textId="77777777" w:rsidR="00EA7406" w:rsidRPr="00EA7406" w:rsidRDefault="00EA7406" w:rsidP="00EA7406">
      <w:pPr>
        <w:tabs>
          <w:tab w:val="left" w:pos="1080"/>
        </w:tabs>
        <w:spacing w:after="0" w:line="18" w:lineRule="atLeast"/>
        <w:jc w:val="center"/>
        <w:rPr>
          <w:rFonts w:ascii="Times New Roman" w:eastAsia="Calibri" w:hAnsi="Times New Roman" w:cs="Times New Roman"/>
          <w:b/>
          <w:bCs/>
          <w:sz w:val="24"/>
          <w:szCs w:val="24"/>
          <w:lang w:eastAsia="ru-RU"/>
        </w:rPr>
      </w:pPr>
    </w:p>
    <w:p w14:paraId="06373CBF" w14:textId="77777777" w:rsidR="008E1237" w:rsidRPr="008E1237" w:rsidRDefault="008E1237" w:rsidP="008E1237">
      <w:pPr>
        <w:widowControl w:val="0"/>
        <w:autoSpaceDE w:val="0"/>
        <w:autoSpaceDN w:val="0"/>
        <w:adjustRightInd w:val="0"/>
        <w:spacing w:after="0" w:line="240" w:lineRule="auto"/>
        <w:jc w:val="both"/>
        <w:rPr>
          <w:rFonts w:ascii="Times New Roman" w:eastAsia="Times New Roman" w:hAnsi="Times New Roman" w:cs="Times New Roman"/>
          <w:color w:val="000000"/>
          <w:spacing w:val="6"/>
          <w:lang w:eastAsia="ru-RU"/>
        </w:rPr>
      </w:pPr>
      <w:r w:rsidRPr="008E1237">
        <w:rPr>
          <w:rFonts w:ascii="Times New Roman" w:eastAsia="Times New Roman" w:hAnsi="Times New Roman" w:cs="Times New Roman"/>
          <w:color w:val="000000"/>
          <w:spacing w:val="6"/>
          <w:lang w:eastAsia="ru-RU"/>
        </w:rPr>
        <w:t>1.1.</w:t>
      </w:r>
      <w:r w:rsidRPr="008E1237">
        <w:rPr>
          <w:rFonts w:ascii="Times New Roman" w:eastAsia="Times New Roman" w:hAnsi="Times New Roman" w:cs="Times New Roman"/>
          <w:color w:val="000000"/>
          <w:spacing w:val="6"/>
          <w:lang w:eastAsia="ru-RU"/>
        </w:rPr>
        <w:tab/>
        <w:t>Продавец продает, а Покупатель приобретает в собственность имущество в составе единого Лота № 1:</w:t>
      </w:r>
    </w:p>
    <w:p w14:paraId="10221773" w14:textId="77777777" w:rsidR="008E1237" w:rsidRPr="008E1237" w:rsidRDefault="008E1237" w:rsidP="008E1237">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lang w:eastAsia="ru-RU"/>
        </w:rPr>
      </w:pPr>
      <w:r w:rsidRPr="008E1237">
        <w:rPr>
          <w:rFonts w:ascii="Times New Roman" w:eastAsia="Times New Roman" w:hAnsi="Times New Roman" w:cs="Times New Roman"/>
          <w:color w:val="000000"/>
          <w:spacing w:val="6"/>
          <w:lang w:eastAsia="ru-RU"/>
        </w:rPr>
        <w:t>1.2.</w:t>
      </w:r>
      <w:r w:rsidRPr="008E1237">
        <w:rPr>
          <w:rFonts w:ascii="Times New Roman" w:eastAsia="Times New Roman" w:hAnsi="Times New Roman" w:cs="Times New Roman"/>
          <w:color w:val="000000"/>
          <w:spacing w:val="6"/>
          <w:lang w:eastAsia="ru-RU"/>
        </w:rPr>
        <w:tab/>
        <w:t>Покупатель приобретает Имущество на основании признания его победителем</w:t>
      </w:r>
      <w:r w:rsidRPr="008E1237">
        <w:rPr>
          <w:rFonts w:ascii="Times New Roman" w:eastAsia="Times New Roman" w:hAnsi="Times New Roman" w:cs="Times New Roman"/>
          <w:lang w:eastAsia="ru-RU"/>
        </w:rPr>
        <w:t xml:space="preserve"> открытых торгов с открытой формой представления предложений о цене имущества</w:t>
      </w:r>
      <w:r w:rsidRPr="008E1237">
        <w:rPr>
          <w:rFonts w:ascii="Times New Roman" w:eastAsia="Times New Roman" w:hAnsi="Times New Roman" w:cs="Times New Roman"/>
          <w:color w:val="000000"/>
          <w:spacing w:val="6"/>
          <w:lang w:eastAsia="ru-RU"/>
        </w:rPr>
        <w:t xml:space="preserve"> в соответствии с Протоколом о результатах проведения открытых торгов по лоту №1 ______________________</w:t>
      </w:r>
    </w:p>
    <w:p w14:paraId="06EA42C4" w14:textId="77777777" w:rsidR="008E1237" w:rsidRPr="008E1237" w:rsidRDefault="008E1237" w:rsidP="008E1237">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color w:val="000000"/>
          <w:spacing w:val="6"/>
          <w:lang w:eastAsia="ru-RU"/>
        </w:rPr>
      </w:pPr>
      <w:r w:rsidRPr="008E1237">
        <w:rPr>
          <w:rFonts w:ascii="Times New Roman" w:eastAsia="Times New Roman" w:hAnsi="Times New Roman" w:cs="Times New Roman"/>
          <w:color w:val="000000"/>
          <w:spacing w:val="6"/>
          <w:lang w:eastAsia="ru-RU"/>
        </w:rPr>
        <w:t>1.3.</w:t>
      </w:r>
      <w:r w:rsidRPr="008E1237">
        <w:rPr>
          <w:rFonts w:ascii="Times New Roman" w:eastAsia="Times New Roman" w:hAnsi="Times New Roman" w:cs="Times New Roman"/>
          <w:color w:val="000000"/>
          <w:spacing w:val="6"/>
          <w:lang w:eastAsia="ru-RU"/>
        </w:rPr>
        <w:tab/>
        <w:t>Продавец гарантирует, что на момент заключения настоящего договора Имущество никому не продано, не находится под арестом, не является предметом спора.</w:t>
      </w:r>
    </w:p>
    <w:p w14:paraId="640FFE37" w14:textId="77777777" w:rsidR="008E1237" w:rsidRPr="008E1237" w:rsidRDefault="008E1237" w:rsidP="008E1237">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1237">
        <w:rPr>
          <w:rFonts w:ascii="Times New Roman" w:eastAsia="Times New Roman" w:hAnsi="Times New Roman" w:cs="Times New Roman"/>
          <w:sz w:val="24"/>
          <w:szCs w:val="24"/>
          <w:lang w:eastAsia="ru-RU"/>
        </w:rPr>
        <w:t>1.4. Покупателю известны все существенные характеристики передаваемого имущества (состояние - б/у, состав, комплектность, возможность использования по назначению, обеспеченность коммуникациями и пр.). Покупателем не могут быть предъявлены Продавцу какие бы то ни было требования, основанием которых могли бы явиться недостатки (нарушения требований к качеству, комплектности, затариванию, упаковке) имущества, включая требования об устранении недостатков или о замене имущества, о снижении цены имущества. Предоставление Продавцом гарантии качества имущества настоящим Договором не предусматривается. До заключения настоящего Договора и принятия решения об участии в торгах Покупателем произведена подробная проверка имущества, результаты которой полностью удовлетворяют Покупателя, о чем свидетельствует подпись Покупателя под настоящим договором.</w:t>
      </w:r>
    </w:p>
    <w:p w14:paraId="309846DA" w14:textId="77777777" w:rsidR="00EA7406" w:rsidRPr="00EA7406" w:rsidRDefault="00EA7406" w:rsidP="00EA7406">
      <w:pPr>
        <w:autoSpaceDE w:val="0"/>
        <w:autoSpaceDN w:val="0"/>
        <w:adjustRightInd w:val="0"/>
        <w:spacing w:after="0" w:line="240" w:lineRule="auto"/>
        <w:jc w:val="both"/>
        <w:outlineLvl w:val="3"/>
        <w:rPr>
          <w:rFonts w:ascii="Times New Roman" w:eastAsia="Calibri" w:hAnsi="Times New Roman" w:cs="Times New Roman"/>
          <w:sz w:val="24"/>
          <w:szCs w:val="24"/>
          <w:lang w:eastAsia="ru-RU"/>
        </w:rPr>
      </w:pPr>
    </w:p>
    <w:p w14:paraId="5CE2F86D" w14:textId="77777777" w:rsidR="00EA7406" w:rsidRPr="00EA7406" w:rsidRDefault="00EA7406" w:rsidP="00EA7406">
      <w:pPr>
        <w:tabs>
          <w:tab w:val="left" w:pos="0"/>
        </w:tabs>
        <w:spacing w:after="0" w:line="240" w:lineRule="auto"/>
        <w:jc w:val="center"/>
        <w:rPr>
          <w:rFonts w:ascii="Times New Roman" w:eastAsia="Calibri" w:hAnsi="Times New Roman" w:cs="Times New Roman"/>
          <w:b/>
          <w:sz w:val="24"/>
          <w:szCs w:val="24"/>
          <w:lang w:eastAsia="ru-RU"/>
        </w:rPr>
      </w:pPr>
      <w:r w:rsidRPr="00EA7406">
        <w:rPr>
          <w:rFonts w:ascii="Times New Roman" w:eastAsia="Calibri" w:hAnsi="Times New Roman" w:cs="Times New Roman"/>
          <w:b/>
          <w:sz w:val="24"/>
          <w:szCs w:val="24"/>
          <w:lang w:eastAsia="ru-RU"/>
        </w:rPr>
        <w:t>2. ЦЕНА ДОГОВОРА И ПОРЯДОК РАСЧЕТОВ</w:t>
      </w:r>
    </w:p>
    <w:p w14:paraId="0A6168A2" w14:textId="77777777" w:rsidR="00EA7406" w:rsidRPr="00EA7406" w:rsidRDefault="00EA7406" w:rsidP="00EA7406">
      <w:pPr>
        <w:tabs>
          <w:tab w:val="left" w:pos="0"/>
        </w:tabs>
        <w:spacing w:after="0" w:line="240" w:lineRule="auto"/>
        <w:jc w:val="center"/>
        <w:rPr>
          <w:rFonts w:ascii="Times New Roman" w:eastAsia="Calibri" w:hAnsi="Times New Roman" w:cs="Times New Roman"/>
          <w:b/>
          <w:sz w:val="24"/>
          <w:szCs w:val="24"/>
          <w:lang w:eastAsia="ru-RU"/>
        </w:rPr>
      </w:pPr>
    </w:p>
    <w:p w14:paraId="55F7CC11" w14:textId="3A541E5A" w:rsidR="00EA7406" w:rsidRPr="00EA7406"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EA7406">
        <w:rPr>
          <w:rFonts w:ascii="Times New Roman" w:eastAsia="Calibri" w:hAnsi="Times New Roman" w:cs="Times New Roman"/>
          <w:sz w:val="24"/>
          <w:szCs w:val="24"/>
          <w:lang w:eastAsia="ru-RU"/>
        </w:rPr>
        <w:t>2.1. Цена имущества составляет</w:t>
      </w:r>
      <w:r w:rsidR="00402485">
        <w:rPr>
          <w:rFonts w:ascii="Times New Roman" w:eastAsia="Calibri" w:hAnsi="Times New Roman" w:cs="Times New Roman"/>
          <w:sz w:val="24"/>
          <w:szCs w:val="24"/>
          <w:lang w:eastAsia="ru-RU"/>
        </w:rPr>
        <w:t xml:space="preserve"> </w:t>
      </w:r>
      <w:r w:rsidR="004A098D">
        <w:rPr>
          <w:rFonts w:ascii="Times New Roman" w:eastAsia="Calibri" w:hAnsi="Times New Roman" w:cs="Times New Roman"/>
          <w:sz w:val="24"/>
          <w:szCs w:val="24"/>
          <w:lang w:eastAsia="ru-RU"/>
        </w:rPr>
        <w:t>_____________</w:t>
      </w:r>
      <w:r w:rsidRPr="00EA7406">
        <w:rPr>
          <w:rFonts w:ascii="Times New Roman" w:eastAsia="Calibri" w:hAnsi="Times New Roman" w:cs="Times New Roman"/>
          <w:sz w:val="24"/>
          <w:szCs w:val="24"/>
          <w:lang w:eastAsia="ru-RU"/>
        </w:rPr>
        <w:t xml:space="preserve"> рублей, НДС не облагается. Цена имущества является окончательной и изменению не подлежит. </w:t>
      </w:r>
      <w:r w:rsidRPr="00EA7406">
        <w:rPr>
          <w:rFonts w:ascii="Times New Roman" w:eastAsia="Calibri" w:hAnsi="Times New Roman" w:cs="Times New Roman"/>
          <w:color w:val="000000"/>
          <w:sz w:val="24"/>
          <w:szCs w:val="24"/>
          <w:lang w:eastAsia="ru-RU" w:bidi="ru-RU"/>
        </w:rPr>
        <w:t>Никакие обстоятельства (включая выявление недостатков Имущества) не могут быть основанием для предъявления Покупателем требования о пересмотре цены продажи Имущества.</w:t>
      </w:r>
    </w:p>
    <w:p w14:paraId="1E5C9161" w14:textId="1928D34F" w:rsidR="00EA7406" w:rsidRPr="00EA7406"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EA7406">
        <w:rPr>
          <w:rFonts w:ascii="Times New Roman" w:eastAsia="Calibri" w:hAnsi="Times New Roman" w:cs="Times New Roman"/>
          <w:sz w:val="24"/>
          <w:szCs w:val="24"/>
          <w:lang w:eastAsia="ru-RU"/>
        </w:rPr>
        <w:t xml:space="preserve">2.2. Покупатель обязуется в течение 30 (тридцати) календарных дней с момента заключения Договора оплатить Продавцу сумму, определенную п.2.1 Договора. Сумма внесенного задатка, установленного в размере </w:t>
      </w:r>
      <w:r w:rsidR="004A098D">
        <w:rPr>
          <w:rFonts w:ascii="Times New Roman" w:eastAsia="Calibri" w:hAnsi="Times New Roman" w:cs="Times New Roman"/>
          <w:sz w:val="24"/>
          <w:szCs w:val="24"/>
          <w:lang w:eastAsia="ru-RU"/>
        </w:rPr>
        <w:t>__________</w:t>
      </w:r>
      <w:r w:rsidRPr="00EA7406">
        <w:rPr>
          <w:rFonts w:ascii="Times New Roman" w:eastAsia="Calibri" w:hAnsi="Times New Roman" w:cs="Times New Roman"/>
          <w:sz w:val="24"/>
          <w:szCs w:val="24"/>
          <w:lang w:eastAsia="ru-RU"/>
        </w:rPr>
        <w:t xml:space="preserve"> рублей, перечисленная Покупателем на расчетный счет Продавца</w:t>
      </w:r>
      <w:r w:rsidR="004A098D">
        <w:rPr>
          <w:rFonts w:ascii="Times New Roman" w:eastAsia="Calibri" w:hAnsi="Times New Roman" w:cs="Times New Roman"/>
          <w:sz w:val="24"/>
          <w:szCs w:val="24"/>
          <w:lang w:eastAsia="ru-RU"/>
        </w:rPr>
        <w:t>,</w:t>
      </w:r>
      <w:r w:rsidRPr="00EA7406">
        <w:rPr>
          <w:rFonts w:ascii="Times New Roman" w:eastAsia="Calibri" w:hAnsi="Times New Roman" w:cs="Times New Roman"/>
          <w:sz w:val="24"/>
          <w:szCs w:val="24"/>
          <w:lang w:eastAsia="ru-RU"/>
        </w:rPr>
        <w:t xml:space="preserve"> засчитывается Покупателю в счет оплаты цены продажи </w:t>
      </w:r>
      <w:proofErr w:type="gramStart"/>
      <w:r w:rsidRPr="00EA7406">
        <w:rPr>
          <w:rFonts w:ascii="Times New Roman" w:eastAsia="Calibri" w:hAnsi="Times New Roman" w:cs="Times New Roman"/>
          <w:sz w:val="24"/>
          <w:szCs w:val="24"/>
          <w:lang w:eastAsia="ru-RU"/>
        </w:rPr>
        <w:t xml:space="preserve">Имущества </w:t>
      </w:r>
      <w:r w:rsidR="00903434">
        <w:rPr>
          <w:rFonts w:ascii="Times New Roman" w:eastAsia="Calibri" w:hAnsi="Times New Roman" w:cs="Times New Roman"/>
          <w:sz w:val="24"/>
          <w:szCs w:val="24"/>
          <w:lang w:eastAsia="ru-RU"/>
        </w:rPr>
        <w:t xml:space="preserve"> (</w:t>
      </w:r>
      <w:proofErr w:type="gramEnd"/>
      <w:r w:rsidR="00903434">
        <w:rPr>
          <w:rFonts w:ascii="Times New Roman" w:eastAsia="Calibri" w:hAnsi="Times New Roman" w:cs="Times New Roman"/>
          <w:sz w:val="24"/>
          <w:szCs w:val="24"/>
          <w:lang w:eastAsia="ru-RU"/>
        </w:rPr>
        <w:t xml:space="preserve">п.8 Договора) </w:t>
      </w:r>
      <w:r w:rsidRPr="00EA7406">
        <w:rPr>
          <w:rFonts w:ascii="Times New Roman" w:eastAsia="Calibri" w:hAnsi="Times New Roman" w:cs="Times New Roman"/>
          <w:sz w:val="24"/>
          <w:szCs w:val="24"/>
          <w:lang w:eastAsia="ru-RU"/>
        </w:rPr>
        <w:t>в соответствии с частью 4 статьи 448 ГК РФ.</w:t>
      </w:r>
    </w:p>
    <w:p w14:paraId="6041EA9D" w14:textId="2254BEFD" w:rsidR="00EA7406" w:rsidRPr="00EA7406"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EA7406">
        <w:rPr>
          <w:rFonts w:ascii="Times New Roman" w:eastAsia="Calibri" w:hAnsi="Times New Roman" w:cs="Times New Roman"/>
          <w:sz w:val="24"/>
          <w:szCs w:val="24"/>
          <w:lang w:eastAsia="ru-RU"/>
        </w:rPr>
        <w:t xml:space="preserve">2.3. Оплата производится Покупателем путем перечисления денежных средств в порядке и размере, определенных </w:t>
      </w:r>
      <w:proofErr w:type="spellStart"/>
      <w:r w:rsidRPr="00EA7406">
        <w:rPr>
          <w:rFonts w:ascii="Times New Roman" w:eastAsia="Calibri" w:hAnsi="Times New Roman" w:cs="Times New Roman"/>
          <w:sz w:val="24"/>
          <w:szCs w:val="24"/>
          <w:lang w:eastAsia="ru-RU"/>
        </w:rPr>
        <w:t>п.п</w:t>
      </w:r>
      <w:proofErr w:type="spellEnd"/>
      <w:r w:rsidRPr="00EA7406">
        <w:rPr>
          <w:rFonts w:ascii="Times New Roman" w:eastAsia="Calibri" w:hAnsi="Times New Roman" w:cs="Times New Roman"/>
          <w:sz w:val="24"/>
          <w:szCs w:val="24"/>
          <w:lang w:eastAsia="ru-RU"/>
        </w:rPr>
        <w:t>. 2.1, 2.2 Договора, на расчетный счет Продавца</w:t>
      </w:r>
      <w:r w:rsidR="00F67C3F">
        <w:rPr>
          <w:rFonts w:ascii="Times New Roman" w:eastAsia="Calibri" w:hAnsi="Times New Roman" w:cs="Times New Roman"/>
          <w:sz w:val="24"/>
          <w:szCs w:val="24"/>
          <w:lang w:eastAsia="ru-RU"/>
        </w:rPr>
        <w:t>,</w:t>
      </w:r>
      <w:r w:rsidR="00903434">
        <w:rPr>
          <w:rFonts w:ascii="Times New Roman" w:eastAsia="Calibri" w:hAnsi="Times New Roman" w:cs="Times New Roman"/>
          <w:sz w:val="24"/>
          <w:szCs w:val="24"/>
          <w:lang w:eastAsia="ru-RU"/>
        </w:rPr>
        <w:t xml:space="preserve"> либо путем передачи наличных денежных средств</w:t>
      </w:r>
      <w:r w:rsidRPr="00EA7406">
        <w:rPr>
          <w:rFonts w:ascii="Times New Roman" w:eastAsia="Calibri" w:hAnsi="Times New Roman" w:cs="Times New Roman"/>
          <w:sz w:val="24"/>
          <w:szCs w:val="24"/>
          <w:lang w:eastAsia="ru-RU"/>
        </w:rPr>
        <w:t>, при этом исполнение обязательства по оплате третьим лицом не допускается.</w:t>
      </w:r>
    </w:p>
    <w:p w14:paraId="30F71F3F" w14:textId="481D326B" w:rsidR="00EA7406" w:rsidRPr="00EA7406"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EA7406">
        <w:rPr>
          <w:rFonts w:ascii="Times New Roman" w:eastAsia="Calibri" w:hAnsi="Times New Roman" w:cs="Times New Roman"/>
          <w:sz w:val="24"/>
          <w:szCs w:val="24"/>
          <w:lang w:eastAsia="ru-RU"/>
        </w:rPr>
        <w:t>2.4. Обязательство Покупателя по оплате имущества считается исполненным с момента поступления денежных средств в счет оплаты объекта недвижимого имущества на расчетный счет Продавца</w:t>
      </w:r>
      <w:r w:rsidR="00F67C3F">
        <w:rPr>
          <w:rFonts w:ascii="Times New Roman" w:eastAsia="Calibri" w:hAnsi="Times New Roman" w:cs="Times New Roman"/>
          <w:sz w:val="24"/>
          <w:szCs w:val="24"/>
          <w:lang w:eastAsia="ru-RU"/>
        </w:rPr>
        <w:t>, либо путем передачи наличных денежных средств</w:t>
      </w:r>
      <w:r w:rsidRPr="00EA7406">
        <w:rPr>
          <w:rFonts w:ascii="Times New Roman" w:eastAsia="Calibri" w:hAnsi="Times New Roman" w:cs="Times New Roman"/>
          <w:sz w:val="24"/>
          <w:szCs w:val="24"/>
          <w:lang w:eastAsia="ru-RU"/>
        </w:rPr>
        <w:t xml:space="preserve"> в полном объеме</w:t>
      </w:r>
      <w:r w:rsidR="00F67C3F">
        <w:rPr>
          <w:rFonts w:ascii="Times New Roman" w:eastAsia="Calibri" w:hAnsi="Times New Roman" w:cs="Times New Roman"/>
          <w:sz w:val="24"/>
          <w:szCs w:val="24"/>
          <w:lang w:eastAsia="ru-RU"/>
        </w:rPr>
        <w:t>.</w:t>
      </w:r>
    </w:p>
    <w:p w14:paraId="558E90B0" w14:textId="77777777" w:rsidR="00A1634B" w:rsidRDefault="00EA7406" w:rsidP="00A1634B">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EA7406">
        <w:rPr>
          <w:rFonts w:ascii="Times New Roman" w:eastAsia="Calibri" w:hAnsi="Times New Roman" w:cs="Times New Roman"/>
          <w:sz w:val="24"/>
          <w:szCs w:val="24"/>
          <w:lang w:eastAsia="ru-RU"/>
        </w:rPr>
        <w:lastRenderedPageBreak/>
        <w:t>2.5. Все расходы, связанные с государственной регистраций перехода права собственности на объект недвижимого имущества, несет Покупатель.</w:t>
      </w:r>
    </w:p>
    <w:p w14:paraId="5B43DD07" w14:textId="77777777" w:rsidR="00A1634B" w:rsidRDefault="00A1634B" w:rsidP="00A1634B">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Pr>
          <w:rFonts w:ascii="Times New Roman" w:eastAsia="Times New Roman" w:hAnsi="Times New Roman" w:cs="Times New Roman"/>
          <w:color w:val="000000"/>
          <w:sz w:val="24"/>
          <w:szCs w:val="24"/>
          <w:lang w:eastAsia="ru-RU" w:bidi="ru-RU"/>
        </w:rPr>
        <w:t xml:space="preserve">2.6. </w:t>
      </w:r>
      <w:r w:rsidR="00EA7406" w:rsidRPr="00EA7406">
        <w:rPr>
          <w:rFonts w:ascii="Times New Roman" w:eastAsia="Times New Roman" w:hAnsi="Times New Roman" w:cs="Times New Roman"/>
          <w:color w:val="000000"/>
          <w:sz w:val="24"/>
          <w:szCs w:val="24"/>
          <w:lang w:eastAsia="ru-RU" w:bidi="ru-RU"/>
        </w:rPr>
        <w:t>В случае неисполнения или ненадлежащего исполнения Покупателем обязательства по оплате, установленного п.2.1 Договора, в срок, предусмотренный п.2.2 Договора, 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w:t>
      </w:r>
    </w:p>
    <w:p w14:paraId="5876CD92" w14:textId="77777777" w:rsidR="00A1634B" w:rsidRDefault="00A1634B" w:rsidP="00A1634B">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Pr>
          <w:rFonts w:ascii="Times New Roman" w:eastAsia="Times New Roman" w:hAnsi="Times New Roman" w:cs="Times New Roman"/>
          <w:color w:val="000000"/>
          <w:sz w:val="24"/>
          <w:szCs w:val="24"/>
          <w:lang w:eastAsia="ru-RU" w:bidi="ru-RU"/>
        </w:rPr>
        <w:t xml:space="preserve">2.6.1.  </w:t>
      </w:r>
      <w:r w:rsidR="00EA7406" w:rsidRPr="00EA7406">
        <w:rPr>
          <w:rFonts w:ascii="Times New Roman" w:eastAsia="Times New Roman" w:hAnsi="Times New Roman" w:cs="Times New Roman"/>
          <w:color w:val="000000"/>
          <w:sz w:val="24"/>
          <w:szCs w:val="24"/>
          <w:lang w:eastAsia="ru-RU" w:bidi="ru-RU"/>
        </w:rPr>
        <w:t>Об одностороннем отказе от исполнения настоящего Договора в соответствии с пунктом 2.6 настоящего Договора Продавец уведомляет Покупателя.</w:t>
      </w:r>
    </w:p>
    <w:p w14:paraId="14807B79" w14:textId="77777777" w:rsidR="00A1634B" w:rsidRDefault="00A1634B" w:rsidP="00A1634B">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Pr>
          <w:rFonts w:ascii="Times New Roman" w:eastAsia="Times New Roman" w:hAnsi="Times New Roman" w:cs="Times New Roman"/>
          <w:color w:val="000000"/>
          <w:sz w:val="24"/>
          <w:szCs w:val="24"/>
          <w:lang w:eastAsia="ru-RU" w:bidi="ru-RU"/>
        </w:rPr>
        <w:t xml:space="preserve">2.6.2.  </w:t>
      </w:r>
      <w:r w:rsidR="00EA7406" w:rsidRPr="00EA7406">
        <w:rPr>
          <w:rFonts w:ascii="Times New Roman" w:eastAsia="Times New Roman" w:hAnsi="Times New Roman" w:cs="Times New Roman"/>
          <w:color w:val="000000"/>
          <w:sz w:val="24"/>
          <w:szCs w:val="24"/>
          <w:lang w:eastAsia="ru-RU" w:bidi="ru-RU"/>
        </w:rPr>
        <w:t>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w:t>
      </w:r>
      <w:r w:rsidR="00EA7406" w:rsidRPr="00EA7406">
        <w:rPr>
          <w:rFonts w:ascii="Times New Roman" w:eastAsia="Times New Roman" w:hAnsi="Times New Roman" w:cs="Times New Roman"/>
          <w:sz w:val="24"/>
          <w:szCs w:val="24"/>
          <w:lang w:eastAsia="ru-RU"/>
        </w:rPr>
        <w:t xml:space="preserve"> </w:t>
      </w:r>
      <w:r w:rsidR="00EA7406" w:rsidRPr="00EA7406">
        <w:rPr>
          <w:rFonts w:ascii="Times New Roman" w:eastAsia="Times New Roman" w:hAnsi="Times New Roman" w:cs="Times New Roman"/>
          <w:color w:val="000000"/>
          <w:sz w:val="24"/>
          <w:szCs w:val="24"/>
          <w:lang w:eastAsia="ru-RU" w:bidi="ru-RU"/>
        </w:rPr>
        <w:t>расторгнутым с момента получения Покупателем уведомления об отказе от Договора.</w:t>
      </w:r>
    </w:p>
    <w:p w14:paraId="45B3ED7F" w14:textId="621747B1" w:rsidR="00EA7406" w:rsidRPr="00EA7406" w:rsidRDefault="00A1634B" w:rsidP="00A1634B">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Pr>
          <w:rFonts w:ascii="Times New Roman" w:eastAsia="Times New Roman" w:hAnsi="Times New Roman" w:cs="Times New Roman"/>
          <w:color w:val="000000"/>
          <w:sz w:val="24"/>
          <w:szCs w:val="24"/>
          <w:lang w:eastAsia="ru-RU" w:bidi="ru-RU"/>
        </w:rPr>
        <w:t>2.6.3.</w:t>
      </w:r>
      <w:r w:rsidR="00EA7406" w:rsidRPr="00EA7406">
        <w:rPr>
          <w:rFonts w:ascii="Times New Roman" w:eastAsia="Times New Roman" w:hAnsi="Times New Roman" w:cs="Times New Roman"/>
          <w:color w:val="000000"/>
          <w:sz w:val="24"/>
          <w:szCs w:val="24"/>
          <w:lang w:eastAsia="ru-RU" w:bidi="ru-RU"/>
        </w:rPr>
        <w:t xml:space="preserve"> В случае расторжения настоящего Договора в соответствии с пунктом 2.6 настоящего Договора задаток, внесенный Покупателем, не возвращается.</w:t>
      </w:r>
    </w:p>
    <w:p w14:paraId="22AAEE17" w14:textId="77777777" w:rsidR="00EA7406" w:rsidRPr="00EA7406" w:rsidRDefault="00EA7406" w:rsidP="00EA7406">
      <w:pPr>
        <w:autoSpaceDE w:val="0"/>
        <w:autoSpaceDN w:val="0"/>
        <w:adjustRightInd w:val="0"/>
        <w:spacing w:after="0" w:line="240" w:lineRule="auto"/>
        <w:jc w:val="both"/>
        <w:outlineLvl w:val="3"/>
        <w:rPr>
          <w:rFonts w:ascii="Times New Roman" w:eastAsia="Calibri" w:hAnsi="Times New Roman" w:cs="Times New Roman"/>
          <w:sz w:val="24"/>
          <w:szCs w:val="24"/>
          <w:lang w:eastAsia="ru-RU"/>
        </w:rPr>
      </w:pPr>
    </w:p>
    <w:p w14:paraId="127CB0BD" w14:textId="77777777" w:rsidR="00EA7406" w:rsidRPr="00EA7406" w:rsidRDefault="00EA7406" w:rsidP="00EA7406">
      <w:pPr>
        <w:numPr>
          <w:ilvl w:val="0"/>
          <w:numId w:val="2"/>
        </w:numPr>
        <w:tabs>
          <w:tab w:val="left" w:pos="1080"/>
        </w:tabs>
        <w:spacing w:after="0" w:line="240" w:lineRule="auto"/>
        <w:jc w:val="center"/>
        <w:rPr>
          <w:rFonts w:ascii="Times New Roman" w:eastAsia="Calibri" w:hAnsi="Times New Roman" w:cs="Times New Roman"/>
          <w:b/>
          <w:bCs/>
          <w:sz w:val="24"/>
          <w:szCs w:val="24"/>
          <w:lang w:eastAsia="ru-RU"/>
        </w:rPr>
      </w:pPr>
      <w:r w:rsidRPr="00EA7406">
        <w:rPr>
          <w:rFonts w:ascii="Times New Roman" w:eastAsia="Calibri" w:hAnsi="Times New Roman" w:cs="Times New Roman"/>
          <w:b/>
          <w:bCs/>
          <w:sz w:val="24"/>
          <w:szCs w:val="24"/>
          <w:lang w:eastAsia="ru-RU"/>
        </w:rPr>
        <w:t>ПОРЯДОК ПЕРЕДАЧИ ИМУЩЕСТВА</w:t>
      </w:r>
    </w:p>
    <w:p w14:paraId="549507F8" w14:textId="77777777" w:rsidR="00EA7406" w:rsidRPr="00EA7406" w:rsidRDefault="00EA7406" w:rsidP="00EA7406">
      <w:pPr>
        <w:tabs>
          <w:tab w:val="left" w:pos="1080"/>
        </w:tabs>
        <w:spacing w:after="0" w:line="240" w:lineRule="auto"/>
        <w:jc w:val="center"/>
        <w:rPr>
          <w:rFonts w:ascii="Times New Roman" w:eastAsia="Calibri" w:hAnsi="Times New Roman" w:cs="Times New Roman"/>
          <w:b/>
          <w:bCs/>
          <w:sz w:val="24"/>
          <w:szCs w:val="24"/>
          <w:lang w:eastAsia="ru-RU"/>
        </w:rPr>
      </w:pPr>
    </w:p>
    <w:p w14:paraId="745F8F9B" w14:textId="29B726E7" w:rsidR="00EA7406" w:rsidRPr="00EA7406"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EA7406">
        <w:rPr>
          <w:rFonts w:ascii="Times New Roman" w:eastAsia="Calibri" w:hAnsi="Times New Roman" w:cs="Times New Roman"/>
          <w:sz w:val="24"/>
          <w:szCs w:val="24"/>
          <w:lang w:eastAsia="ru-RU"/>
        </w:rPr>
        <w:t xml:space="preserve">3.1. </w:t>
      </w:r>
      <w:r w:rsidR="008E1237">
        <w:rPr>
          <w:rFonts w:ascii="Times New Roman" w:eastAsia="Calibri" w:hAnsi="Times New Roman" w:cs="Times New Roman"/>
          <w:sz w:val="24"/>
          <w:szCs w:val="24"/>
          <w:lang w:eastAsia="ru-RU"/>
        </w:rPr>
        <w:t>И</w:t>
      </w:r>
      <w:r w:rsidRPr="00EA7406">
        <w:rPr>
          <w:rFonts w:ascii="Times New Roman" w:eastAsia="Calibri" w:hAnsi="Times New Roman" w:cs="Times New Roman"/>
          <w:sz w:val="24"/>
          <w:szCs w:val="24"/>
          <w:lang w:eastAsia="ru-RU"/>
        </w:rPr>
        <w:t xml:space="preserve">мущества передается Продавцом Покупателю по Акту приема-передачи, подписываемому полномочными представителями Сторон в течение 7 (семи) рабочих дней после поступления денежных средств в счет оплаты объекта недвижимого имущества на расчетный счет Продавца в полном объеме.  </w:t>
      </w:r>
    </w:p>
    <w:p w14:paraId="11151756" w14:textId="60A06BA1" w:rsidR="00EA7406" w:rsidRPr="00EA7406"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EA7406">
        <w:rPr>
          <w:rFonts w:ascii="Times New Roman" w:eastAsia="Calibri" w:hAnsi="Times New Roman" w:cs="Times New Roman"/>
          <w:sz w:val="24"/>
          <w:szCs w:val="24"/>
          <w:lang w:eastAsia="ru-RU"/>
        </w:rPr>
        <w:t>3.2. С даты подписания Акта приема-передачи имущества, ответственность за сохранность имущества, равно как и риск случайной порчи или гибели недвижимого имущества, несет Покупатель.</w:t>
      </w:r>
    </w:p>
    <w:p w14:paraId="712CF29D" w14:textId="3B4DB03C" w:rsidR="00EA7406" w:rsidRPr="00EA7406"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EA7406">
        <w:rPr>
          <w:rFonts w:ascii="Times New Roman" w:eastAsia="Calibri" w:hAnsi="Times New Roman" w:cs="Times New Roman"/>
          <w:sz w:val="24"/>
          <w:szCs w:val="24"/>
          <w:lang w:eastAsia="ru-RU"/>
        </w:rPr>
        <w:t>3.3. Обязательство Продавца передать имуществ</w:t>
      </w:r>
      <w:r w:rsidR="00464823">
        <w:rPr>
          <w:rFonts w:ascii="Times New Roman" w:eastAsia="Calibri" w:hAnsi="Times New Roman" w:cs="Times New Roman"/>
          <w:sz w:val="24"/>
          <w:szCs w:val="24"/>
          <w:lang w:eastAsia="ru-RU"/>
        </w:rPr>
        <w:t>о</w:t>
      </w:r>
      <w:r w:rsidRPr="00EA7406">
        <w:rPr>
          <w:rFonts w:ascii="Times New Roman" w:eastAsia="Calibri" w:hAnsi="Times New Roman" w:cs="Times New Roman"/>
          <w:sz w:val="24"/>
          <w:szCs w:val="24"/>
          <w:lang w:eastAsia="ru-RU"/>
        </w:rPr>
        <w:t xml:space="preserve"> считается исполненным после подписания Сторонами Акта приема-передачи имущества.</w:t>
      </w:r>
    </w:p>
    <w:p w14:paraId="64646FF6" w14:textId="47E69049" w:rsidR="00EA7406" w:rsidRPr="00EA7406" w:rsidRDefault="00464823" w:rsidP="00A1634B">
      <w:pPr>
        <w:widowControl w:val="0"/>
        <w:numPr>
          <w:ilvl w:val="1"/>
          <w:numId w:val="4"/>
        </w:numPr>
        <w:tabs>
          <w:tab w:val="left" w:pos="1238"/>
        </w:tabs>
        <w:spacing w:after="0" w:line="238" w:lineRule="exact"/>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bidi="ru-RU"/>
        </w:rPr>
        <w:t>Д</w:t>
      </w:r>
      <w:r w:rsidR="00EA7406" w:rsidRPr="00EA7406">
        <w:rPr>
          <w:rFonts w:ascii="Times New Roman" w:eastAsia="Times New Roman" w:hAnsi="Times New Roman" w:cs="Times New Roman"/>
          <w:color w:val="000000"/>
          <w:sz w:val="24"/>
          <w:szCs w:val="24"/>
          <w:lang w:eastAsia="ru-RU" w:bidi="ru-RU"/>
        </w:rPr>
        <w:t>оведение Имущества до состояния, в котором оно пригодно для использования и т.п. действия осуществляются Покупателем самостоятельно и за свой счет.</w:t>
      </w:r>
    </w:p>
    <w:p w14:paraId="13F45F60" w14:textId="77777777" w:rsidR="00EA7406" w:rsidRPr="00EA7406" w:rsidRDefault="00EA7406" w:rsidP="00A1634B">
      <w:pPr>
        <w:autoSpaceDE w:val="0"/>
        <w:autoSpaceDN w:val="0"/>
        <w:adjustRightInd w:val="0"/>
        <w:spacing w:after="0" w:line="240" w:lineRule="auto"/>
        <w:jc w:val="both"/>
        <w:outlineLvl w:val="3"/>
        <w:rPr>
          <w:rFonts w:ascii="Times New Roman" w:eastAsia="Calibri" w:hAnsi="Times New Roman" w:cs="Times New Roman"/>
          <w:sz w:val="24"/>
          <w:szCs w:val="24"/>
          <w:lang w:eastAsia="ru-RU"/>
        </w:rPr>
      </w:pPr>
    </w:p>
    <w:p w14:paraId="20FBA797" w14:textId="77777777" w:rsidR="00EA7406" w:rsidRPr="00EA7406" w:rsidRDefault="00EA7406" w:rsidP="00EA7406">
      <w:pPr>
        <w:numPr>
          <w:ilvl w:val="0"/>
          <w:numId w:val="4"/>
        </w:numPr>
        <w:tabs>
          <w:tab w:val="left" w:pos="1080"/>
        </w:tabs>
        <w:spacing w:after="0" w:line="240" w:lineRule="auto"/>
        <w:jc w:val="center"/>
        <w:rPr>
          <w:rFonts w:ascii="Times New Roman" w:eastAsia="Calibri" w:hAnsi="Times New Roman" w:cs="Times New Roman"/>
          <w:b/>
          <w:bCs/>
          <w:sz w:val="24"/>
          <w:szCs w:val="24"/>
          <w:lang w:eastAsia="ru-RU"/>
        </w:rPr>
      </w:pPr>
      <w:r w:rsidRPr="00EA7406">
        <w:rPr>
          <w:rFonts w:ascii="Times New Roman" w:eastAsia="Calibri" w:hAnsi="Times New Roman" w:cs="Times New Roman"/>
          <w:b/>
          <w:bCs/>
          <w:sz w:val="24"/>
          <w:szCs w:val="24"/>
          <w:lang w:eastAsia="ru-RU"/>
        </w:rPr>
        <w:t>ПЕРЕХОД ПРАВА СОБСТВЕННОСТИ</w:t>
      </w:r>
    </w:p>
    <w:p w14:paraId="71590ACB" w14:textId="77777777" w:rsidR="00EA7406" w:rsidRPr="00EA7406" w:rsidRDefault="00EA7406" w:rsidP="00EA7406">
      <w:pPr>
        <w:tabs>
          <w:tab w:val="left" w:pos="1080"/>
        </w:tabs>
        <w:spacing w:after="0" w:line="240" w:lineRule="auto"/>
        <w:jc w:val="center"/>
        <w:rPr>
          <w:rFonts w:ascii="Times New Roman" w:eastAsia="Calibri" w:hAnsi="Times New Roman" w:cs="Times New Roman"/>
          <w:b/>
          <w:bCs/>
          <w:sz w:val="24"/>
          <w:szCs w:val="24"/>
          <w:lang w:eastAsia="ru-RU"/>
        </w:rPr>
      </w:pPr>
    </w:p>
    <w:p w14:paraId="787F5E56" w14:textId="27C47653" w:rsidR="00A1634B" w:rsidRDefault="00EA7406" w:rsidP="00A1634B">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EA7406">
        <w:rPr>
          <w:rFonts w:ascii="Times New Roman" w:eastAsia="Calibri" w:hAnsi="Times New Roman" w:cs="Times New Roman"/>
          <w:sz w:val="24"/>
          <w:szCs w:val="24"/>
          <w:lang w:eastAsia="ru-RU"/>
        </w:rPr>
        <w:t xml:space="preserve">4.1. </w:t>
      </w:r>
      <w:r w:rsidR="00464823" w:rsidRPr="00464823">
        <w:rPr>
          <w:rFonts w:ascii="Times New Roman" w:eastAsia="Calibri" w:hAnsi="Times New Roman" w:cs="Times New Roman"/>
          <w:sz w:val="24"/>
          <w:szCs w:val="24"/>
          <w:lang w:eastAsia="ru-RU"/>
        </w:rPr>
        <w:t>Право собственности на имущество переходит к Покупателю с момента его полной оплаты по сделке</w:t>
      </w:r>
      <w:r w:rsidR="00464823">
        <w:rPr>
          <w:rFonts w:ascii="Times New Roman" w:eastAsia="Calibri" w:hAnsi="Times New Roman" w:cs="Times New Roman"/>
          <w:sz w:val="24"/>
          <w:szCs w:val="24"/>
          <w:lang w:eastAsia="ru-RU"/>
        </w:rPr>
        <w:t>, а в отношении</w:t>
      </w:r>
      <w:r w:rsidRPr="00EA7406">
        <w:rPr>
          <w:rFonts w:ascii="Times New Roman" w:eastAsia="Calibri" w:hAnsi="Times New Roman" w:cs="Times New Roman"/>
          <w:sz w:val="24"/>
          <w:szCs w:val="24"/>
          <w:lang w:eastAsia="ru-RU"/>
        </w:rPr>
        <w:t xml:space="preserve"> недвижимого имущества </w:t>
      </w:r>
      <w:r w:rsidR="00464823">
        <w:rPr>
          <w:rFonts w:ascii="Times New Roman" w:eastAsia="Calibri" w:hAnsi="Times New Roman" w:cs="Times New Roman"/>
          <w:sz w:val="24"/>
          <w:szCs w:val="24"/>
          <w:lang w:eastAsia="ru-RU"/>
        </w:rPr>
        <w:t>-</w:t>
      </w:r>
      <w:r w:rsidRPr="00EA7406">
        <w:rPr>
          <w:rFonts w:ascii="Times New Roman" w:eastAsia="Calibri" w:hAnsi="Times New Roman" w:cs="Times New Roman"/>
          <w:sz w:val="24"/>
          <w:szCs w:val="24"/>
          <w:lang w:eastAsia="ru-RU"/>
        </w:rPr>
        <w:t xml:space="preserve"> с момента государственной регистрации перехода к Покупателю права собственности на объект недвижимого имущества в Едином государственном реестре </w:t>
      </w:r>
      <w:r w:rsidR="004A098D">
        <w:rPr>
          <w:rFonts w:ascii="Times New Roman" w:eastAsia="Calibri" w:hAnsi="Times New Roman" w:cs="Times New Roman"/>
          <w:sz w:val="24"/>
          <w:szCs w:val="24"/>
          <w:lang w:eastAsia="ru-RU"/>
        </w:rPr>
        <w:t>недвижимости</w:t>
      </w:r>
      <w:r w:rsidRPr="00EA7406">
        <w:rPr>
          <w:rFonts w:ascii="Times New Roman" w:eastAsia="Calibri" w:hAnsi="Times New Roman" w:cs="Times New Roman"/>
          <w:sz w:val="24"/>
          <w:szCs w:val="24"/>
          <w:lang w:eastAsia="ru-RU"/>
        </w:rPr>
        <w:t>, но не ранее полной оплаты объекта недвижимого имущества в соответствии с п. 2.1, 2.2 настоящего договора.</w:t>
      </w:r>
    </w:p>
    <w:p w14:paraId="6A41F74F" w14:textId="0F0D9EE0" w:rsidR="00EA7406" w:rsidRPr="004A098D" w:rsidRDefault="00EA7406" w:rsidP="004A098D">
      <w:pPr>
        <w:pStyle w:val="ac"/>
        <w:widowControl w:val="0"/>
        <w:numPr>
          <w:ilvl w:val="1"/>
          <w:numId w:val="7"/>
        </w:numPr>
        <w:tabs>
          <w:tab w:val="left" w:pos="709"/>
          <w:tab w:val="left" w:pos="993"/>
        </w:tabs>
        <w:spacing w:after="0" w:line="240" w:lineRule="auto"/>
        <w:ind w:left="0" w:firstLine="567"/>
        <w:jc w:val="both"/>
        <w:rPr>
          <w:rFonts w:ascii="Times New Roman" w:eastAsia="Times New Roman" w:hAnsi="Times New Roman" w:cs="Times New Roman"/>
          <w:sz w:val="24"/>
          <w:szCs w:val="24"/>
          <w:lang w:eastAsia="ru-RU"/>
        </w:rPr>
      </w:pPr>
      <w:r w:rsidRPr="004A098D">
        <w:rPr>
          <w:rFonts w:ascii="Times New Roman" w:eastAsia="Times New Roman" w:hAnsi="Times New Roman" w:cs="Times New Roman"/>
          <w:color w:val="000000"/>
          <w:sz w:val="24"/>
          <w:szCs w:val="24"/>
          <w:lang w:eastAsia="ru-RU" w:bidi="ru-RU"/>
        </w:rPr>
        <w:t xml:space="preserve">Покупатель обязуется за свой счет осуществить все действия, необходимые для </w:t>
      </w:r>
      <w:r w:rsidR="004A098D" w:rsidRPr="004A098D">
        <w:rPr>
          <w:rFonts w:ascii="Times New Roman" w:eastAsia="Times New Roman" w:hAnsi="Times New Roman" w:cs="Times New Roman"/>
          <w:color w:val="000000"/>
          <w:sz w:val="24"/>
          <w:szCs w:val="24"/>
          <w:lang w:eastAsia="ru-RU" w:bidi="ru-RU"/>
        </w:rPr>
        <w:t>государственной регистрации перехода к Покупателю права собственности на объект недвижимого имущества в Едином государственном реестре недвижимости</w:t>
      </w:r>
    </w:p>
    <w:p w14:paraId="097BC67F" w14:textId="77777777" w:rsidR="00EA7406" w:rsidRPr="00EA7406"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p>
    <w:p w14:paraId="6C7AA1D1" w14:textId="77777777" w:rsidR="00EA7406" w:rsidRPr="00EA7406" w:rsidRDefault="00EA7406" w:rsidP="00EA7406">
      <w:pPr>
        <w:numPr>
          <w:ilvl w:val="0"/>
          <w:numId w:val="5"/>
        </w:numPr>
        <w:tabs>
          <w:tab w:val="left" w:pos="1080"/>
        </w:tabs>
        <w:spacing w:after="0" w:line="18" w:lineRule="atLeast"/>
        <w:jc w:val="center"/>
        <w:rPr>
          <w:rFonts w:ascii="Times New Roman" w:eastAsia="Calibri" w:hAnsi="Times New Roman" w:cs="Times New Roman"/>
          <w:b/>
          <w:bCs/>
          <w:sz w:val="24"/>
          <w:szCs w:val="24"/>
          <w:lang w:eastAsia="ru-RU"/>
        </w:rPr>
      </w:pPr>
      <w:r w:rsidRPr="00EA7406">
        <w:rPr>
          <w:rFonts w:ascii="Times New Roman" w:eastAsia="Calibri" w:hAnsi="Times New Roman" w:cs="Times New Roman"/>
          <w:b/>
          <w:bCs/>
          <w:sz w:val="24"/>
          <w:szCs w:val="24"/>
          <w:lang w:eastAsia="ru-RU"/>
        </w:rPr>
        <w:t>ОБЯЗАННОСТИ СТОРОН</w:t>
      </w:r>
    </w:p>
    <w:p w14:paraId="379ECB28" w14:textId="77777777" w:rsidR="00EA7406" w:rsidRPr="00EA7406" w:rsidRDefault="00EA7406" w:rsidP="00EA7406">
      <w:pPr>
        <w:tabs>
          <w:tab w:val="left" w:pos="1080"/>
        </w:tabs>
        <w:spacing w:after="0" w:line="18" w:lineRule="atLeast"/>
        <w:jc w:val="center"/>
        <w:rPr>
          <w:rFonts w:ascii="Times New Roman" w:eastAsia="Calibri" w:hAnsi="Times New Roman" w:cs="Times New Roman"/>
          <w:b/>
          <w:bCs/>
          <w:sz w:val="24"/>
          <w:szCs w:val="24"/>
          <w:lang w:eastAsia="ru-RU"/>
        </w:rPr>
      </w:pPr>
    </w:p>
    <w:p w14:paraId="61E49DAA" w14:textId="77777777" w:rsidR="00EA7406" w:rsidRPr="00EA7406"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EA7406">
        <w:rPr>
          <w:rFonts w:ascii="Times New Roman" w:eastAsia="Calibri" w:hAnsi="Times New Roman" w:cs="Times New Roman"/>
          <w:sz w:val="24"/>
          <w:szCs w:val="24"/>
          <w:lang w:eastAsia="ru-RU"/>
        </w:rPr>
        <w:t>5.1. Продавец обязуется:</w:t>
      </w:r>
    </w:p>
    <w:p w14:paraId="1A815E53" w14:textId="29226F03" w:rsidR="00EA7406" w:rsidRPr="00EA7406"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EA7406">
        <w:rPr>
          <w:rFonts w:ascii="Times New Roman" w:eastAsia="Calibri" w:hAnsi="Times New Roman" w:cs="Times New Roman"/>
          <w:sz w:val="24"/>
          <w:szCs w:val="24"/>
          <w:lang w:eastAsia="ru-RU"/>
        </w:rPr>
        <w:t>5.1.1. передать Покупателю имуществ</w:t>
      </w:r>
      <w:r w:rsidR="00464823">
        <w:rPr>
          <w:rFonts w:ascii="Times New Roman" w:eastAsia="Calibri" w:hAnsi="Times New Roman" w:cs="Times New Roman"/>
          <w:sz w:val="24"/>
          <w:szCs w:val="24"/>
          <w:lang w:eastAsia="ru-RU"/>
        </w:rPr>
        <w:t xml:space="preserve">о </w:t>
      </w:r>
      <w:r w:rsidRPr="00EA7406">
        <w:rPr>
          <w:rFonts w:ascii="Times New Roman" w:eastAsia="Calibri" w:hAnsi="Times New Roman" w:cs="Times New Roman"/>
          <w:sz w:val="24"/>
          <w:szCs w:val="24"/>
          <w:lang w:eastAsia="ru-RU"/>
        </w:rPr>
        <w:t>в течение 7 (семи) рабочих дней с момента поступления денежных средств в счет оплаты объекта недвижимого имущества в полном объеме на расчетный счет Продавца.</w:t>
      </w:r>
    </w:p>
    <w:p w14:paraId="700C4847" w14:textId="77777777" w:rsidR="00EA7406" w:rsidRPr="00EA7406"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EA7406">
        <w:rPr>
          <w:rFonts w:ascii="Times New Roman" w:eastAsia="Calibri" w:hAnsi="Times New Roman" w:cs="Times New Roman"/>
          <w:sz w:val="24"/>
          <w:szCs w:val="24"/>
          <w:lang w:eastAsia="ru-RU"/>
        </w:rPr>
        <w:t>5.1.2. осуществить передачу Покупателю необходимых документов для государственной регистрации перехода права собственности на объект недвижимого имущества.</w:t>
      </w:r>
    </w:p>
    <w:p w14:paraId="223DB97D" w14:textId="77777777" w:rsidR="00EA7406" w:rsidRPr="00EA7406"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EA7406">
        <w:rPr>
          <w:rFonts w:ascii="Times New Roman" w:eastAsia="Calibri" w:hAnsi="Times New Roman" w:cs="Times New Roman"/>
          <w:sz w:val="24"/>
          <w:szCs w:val="24"/>
          <w:lang w:eastAsia="ru-RU"/>
        </w:rPr>
        <w:t>5.2. Покупатель обязуется:</w:t>
      </w:r>
    </w:p>
    <w:p w14:paraId="3501C741" w14:textId="77777777" w:rsidR="00EA7406" w:rsidRPr="00EA7406"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EA7406">
        <w:rPr>
          <w:rFonts w:ascii="Times New Roman" w:eastAsia="Calibri" w:hAnsi="Times New Roman" w:cs="Times New Roman"/>
          <w:sz w:val="24"/>
          <w:szCs w:val="24"/>
          <w:lang w:eastAsia="ru-RU"/>
        </w:rPr>
        <w:t>5.2.1. произвести оплату объекта недвижимого имущества в порядке и размере, установленном разделом 2 настоящего Договора.</w:t>
      </w:r>
    </w:p>
    <w:p w14:paraId="2045D019" w14:textId="40CA2A97" w:rsidR="00EA7406" w:rsidRPr="00EA7406"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EA7406">
        <w:rPr>
          <w:rFonts w:ascii="Times New Roman" w:eastAsia="Calibri" w:hAnsi="Times New Roman" w:cs="Times New Roman"/>
          <w:sz w:val="24"/>
          <w:szCs w:val="24"/>
          <w:lang w:eastAsia="ru-RU"/>
        </w:rPr>
        <w:t xml:space="preserve">5.2.2. </w:t>
      </w:r>
      <w:proofErr w:type="gramStart"/>
      <w:r w:rsidRPr="00EA7406">
        <w:rPr>
          <w:rFonts w:ascii="Times New Roman" w:eastAsia="Calibri" w:hAnsi="Times New Roman" w:cs="Times New Roman"/>
          <w:sz w:val="24"/>
          <w:szCs w:val="24"/>
          <w:lang w:eastAsia="ru-RU"/>
        </w:rPr>
        <w:t>принять  имуществ</w:t>
      </w:r>
      <w:r w:rsidR="00464823">
        <w:rPr>
          <w:rFonts w:ascii="Times New Roman" w:eastAsia="Calibri" w:hAnsi="Times New Roman" w:cs="Times New Roman"/>
          <w:sz w:val="24"/>
          <w:szCs w:val="24"/>
          <w:lang w:eastAsia="ru-RU"/>
        </w:rPr>
        <w:t>о</w:t>
      </w:r>
      <w:proofErr w:type="gramEnd"/>
      <w:r w:rsidRPr="00EA7406">
        <w:rPr>
          <w:rFonts w:ascii="Times New Roman" w:eastAsia="Calibri" w:hAnsi="Times New Roman" w:cs="Times New Roman"/>
          <w:sz w:val="24"/>
          <w:szCs w:val="24"/>
          <w:lang w:eastAsia="ru-RU"/>
        </w:rPr>
        <w:t xml:space="preserve"> в порядке и в сроки, предусмотренные п.3.1 Договора.</w:t>
      </w:r>
    </w:p>
    <w:p w14:paraId="314D0D80" w14:textId="77777777" w:rsidR="00EA7406" w:rsidRPr="00EA7406" w:rsidRDefault="00EA7406" w:rsidP="00EA7406">
      <w:pPr>
        <w:autoSpaceDE w:val="0"/>
        <w:autoSpaceDN w:val="0"/>
        <w:adjustRightInd w:val="0"/>
        <w:spacing w:after="0" w:line="240" w:lineRule="auto"/>
        <w:ind w:left="540"/>
        <w:jc w:val="both"/>
        <w:outlineLvl w:val="3"/>
        <w:rPr>
          <w:rFonts w:ascii="Times New Roman" w:eastAsia="Calibri" w:hAnsi="Times New Roman" w:cs="Times New Roman"/>
          <w:sz w:val="24"/>
          <w:szCs w:val="24"/>
          <w:lang w:eastAsia="ru-RU"/>
        </w:rPr>
      </w:pPr>
    </w:p>
    <w:p w14:paraId="740BA6BD" w14:textId="77777777" w:rsidR="00EA7406" w:rsidRPr="00EA7406" w:rsidRDefault="00EA7406" w:rsidP="00EA7406">
      <w:pPr>
        <w:numPr>
          <w:ilvl w:val="0"/>
          <w:numId w:val="5"/>
        </w:numPr>
        <w:tabs>
          <w:tab w:val="left" w:pos="1080"/>
        </w:tabs>
        <w:spacing w:after="0" w:line="240" w:lineRule="auto"/>
        <w:jc w:val="center"/>
        <w:rPr>
          <w:rFonts w:ascii="Times New Roman" w:eastAsia="Calibri" w:hAnsi="Times New Roman" w:cs="Times New Roman"/>
          <w:b/>
          <w:bCs/>
          <w:sz w:val="24"/>
          <w:szCs w:val="24"/>
          <w:lang w:eastAsia="ru-RU"/>
        </w:rPr>
      </w:pPr>
      <w:r w:rsidRPr="00EA7406">
        <w:rPr>
          <w:rFonts w:ascii="Times New Roman" w:eastAsia="Calibri" w:hAnsi="Times New Roman" w:cs="Times New Roman"/>
          <w:b/>
          <w:bCs/>
          <w:sz w:val="24"/>
          <w:szCs w:val="24"/>
          <w:lang w:eastAsia="ru-RU"/>
        </w:rPr>
        <w:t>ОТВЕТСТВЕННОСТЬ СТОРОН</w:t>
      </w:r>
    </w:p>
    <w:p w14:paraId="7E08862F" w14:textId="77777777" w:rsidR="00EA7406" w:rsidRPr="00EA7406" w:rsidRDefault="00EA7406" w:rsidP="00EA7406">
      <w:pPr>
        <w:tabs>
          <w:tab w:val="left" w:pos="1080"/>
        </w:tabs>
        <w:spacing w:after="0" w:line="240" w:lineRule="auto"/>
        <w:jc w:val="center"/>
        <w:rPr>
          <w:rFonts w:ascii="Times New Roman" w:eastAsia="Calibri" w:hAnsi="Times New Roman" w:cs="Times New Roman"/>
          <w:b/>
          <w:bCs/>
          <w:sz w:val="24"/>
          <w:szCs w:val="24"/>
          <w:lang w:eastAsia="ru-RU"/>
        </w:rPr>
      </w:pPr>
    </w:p>
    <w:p w14:paraId="2810BE13" w14:textId="77777777" w:rsidR="00EA7406" w:rsidRPr="00EA7406" w:rsidRDefault="00EA7406" w:rsidP="00EA7406">
      <w:pPr>
        <w:spacing w:after="0" w:line="240" w:lineRule="auto"/>
        <w:ind w:firstLine="540"/>
        <w:jc w:val="both"/>
        <w:rPr>
          <w:rFonts w:ascii="Times New Roman" w:eastAsia="Calibri" w:hAnsi="Times New Roman" w:cs="Times New Roman"/>
          <w:sz w:val="24"/>
          <w:szCs w:val="24"/>
          <w:lang w:eastAsia="ru-RU"/>
        </w:rPr>
      </w:pPr>
      <w:r w:rsidRPr="00EA7406">
        <w:rPr>
          <w:rFonts w:ascii="Times New Roman" w:eastAsia="Calibri" w:hAnsi="Times New Roman" w:cs="Times New Roman"/>
          <w:sz w:val="24"/>
          <w:szCs w:val="24"/>
          <w:lang w:eastAsia="ru-RU"/>
        </w:rPr>
        <w:t>6.1. 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w:t>
      </w:r>
    </w:p>
    <w:p w14:paraId="5455C97E" w14:textId="3F11FC32" w:rsidR="00EA7406" w:rsidRPr="00EA7406" w:rsidRDefault="00EA7406" w:rsidP="00EA7406">
      <w:pPr>
        <w:spacing w:after="0" w:line="240" w:lineRule="auto"/>
        <w:ind w:firstLine="540"/>
        <w:jc w:val="both"/>
        <w:rPr>
          <w:rFonts w:ascii="Times New Roman" w:eastAsia="Calibri" w:hAnsi="Times New Roman" w:cs="Times New Roman"/>
          <w:sz w:val="24"/>
          <w:szCs w:val="24"/>
          <w:lang w:eastAsia="ru-RU"/>
        </w:rPr>
      </w:pPr>
      <w:r w:rsidRPr="00EA7406">
        <w:rPr>
          <w:rFonts w:ascii="Times New Roman" w:eastAsia="Calibri" w:hAnsi="Times New Roman" w:cs="Times New Roman"/>
          <w:sz w:val="24"/>
          <w:szCs w:val="24"/>
          <w:lang w:eastAsia="ru-RU"/>
        </w:rPr>
        <w:t>6.</w:t>
      </w:r>
      <w:r w:rsidR="004A098D">
        <w:rPr>
          <w:rFonts w:ascii="Times New Roman" w:eastAsia="Calibri" w:hAnsi="Times New Roman" w:cs="Times New Roman"/>
          <w:sz w:val="24"/>
          <w:szCs w:val="24"/>
          <w:lang w:eastAsia="ru-RU"/>
        </w:rPr>
        <w:t>2</w:t>
      </w:r>
      <w:r w:rsidRPr="00EA7406">
        <w:rPr>
          <w:rFonts w:ascii="Times New Roman" w:eastAsia="Calibri" w:hAnsi="Times New Roman" w:cs="Times New Roman"/>
          <w:sz w:val="24"/>
          <w:szCs w:val="24"/>
          <w:lang w:eastAsia="ru-RU"/>
        </w:rPr>
        <w:t>. Споры по Договору разрешаются путем переговоров. В случае невозможности разрешения споров и разногласий путем переговоров они передаются на разреш</w:t>
      </w:r>
      <w:r w:rsidR="004A098D">
        <w:rPr>
          <w:rFonts w:ascii="Times New Roman" w:eastAsia="Calibri" w:hAnsi="Times New Roman" w:cs="Times New Roman"/>
          <w:sz w:val="24"/>
          <w:szCs w:val="24"/>
          <w:lang w:eastAsia="ru-RU"/>
        </w:rPr>
        <w:t>е</w:t>
      </w:r>
      <w:r w:rsidRPr="00EA7406">
        <w:rPr>
          <w:rFonts w:ascii="Times New Roman" w:eastAsia="Calibri" w:hAnsi="Times New Roman" w:cs="Times New Roman"/>
          <w:sz w:val="24"/>
          <w:szCs w:val="24"/>
          <w:lang w:eastAsia="ru-RU"/>
        </w:rPr>
        <w:t>ние суда в соответствии с действующим законодательством Российской Федерации.</w:t>
      </w:r>
    </w:p>
    <w:p w14:paraId="7A1FC8DA" w14:textId="77777777" w:rsidR="00EA7406" w:rsidRPr="00EA7406" w:rsidRDefault="00EA7406" w:rsidP="00EA7406">
      <w:pPr>
        <w:spacing w:after="0" w:line="240" w:lineRule="auto"/>
        <w:ind w:firstLine="540"/>
        <w:jc w:val="both"/>
        <w:rPr>
          <w:rFonts w:ascii="Times New Roman" w:eastAsia="Calibri" w:hAnsi="Times New Roman" w:cs="Times New Roman"/>
          <w:sz w:val="24"/>
          <w:szCs w:val="24"/>
          <w:lang w:eastAsia="ru-RU"/>
        </w:rPr>
      </w:pPr>
      <w:r w:rsidRPr="00EA7406">
        <w:rPr>
          <w:rFonts w:ascii="Times New Roman" w:eastAsia="Calibri" w:hAnsi="Times New Roman" w:cs="Times New Roman"/>
          <w:sz w:val="24"/>
          <w:szCs w:val="24"/>
          <w:lang w:eastAsia="ru-RU"/>
        </w:rPr>
        <w:t>6.4. Стороны освобождаются от ответственности за полное или частичное неисполнение обязательств по настоящему договору, если это неисполнение явилось следствием обстоятельств непреодолимой силы, которые сторона не могла предотвратить разумными мерами.</w:t>
      </w:r>
    </w:p>
    <w:p w14:paraId="30694A7C" w14:textId="77777777" w:rsidR="00EA7406" w:rsidRPr="00EA7406" w:rsidRDefault="00EA7406" w:rsidP="00EA7406">
      <w:pPr>
        <w:widowControl w:val="0"/>
        <w:tabs>
          <w:tab w:val="left" w:pos="1148"/>
        </w:tabs>
        <w:spacing w:after="0" w:line="240" w:lineRule="auto"/>
        <w:ind w:firstLine="567"/>
        <w:jc w:val="both"/>
        <w:rPr>
          <w:rFonts w:ascii="Times New Roman" w:eastAsia="Times New Roman" w:hAnsi="Times New Roman" w:cs="Times New Roman"/>
          <w:sz w:val="24"/>
          <w:szCs w:val="24"/>
          <w:lang w:eastAsia="ru-RU"/>
        </w:rPr>
      </w:pPr>
      <w:r w:rsidRPr="00EA7406">
        <w:rPr>
          <w:rFonts w:ascii="Times New Roman" w:eastAsia="Times New Roman" w:hAnsi="Times New Roman" w:cs="Times New Roman"/>
          <w:sz w:val="24"/>
          <w:szCs w:val="24"/>
          <w:lang w:eastAsia="ru-RU"/>
        </w:rPr>
        <w:t xml:space="preserve">6.5. </w:t>
      </w:r>
      <w:r w:rsidRPr="00EA7406">
        <w:rPr>
          <w:rFonts w:ascii="Times New Roman" w:eastAsia="Times New Roman" w:hAnsi="Times New Roman" w:cs="Times New Roman"/>
          <w:color w:val="000000"/>
          <w:sz w:val="24"/>
          <w:szCs w:val="24"/>
          <w:lang w:eastAsia="ru-RU" w:bidi="ru-RU"/>
        </w:rPr>
        <w:t>Настоящим по взаимному и добровольному согласию Сторон устраняется, какая бы то ни было ответственность Продавца за качество Имущества, за исключением случаев выявления недостатков Имущества,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w:t>
      </w:r>
    </w:p>
    <w:p w14:paraId="525B311E" w14:textId="77777777" w:rsidR="00EA7406" w:rsidRPr="00EA7406" w:rsidRDefault="00EA7406" w:rsidP="00EA7406">
      <w:pPr>
        <w:autoSpaceDE w:val="0"/>
        <w:autoSpaceDN w:val="0"/>
        <w:adjustRightInd w:val="0"/>
        <w:spacing w:after="0" w:line="240" w:lineRule="auto"/>
        <w:ind w:left="540"/>
        <w:jc w:val="both"/>
        <w:outlineLvl w:val="3"/>
        <w:rPr>
          <w:rFonts w:ascii="Times New Roman" w:eastAsia="Calibri" w:hAnsi="Times New Roman" w:cs="Times New Roman"/>
          <w:sz w:val="24"/>
          <w:szCs w:val="24"/>
          <w:lang w:eastAsia="ru-RU"/>
        </w:rPr>
      </w:pPr>
    </w:p>
    <w:p w14:paraId="0F781CF9" w14:textId="77777777" w:rsidR="00EA7406" w:rsidRPr="00EA7406" w:rsidRDefault="00EA7406" w:rsidP="00EA7406">
      <w:pPr>
        <w:numPr>
          <w:ilvl w:val="0"/>
          <w:numId w:val="5"/>
        </w:numPr>
        <w:tabs>
          <w:tab w:val="left" w:pos="1080"/>
        </w:tabs>
        <w:spacing w:after="0" w:line="240" w:lineRule="auto"/>
        <w:jc w:val="center"/>
        <w:rPr>
          <w:rFonts w:ascii="Times New Roman" w:eastAsia="Calibri" w:hAnsi="Times New Roman" w:cs="Times New Roman"/>
          <w:b/>
          <w:bCs/>
          <w:sz w:val="24"/>
          <w:szCs w:val="24"/>
          <w:lang w:eastAsia="ru-RU"/>
        </w:rPr>
      </w:pPr>
      <w:r w:rsidRPr="00EA7406">
        <w:rPr>
          <w:rFonts w:ascii="Times New Roman" w:eastAsia="Calibri" w:hAnsi="Times New Roman" w:cs="Times New Roman"/>
          <w:b/>
          <w:bCs/>
          <w:sz w:val="24"/>
          <w:szCs w:val="24"/>
          <w:lang w:eastAsia="ru-RU"/>
        </w:rPr>
        <w:t>ПРОЧИЕ УСЛОВИЯ</w:t>
      </w:r>
    </w:p>
    <w:p w14:paraId="0DFC4477" w14:textId="77777777" w:rsidR="00EA7406" w:rsidRPr="00EA7406" w:rsidRDefault="00EA7406" w:rsidP="00EA7406">
      <w:pPr>
        <w:tabs>
          <w:tab w:val="left" w:pos="1080"/>
        </w:tabs>
        <w:spacing w:after="0" w:line="240" w:lineRule="auto"/>
        <w:rPr>
          <w:rFonts w:ascii="Times New Roman" w:eastAsia="Calibri" w:hAnsi="Times New Roman" w:cs="Times New Roman"/>
          <w:b/>
          <w:bCs/>
          <w:sz w:val="24"/>
          <w:szCs w:val="24"/>
          <w:lang w:eastAsia="ru-RU"/>
        </w:rPr>
      </w:pPr>
    </w:p>
    <w:p w14:paraId="21DB5210" w14:textId="77777777" w:rsidR="00EA7406" w:rsidRPr="00EA7406" w:rsidRDefault="00EA7406" w:rsidP="00EA7406">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EA7406">
        <w:rPr>
          <w:rFonts w:ascii="Times New Roman" w:eastAsia="Times New Roman" w:hAnsi="Times New Roman" w:cs="Times New Roman"/>
          <w:sz w:val="24"/>
          <w:szCs w:val="24"/>
          <w:lang w:eastAsia="ru-RU"/>
        </w:rPr>
        <w:t xml:space="preserve">7.1. </w:t>
      </w:r>
      <w:r w:rsidRPr="00EA7406">
        <w:rPr>
          <w:rFonts w:ascii="Times New Roman" w:eastAsia="Times New Roman" w:hAnsi="Times New Roman" w:cs="Times New Roman"/>
          <w:color w:val="000000"/>
          <w:sz w:val="24"/>
          <w:szCs w:val="24"/>
          <w:lang w:eastAsia="ru-RU" w:bidi="ru-RU"/>
        </w:rPr>
        <w:t>Надлежащим признается направление документов Стороне-адресату по адресу, определяемому в соответствии с пунктом 8 настоящего Договора.</w:t>
      </w:r>
    </w:p>
    <w:p w14:paraId="75E7F891" w14:textId="77777777" w:rsidR="00EA7406" w:rsidRPr="00EA7406" w:rsidRDefault="00EA7406" w:rsidP="00EA7406">
      <w:pPr>
        <w:widowControl w:val="0"/>
        <w:spacing w:after="0" w:line="240" w:lineRule="auto"/>
        <w:ind w:firstLine="567"/>
        <w:jc w:val="both"/>
        <w:rPr>
          <w:rFonts w:ascii="Times New Roman" w:eastAsia="Times New Roman" w:hAnsi="Times New Roman" w:cs="Times New Roman"/>
          <w:sz w:val="24"/>
          <w:szCs w:val="24"/>
          <w:lang w:eastAsia="ru-RU"/>
        </w:rPr>
      </w:pPr>
      <w:r w:rsidRPr="00EA7406">
        <w:rPr>
          <w:rFonts w:ascii="Times New Roman" w:eastAsia="Times New Roman" w:hAnsi="Times New Roman" w:cs="Times New Roman"/>
          <w:color w:val="000000"/>
          <w:sz w:val="24"/>
          <w:szCs w:val="24"/>
          <w:lang w:eastAsia="ru-RU" w:bidi="ru-RU"/>
        </w:rPr>
        <w:t>7.2. Надлежащим признается направление документов Стороне-адресату любым из следующих способов:</w:t>
      </w:r>
    </w:p>
    <w:p w14:paraId="5F37BAD3" w14:textId="77777777" w:rsidR="00EA7406" w:rsidRPr="00EA7406" w:rsidRDefault="00EA7406" w:rsidP="00EA7406">
      <w:pPr>
        <w:widowControl w:val="0"/>
        <w:tabs>
          <w:tab w:val="left" w:pos="1359"/>
        </w:tabs>
        <w:spacing w:after="0" w:line="240" w:lineRule="auto"/>
        <w:ind w:firstLine="567"/>
        <w:jc w:val="both"/>
        <w:rPr>
          <w:rFonts w:ascii="Times New Roman" w:eastAsia="Times New Roman" w:hAnsi="Times New Roman" w:cs="Times New Roman"/>
          <w:sz w:val="24"/>
          <w:szCs w:val="24"/>
          <w:lang w:eastAsia="ru-RU"/>
        </w:rPr>
      </w:pPr>
      <w:r w:rsidRPr="00EA7406">
        <w:rPr>
          <w:rFonts w:ascii="Times New Roman" w:eastAsia="Times New Roman" w:hAnsi="Times New Roman" w:cs="Times New Roman"/>
          <w:color w:val="000000"/>
          <w:sz w:val="24"/>
          <w:szCs w:val="24"/>
          <w:lang w:eastAsia="ru-RU" w:bidi="ru-RU"/>
        </w:rPr>
        <w:t>-Вручением корреспонденции посыльным (курьером) под роспись;</w:t>
      </w:r>
    </w:p>
    <w:p w14:paraId="78071D12" w14:textId="77777777" w:rsidR="00EA7406" w:rsidRPr="00EA7406" w:rsidRDefault="00EA7406" w:rsidP="00EA7406">
      <w:pPr>
        <w:widowControl w:val="0"/>
        <w:tabs>
          <w:tab w:val="left" w:pos="1359"/>
        </w:tabs>
        <w:spacing w:after="0" w:line="240" w:lineRule="auto"/>
        <w:ind w:firstLine="567"/>
        <w:jc w:val="both"/>
        <w:rPr>
          <w:rFonts w:ascii="Times New Roman" w:eastAsia="Times New Roman" w:hAnsi="Times New Roman" w:cs="Times New Roman"/>
          <w:sz w:val="24"/>
          <w:szCs w:val="24"/>
          <w:lang w:eastAsia="ru-RU"/>
        </w:rPr>
      </w:pPr>
      <w:r w:rsidRPr="00EA7406">
        <w:rPr>
          <w:rFonts w:ascii="Times New Roman" w:eastAsia="Times New Roman" w:hAnsi="Times New Roman" w:cs="Times New Roman"/>
          <w:color w:val="000000"/>
          <w:sz w:val="24"/>
          <w:szCs w:val="24"/>
          <w:lang w:eastAsia="ru-RU" w:bidi="ru-RU"/>
        </w:rPr>
        <w:t>-Ценным письмом с описью вложения и уведомлением о вручении;</w:t>
      </w:r>
    </w:p>
    <w:p w14:paraId="43F3355F" w14:textId="77777777" w:rsidR="00EA7406" w:rsidRPr="00EA7406" w:rsidRDefault="00EA7406" w:rsidP="00EA7406">
      <w:pPr>
        <w:widowControl w:val="0"/>
        <w:tabs>
          <w:tab w:val="left" w:pos="1359"/>
        </w:tabs>
        <w:spacing w:after="0" w:line="240" w:lineRule="auto"/>
        <w:ind w:firstLine="567"/>
        <w:jc w:val="both"/>
        <w:rPr>
          <w:rFonts w:ascii="Times New Roman" w:eastAsia="Times New Roman" w:hAnsi="Times New Roman" w:cs="Times New Roman"/>
          <w:color w:val="000000"/>
          <w:sz w:val="24"/>
          <w:szCs w:val="24"/>
          <w:lang w:eastAsia="ru-RU" w:bidi="ru-RU"/>
        </w:rPr>
      </w:pPr>
      <w:r w:rsidRPr="00EA7406">
        <w:rPr>
          <w:rFonts w:ascii="Times New Roman" w:eastAsia="Times New Roman" w:hAnsi="Times New Roman" w:cs="Times New Roman"/>
          <w:color w:val="000000"/>
          <w:sz w:val="24"/>
          <w:szCs w:val="24"/>
          <w:lang w:eastAsia="ru-RU" w:bidi="ru-RU"/>
        </w:rPr>
        <w:t>-Телеграфным сообщением.</w:t>
      </w:r>
    </w:p>
    <w:p w14:paraId="645364D6" w14:textId="77777777" w:rsidR="00EA7406" w:rsidRPr="00EA7406" w:rsidRDefault="00EA7406" w:rsidP="00A1634B">
      <w:pPr>
        <w:widowControl w:val="0"/>
        <w:tabs>
          <w:tab w:val="left" w:pos="1361"/>
        </w:tabs>
        <w:spacing w:after="0" w:line="240" w:lineRule="auto"/>
        <w:ind w:firstLine="567"/>
        <w:jc w:val="both"/>
        <w:rPr>
          <w:rFonts w:ascii="Times New Roman" w:eastAsia="Times New Roman" w:hAnsi="Times New Roman" w:cs="Times New Roman"/>
          <w:sz w:val="24"/>
          <w:szCs w:val="24"/>
          <w:lang w:eastAsia="ru-RU"/>
        </w:rPr>
      </w:pPr>
      <w:r w:rsidRPr="00EA7406">
        <w:rPr>
          <w:rFonts w:ascii="Times New Roman" w:eastAsia="Times New Roman" w:hAnsi="Times New Roman" w:cs="Times New Roman"/>
          <w:color w:val="000000"/>
          <w:sz w:val="24"/>
          <w:szCs w:val="24"/>
          <w:lang w:eastAsia="ru-RU" w:bidi="ru-RU"/>
        </w:rPr>
        <w:t>7.3. Стороны обязаны принимать необходимые меры для уведомления другой Стороны о перемене своих места нахождения и банковских реквизитов, и несут риск последствий, вызванных отсутствием у другой Стороны соответствующих сведений.</w:t>
      </w:r>
    </w:p>
    <w:p w14:paraId="6E505216" w14:textId="77777777" w:rsidR="00EA7406" w:rsidRPr="00EA7406" w:rsidRDefault="00EA7406" w:rsidP="00A1634B">
      <w:pPr>
        <w:widowControl w:val="0"/>
        <w:numPr>
          <w:ilvl w:val="1"/>
          <w:numId w:val="6"/>
        </w:numPr>
        <w:tabs>
          <w:tab w:val="left" w:pos="1202"/>
        </w:tabs>
        <w:spacing w:after="0" w:line="240" w:lineRule="auto"/>
        <w:ind w:left="0" w:firstLine="567"/>
        <w:jc w:val="both"/>
        <w:rPr>
          <w:rFonts w:ascii="Times New Roman" w:eastAsia="Times New Roman" w:hAnsi="Times New Roman" w:cs="Times New Roman"/>
          <w:sz w:val="24"/>
          <w:szCs w:val="24"/>
          <w:lang w:eastAsia="ru-RU"/>
        </w:rPr>
      </w:pPr>
      <w:r w:rsidRPr="00EA7406">
        <w:rPr>
          <w:rFonts w:ascii="Times New Roman" w:eastAsia="Times New Roman" w:hAnsi="Times New Roman" w:cs="Times New Roman"/>
          <w:color w:val="000000"/>
          <w:sz w:val="24"/>
          <w:szCs w:val="24"/>
          <w:lang w:eastAsia="ru-RU" w:bidi="ru-RU"/>
        </w:rPr>
        <w:t>Засвидетельствованные работниками организации связи отказ или уклонение Стороны- адресата от получения почтового отправления или телеграфного сообщения другой Стороны (как- то: возврат организацией связи корреспонденции в связи с истечением срока ее хранения или отсутствием адресата по адресу, определяемому в соответствии с пунктом 8 настоящего Договора, а также по иным причинам) влекут правовые последствия, идентичные получению Стороной- адресатом соответствующего почтового отправления или телеграфного сообщения.</w:t>
      </w:r>
    </w:p>
    <w:p w14:paraId="1A6A08DC" w14:textId="77777777" w:rsidR="00EA7406" w:rsidRPr="00EA7406" w:rsidRDefault="00EA7406" w:rsidP="00A1634B">
      <w:pPr>
        <w:widowControl w:val="0"/>
        <w:numPr>
          <w:ilvl w:val="1"/>
          <w:numId w:val="6"/>
        </w:numPr>
        <w:tabs>
          <w:tab w:val="left" w:pos="1202"/>
        </w:tabs>
        <w:spacing w:after="0" w:line="240" w:lineRule="auto"/>
        <w:ind w:left="0" w:firstLine="567"/>
        <w:jc w:val="both"/>
        <w:rPr>
          <w:rFonts w:ascii="Times New Roman" w:eastAsia="Times New Roman" w:hAnsi="Times New Roman" w:cs="Times New Roman"/>
          <w:sz w:val="24"/>
          <w:szCs w:val="24"/>
          <w:lang w:eastAsia="ru-RU"/>
        </w:rPr>
      </w:pPr>
      <w:r w:rsidRPr="00EA7406">
        <w:rPr>
          <w:rFonts w:ascii="Times New Roman" w:eastAsia="Times New Roman" w:hAnsi="Times New Roman" w:cs="Times New Roman"/>
          <w:color w:val="000000"/>
          <w:sz w:val="24"/>
          <w:szCs w:val="24"/>
          <w:lang w:eastAsia="ru-RU" w:bidi="ru-RU"/>
        </w:rPr>
        <w:t>В случаях, предусмотренных пунктом 5.3 настоящего Договора, датой получения Стороной-адресатом корреспонденции признаются:</w:t>
      </w:r>
    </w:p>
    <w:p w14:paraId="70E2A4EE" w14:textId="77777777" w:rsidR="00EA7406" w:rsidRPr="00EA7406" w:rsidRDefault="00EA7406" w:rsidP="00A1634B">
      <w:pPr>
        <w:widowControl w:val="0"/>
        <w:numPr>
          <w:ilvl w:val="2"/>
          <w:numId w:val="6"/>
        </w:numPr>
        <w:tabs>
          <w:tab w:val="left" w:pos="1361"/>
        </w:tabs>
        <w:spacing w:after="0" w:line="240" w:lineRule="auto"/>
        <w:ind w:left="0" w:firstLine="567"/>
        <w:jc w:val="both"/>
        <w:rPr>
          <w:rFonts w:ascii="Times New Roman" w:eastAsia="Times New Roman" w:hAnsi="Times New Roman" w:cs="Times New Roman"/>
          <w:sz w:val="24"/>
          <w:szCs w:val="24"/>
          <w:lang w:eastAsia="ru-RU"/>
        </w:rPr>
      </w:pPr>
      <w:r w:rsidRPr="00EA7406">
        <w:rPr>
          <w:rFonts w:ascii="Times New Roman" w:eastAsia="Times New Roman" w:hAnsi="Times New Roman" w:cs="Times New Roman"/>
          <w:color w:val="000000"/>
          <w:sz w:val="24"/>
          <w:szCs w:val="24"/>
          <w:lang w:eastAsia="ru-RU" w:bidi="ru-RU"/>
        </w:rPr>
        <w:t>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 после отправления Стороной-отправителем;</w:t>
      </w:r>
    </w:p>
    <w:p w14:paraId="41DE2377" w14:textId="77777777" w:rsidR="00EA7406" w:rsidRPr="00EA7406" w:rsidRDefault="00EA7406" w:rsidP="00A1634B">
      <w:pPr>
        <w:widowControl w:val="0"/>
        <w:numPr>
          <w:ilvl w:val="2"/>
          <w:numId w:val="6"/>
        </w:numPr>
        <w:tabs>
          <w:tab w:val="left" w:pos="1368"/>
        </w:tabs>
        <w:spacing w:after="0" w:line="240" w:lineRule="auto"/>
        <w:ind w:left="0" w:firstLine="567"/>
        <w:jc w:val="both"/>
        <w:rPr>
          <w:rFonts w:ascii="Times New Roman" w:eastAsia="Times New Roman" w:hAnsi="Times New Roman" w:cs="Times New Roman"/>
          <w:sz w:val="24"/>
          <w:szCs w:val="24"/>
          <w:lang w:eastAsia="ru-RU"/>
        </w:rPr>
      </w:pPr>
      <w:r w:rsidRPr="00EA7406">
        <w:rPr>
          <w:rFonts w:ascii="Times New Roman" w:eastAsia="Times New Roman" w:hAnsi="Times New Roman" w:cs="Times New Roman"/>
          <w:color w:val="000000"/>
          <w:sz w:val="24"/>
          <w:szCs w:val="24"/>
          <w:lang w:eastAsia="ru-RU" w:bidi="ru-RU"/>
        </w:rPr>
        <w:t>День составления оператором связи служебного извещения или иного аналогичного документа о невручении телеграммы.</w:t>
      </w:r>
    </w:p>
    <w:p w14:paraId="02036061" w14:textId="77777777" w:rsidR="00EA7406" w:rsidRPr="00EA7406" w:rsidRDefault="00EA7406" w:rsidP="00A1634B">
      <w:pPr>
        <w:widowControl w:val="0"/>
        <w:numPr>
          <w:ilvl w:val="1"/>
          <w:numId w:val="6"/>
        </w:numPr>
        <w:tabs>
          <w:tab w:val="left" w:pos="1217"/>
        </w:tabs>
        <w:spacing w:after="0" w:line="240" w:lineRule="auto"/>
        <w:ind w:left="0" w:firstLine="567"/>
        <w:jc w:val="both"/>
        <w:rPr>
          <w:rFonts w:ascii="Times New Roman" w:eastAsia="Times New Roman" w:hAnsi="Times New Roman" w:cs="Times New Roman"/>
          <w:sz w:val="24"/>
          <w:szCs w:val="24"/>
          <w:lang w:eastAsia="ru-RU"/>
        </w:rPr>
      </w:pPr>
      <w:r w:rsidRPr="00EA7406">
        <w:rPr>
          <w:rFonts w:ascii="Times New Roman" w:eastAsia="Times New Roman" w:hAnsi="Times New Roman" w:cs="Times New Roman"/>
          <w:color w:val="000000"/>
          <w:sz w:val="24"/>
          <w:szCs w:val="24"/>
          <w:lang w:eastAsia="ru-RU" w:bidi="ru-RU"/>
        </w:rPr>
        <w:t xml:space="preserve">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Санкт-Петербурга и Ленинградской области или, если спор подведомственен суду общей юрисдикции - в соответствующем районном суде Санкт-Петербурга в соответствии с их компетенцией, если в соответствии с действующим законодательством спор не отнесен к исключительной </w:t>
      </w:r>
      <w:r w:rsidRPr="00EA7406">
        <w:rPr>
          <w:rFonts w:ascii="Times New Roman" w:eastAsia="Times New Roman" w:hAnsi="Times New Roman" w:cs="Times New Roman"/>
          <w:color w:val="000000"/>
          <w:sz w:val="24"/>
          <w:szCs w:val="24"/>
          <w:lang w:eastAsia="ru-RU" w:bidi="ru-RU"/>
        </w:rPr>
        <w:lastRenderedPageBreak/>
        <w:t>подсудности другого суда.</w:t>
      </w:r>
    </w:p>
    <w:p w14:paraId="56951C0A" w14:textId="77777777" w:rsidR="00EA7406" w:rsidRPr="00EA7406" w:rsidRDefault="00EA7406" w:rsidP="00A1634B">
      <w:pPr>
        <w:widowControl w:val="0"/>
        <w:numPr>
          <w:ilvl w:val="1"/>
          <w:numId w:val="6"/>
        </w:numPr>
        <w:tabs>
          <w:tab w:val="left" w:pos="1206"/>
        </w:tabs>
        <w:spacing w:after="226" w:line="240" w:lineRule="auto"/>
        <w:ind w:left="0" w:firstLine="567"/>
        <w:jc w:val="both"/>
        <w:rPr>
          <w:rFonts w:ascii="Times New Roman" w:eastAsia="Times New Roman" w:hAnsi="Times New Roman" w:cs="Times New Roman"/>
          <w:sz w:val="24"/>
          <w:szCs w:val="24"/>
          <w:lang w:eastAsia="ru-RU"/>
        </w:rPr>
      </w:pPr>
      <w:r w:rsidRPr="00EA7406">
        <w:rPr>
          <w:rFonts w:ascii="Times New Roman" w:eastAsia="Times New Roman" w:hAnsi="Times New Roman" w:cs="Times New Roman"/>
          <w:color w:val="000000"/>
          <w:sz w:val="24"/>
          <w:szCs w:val="24"/>
          <w:lang w:eastAsia="ru-RU" w:bidi="ru-RU"/>
        </w:rPr>
        <w:t>В случае возникновения не предусмотренных Договором обстоятельств, касающихся осуществления Сторонами прав и (или) выполнения Сторонами обязанностей, вытекающих из Договора, Сторонам надлежит руководствоваться положениями законодательства Российской Федерации.</w:t>
      </w:r>
    </w:p>
    <w:p w14:paraId="31618B52" w14:textId="6697FA1D" w:rsidR="00EA7406" w:rsidRPr="00EA7406" w:rsidRDefault="00EA7406" w:rsidP="00A1634B">
      <w:pPr>
        <w:tabs>
          <w:tab w:val="left" w:pos="540"/>
        </w:tabs>
        <w:spacing w:after="0" w:line="240" w:lineRule="auto"/>
        <w:ind w:firstLine="567"/>
        <w:jc w:val="both"/>
        <w:rPr>
          <w:rFonts w:ascii="Times New Roman" w:eastAsia="Calibri" w:hAnsi="Times New Roman" w:cs="Times New Roman"/>
          <w:sz w:val="24"/>
          <w:szCs w:val="24"/>
          <w:lang w:eastAsia="ru-RU"/>
        </w:rPr>
      </w:pPr>
      <w:r w:rsidRPr="00EA7406">
        <w:rPr>
          <w:rFonts w:ascii="Times New Roman" w:eastAsia="Calibri" w:hAnsi="Times New Roman" w:cs="Times New Roman"/>
          <w:color w:val="000000"/>
          <w:spacing w:val="-1"/>
          <w:sz w:val="24"/>
          <w:szCs w:val="24"/>
          <w:lang w:eastAsia="ru-RU"/>
        </w:rPr>
        <w:t xml:space="preserve">7.5. Настоящий Договор составлен в </w:t>
      </w:r>
      <w:r w:rsidR="00C26AFE">
        <w:rPr>
          <w:rFonts w:ascii="Times New Roman" w:eastAsia="Calibri" w:hAnsi="Times New Roman" w:cs="Times New Roman"/>
          <w:color w:val="000000"/>
          <w:spacing w:val="-1"/>
          <w:sz w:val="24"/>
          <w:szCs w:val="24"/>
          <w:lang w:eastAsia="ru-RU"/>
        </w:rPr>
        <w:t>___</w:t>
      </w:r>
      <w:r w:rsidRPr="00EA7406">
        <w:rPr>
          <w:rFonts w:ascii="Times New Roman" w:eastAsia="Calibri" w:hAnsi="Times New Roman" w:cs="Times New Roman"/>
          <w:color w:val="000000"/>
          <w:spacing w:val="-1"/>
          <w:sz w:val="24"/>
          <w:szCs w:val="24"/>
          <w:lang w:eastAsia="ru-RU"/>
        </w:rPr>
        <w:t xml:space="preserve"> экземплярах, по одному экземпляру – для каждой из сторон, и </w:t>
      </w:r>
      <w:r w:rsidR="00C26AFE">
        <w:rPr>
          <w:rFonts w:ascii="Times New Roman" w:eastAsia="Calibri" w:hAnsi="Times New Roman" w:cs="Times New Roman"/>
          <w:color w:val="000000"/>
          <w:spacing w:val="-1"/>
          <w:sz w:val="24"/>
          <w:szCs w:val="24"/>
          <w:lang w:eastAsia="ru-RU"/>
        </w:rPr>
        <w:t>______________</w:t>
      </w:r>
      <w:r w:rsidRPr="00EA7406">
        <w:rPr>
          <w:rFonts w:ascii="Times New Roman" w:eastAsia="Calibri" w:hAnsi="Times New Roman" w:cs="Times New Roman"/>
          <w:color w:val="000000"/>
          <w:spacing w:val="-1"/>
          <w:sz w:val="24"/>
          <w:szCs w:val="24"/>
          <w:lang w:eastAsia="ru-RU"/>
        </w:rPr>
        <w:t xml:space="preserve"> – для регистрирующего органа.</w:t>
      </w:r>
    </w:p>
    <w:p w14:paraId="062A918C" w14:textId="77777777" w:rsidR="00EA7406" w:rsidRPr="00EA7406" w:rsidRDefault="00EA7406" w:rsidP="00EA7406">
      <w:pPr>
        <w:autoSpaceDE w:val="0"/>
        <w:autoSpaceDN w:val="0"/>
        <w:adjustRightInd w:val="0"/>
        <w:spacing w:after="0" w:line="240" w:lineRule="auto"/>
        <w:ind w:left="540"/>
        <w:jc w:val="both"/>
        <w:outlineLvl w:val="3"/>
        <w:rPr>
          <w:rFonts w:ascii="Times New Roman" w:eastAsia="Calibri" w:hAnsi="Times New Roman" w:cs="Times New Roman"/>
          <w:sz w:val="24"/>
          <w:szCs w:val="24"/>
          <w:lang w:eastAsia="ru-RU"/>
        </w:rPr>
      </w:pPr>
    </w:p>
    <w:p w14:paraId="5FC2F458" w14:textId="77777777" w:rsidR="00A1634B" w:rsidRDefault="00A1634B" w:rsidP="00E17046">
      <w:pPr>
        <w:tabs>
          <w:tab w:val="left" w:pos="1080"/>
        </w:tabs>
        <w:spacing w:after="0" w:line="19" w:lineRule="atLeast"/>
        <w:rPr>
          <w:rFonts w:ascii="Times New Roman" w:eastAsia="Calibri" w:hAnsi="Times New Roman" w:cs="Times New Roman"/>
          <w:b/>
          <w:bCs/>
          <w:sz w:val="24"/>
          <w:szCs w:val="24"/>
          <w:lang w:eastAsia="ru-RU"/>
        </w:rPr>
      </w:pPr>
    </w:p>
    <w:p w14:paraId="6843DC9B" w14:textId="77777777" w:rsidR="00A1634B" w:rsidRDefault="00A1634B" w:rsidP="00EA7406">
      <w:pPr>
        <w:tabs>
          <w:tab w:val="left" w:pos="1080"/>
        </w:tabs>
        <w:spacing w:after="0" w:line="19" w:lineRule="atLeast"/>
        <w:jc w:val="center"/>
        <w:rPr>
          <w:rFonts w:ascii="Times New Roman" w:eastAsia="Calibri" w:hAnsi="Times New Roman" w:cs="Times New Roman"/>
          <w:b/>
          <w:bCs/>
          <w:sz w:val="24"/>
          <w:szCs w:val="24"/>
          <w:lang w:eastAsia="ru-RU"/>
        </w:rPr>
      </w:pPr>
    </w:p>
    <w:p w14:paraId="6BC7CB36" w14:textId="6D29663B" w:rsidR="00EA7406" w:rsidRPr="00EA7406" w:rsidRDefault="00EA7406" w:rsidP="00EA7406">
      <w:pPr>
        <w:tabs>
          <w:tab w:val="left" w:pos="1080"/>
        </w:tabs>
        <w:spacing w:after="0" w:line="19" w:lineRule="atLeast"/>
        <w:jc w:val="center"/>
        <w:rPr>
          <w:rFonts w:ascii="Times New Roman" w:eastAsia="Calibri" w:hAnsi="Times New Roman" w:cs="Times New Roman"/>
          <w:b/>
          <w:bCs/>
          <w:sz w:val="24"/>
          <w:szCs w:val="24"/>
          <w:lang w:eastAsia="ru-RU"/>
        </w:rPr>
      </w:pPr>
      <w:r w:rsidRPr="00EA7406">
        <w:rPr>
          <w:rFonts w:ascii="Times New Roman" w:eastAsia="Calibri" w:hAnsi="Times New Roman" w:cs="Times New Roman"/>
          <w:b/>
          <w:bCs/>
          <w:sz w:val="24"/>
          <w:szCs w:val="24"/>
          <w:lang w:eastAsia="ru-RU"/>
        </w:rPr>
        <w:t>8. ЮРИДИЧЕСКИЕ АДРЕСА И РЕКВИЗИТЫ СТОРОН</w:t>
      </w:r>
    </w:p>
    <w:p w14:paraId="6ACBC283" w14:textId="77777777" w:rsidR="00EA7406" w:rsidRPr="00EA7406" w:rsidRDefault="00EA7406" w:rsidP="00EA7406">
      <w:pPr>
        <w:tabs>
          <w:tab w:val="left" w:pos="1080"/>
        </w:tabs>
        <w:spacing w:after="0" w:line="19" w:lineRule="atLeast"/>
        <w:jc w:val="center"/>
        <w:rPr>
          <w:rFonts w:ascii="Times New Roman" w:eastAsia="Calibri" w:hAnsi="Times New Roman" w:cs="Times New Roman"/>
          <w:b/>
          <w:bCs/>
          <w:sz w:val="24"/>
          <w:szCs w:val="24"/>
          <w:lang w:eastAsia="ru-RU"/>
        </w:rPr>
      </w:pPr>
      <w:bookmarkStart w:id="5" w:name="OLE_LINK16"/>
    </w:p>
    <w:tbl>
      <w:tblPr>
        <w:tblStyle w:val="a6"/>
        <w:tblW w:w="9570" w:type="dxa"/>
        <w:tblLook w:val="04A0" w:firstRow="1" w:lastRow="0" w:firstColumn="1" w:lastColumn="0" w:noHBand="0" w:noVBand="1"/>
      </w:tblPr>
      <w:tblGrid>
        <w:gridCol w:w="4785"/>
        <w:gridCol w:w="4785"/>
      </w:tblGrid>
      <w:tr w:rsidR="00EA7406" w:rsidRPr="00EA7406" w14:paraId="316F9B0A" w14:textId="77777777" w:rsidTr="009749A6">
        <w:tc>
          <w:tcPr>
            <w:tcW w:w="4785" w:type="dxa"/>
          </w:tcPr>
          <w:p w14:paraId="25F20B03" w14:textId="77777777" w:rsidR="00EA7406" w:rsidRPr="00EA7406" w:rsidRDefault="00EA7406" w:rsidP="00EA7406">
            <w:pPr>
              <w:tabs>
                <w:tab w:val="left" w:pos="1080"/>
              </w:tabs>
              <w:spacing w:line="19" w:lineRule="atLeast"/>
              <w:jc w:val="center"/>
              <w:rPr>
                <w:rFonts w:ascii="Times New Roman" w:hAnsi="Times New Roman"/>
                <w:b/>
                <w:bCs/>
                <w:sz w:val="24"/>
                <w:szCs w:val="24"/>
              </w:rPr>
            </w:pPr>
            <w:r w:rsidRPr="00EA7406">
              <w:rPr>
                <w:rFonts w:ascii="Times New Roman" w:hAnsi="Times New Roman"/>
                <w:b/>
                <w:sz w:val="24"/>
                <w:szCs w:val="24"/>
              </w:rPr>
              <w:t>ПРОДАВЕЦ:</w:t>
            </w:r>
          </w:p>
        </w:tc>
        <w:tc>
          <w:tcPr>
            <w:tcW w:w="4785" w:type="dxa"/>
          </w:tcPr>
          <w:p w14:paraId="519D2976" w14:textId="77777777" w:rsidR="00EA7406" w:rsidRPr="00EA7406" w:rsidRDefault="00EA7406" w:rsidP="00EA7406">
            <w:pPr>
              <w:tabs>
                <w:tab w:val="left" w:pos="1080"/>
              </w:tabs>
              <w:spacing w:line="19" w:lineRule="atLeast"/>
              <w:jc w:val="center"/>
              <w:rPr>
                <w:rFonts w:ascii="Times New Roman" w:hAnsi="Times New Roman"/>
                <w:b/>
                <w:bCs/>
                <w:sz w:val="24"/>
                <w:szCs w:val="24"/>
              </w:rPr>
            </w:pPr>
            <w:r w:rsidRPr="00EA7406">
              <w:rPr>
                <w:rFonts w:ascii="Times New Roman" w:hAnsi="Times New Roman"/>
                <w:b/>
                <w:bCs/>
                <w:sz w:val="24"/>
                <w:szCs w:val="24"/>
              </w:rPr>
              <w:t>ПОКУПАТЕЛЬ</w:t>
            </w:r>
          </w:p>
          <w:p w14:paraId="154C76A0" w14:textId="77777777" w:rsidR="00EA7406" w:rsidRPr="00EA7406" w:rsidRDefault="00EA7406" w:rsidP="00EA7406">
            <w:pPr>
              <w:tabs>
                <w:tab w:val="left" w:pos="1080"/>
              </w:tabs>
              <w:spacing w:line="19" w:lineRule="atLeast"/>
              <w:jc w:val="center"/>
              <w:rPr>
                <w:rFonts w:ascii="Times New Roman" w:hAnsi="Times New Roman"/>
                <w:b/>
                <w:bCs/>
                <w:sz w:val="24"/>
                <w:szCs w:val="24"/>
              </w:rPr>
            </w:pPr>
          </w:p>
        </w:tc>
      </w:tr>
      <w:tr w:rsidR="00EA7406" w:rsidRPr="00EA7406" w14:paraId="061104DA" w14:textId="77777777" w:rsidTr="009749A6">
        <w:tc>
          <w:tcPr>
            <w:tcW w:w="4785" w:type="dxa"/>
          </w:tcPr>
          <w:p w14:paraId="628D6C0B" w14:textId="26D0AA1D" w:rsidR="00065FCF" w:rsidRDefault="00065FCF" w:rsidP="00EA7406">
            <w:pPr>
              <w:rPr>
                <w:rFonts w:ascii="Times New Roman" w:hAnsi="Times New Roman"/>
                <w:b/>
                <w:sz w:val="24"/>
                <w:szCs w:val="24"/>
              </w:rPr>
            </w:pPr>
          </w:p>
          <w:p w14:paraId="2E1AEA69" w14:textId="599F89BF" w:rsidR="00464823" w:rsidRDefault="00464823" w:rsidP="00EA7406">
            <w:pPr>
              <w:rPr>
                <w:rFonts w:ascii="Times New Roman" w:hAnsi="Times New Roman"/>
                <w:bCs/>
                <w:sz w:val="24"/>
                <w:szCs w:val="24"/>
                <w:shd w:val="clear" w:color="auto" w:fill="FFFFFF"/>
              </w:rPr>
            </w:pPr>
          </w:p>
          <w:p w14:paraId="587448CA" w14:textId="77777777" w:rsidR="00464823" w:rsidRPr="00EA7406" w:rsidRDefault="00464823" w:rsidP="00EA7406">
            <w:pPr>
              <w:rPr>
                <w:rFonts w:ascii="Times New Roman" w:hAnsi="Times New Roman"/>
                <w:bCs/>
                <w:sz w:val="24"/>
                <w:szCs w:val="24"/>
                <w:shd w:val="clear" w:color="auto" w:fill="FFFFFF"/>
              </w:rPr>
            </w:pPr>
          </w:p>
          <w:p w14:paraId="213A1E1D" w14:textId="65051629" w:rsidR="00EA7406" w:rsidRPr="00EA7406" w:rsidRDefault="00EA7406" w:rsidP="00EA7406">
            <w:pPr>
              <w:rPr>
                <w:rFonts w:ascii="Times New Roman" w:hAnsi="Times New Roman"/>
                <w:sz w:val="24"/>
                <w:szCs w:val="24"/>
              </w:rPr>
            </w:pPr>
            <w:r w:rsidRPr="00EA7406">
              <w:rPr>
                <w:rFonts w:ascii="Times New Roman" w:hAnsi="Times New Roman"/>
                <w:sz w:val="24"/>
                <w:szCs w:val="24"/>
              </w:rPr>
              <w:t xml:space="preserve">______________________/ </w:t>
            </w:r>
            <w:r w:rsidR="00A1634B">
              <w:rPr>
                <w:rFonts w:ascii="Times New Roman" w:hAnsi="Times New Roman"/>
                <w:sz w:val="24"/>
                <w:szCs w:val="24"/>
              </w:rPr>
              <w:t>В.С. Денькович</w:t>
            </w:r>
            <w:r w:rsidRPr="00EA7406">
              <w:rPr>
                <w:rFonts w:ascii="Times New Roman" w:hAnsi="Times New Roman"/>
                <w:sz w:val="24"/>
                <w:szCs w:val="24"/>
              </w:rPr>
              <w:t xml:space="preserve">/     </w:t>
            </w:r>
          </w:p>
          <w:p w14:paraId="4DA2123B" w14:textId="77777777" w:rsidR="00EA7406" w:rsidRPr="00EA7406" w:rsidRDefault="00EA7406" w:rsidP="00EA7406">
            <w:pPr>
              <w:tabs>
                <w:tab w:val="left" w:pos="1080"/>
              </w:tabs>
              <w:spacing w:line="19" w:lineRule="atLeast"/>
              <w:jc w:val="center"/>
              <w:rPr>
                <w:rFonts w:ascii="Times New Roman" w:hAnsi="Times New Roman"/>
                <w:sz w:val="24"/>
                <w:szCs w:val="24"/>
              </w:rPr>
            </w:pPr>
            <w:r w:rsidRPr="00EA7406">
              <w:rPr>
                <w:rFonts w:ascii="Times New Roman" w:hAnsi="Times New Roman"/>
                <w:sz w:val="24"/>
                <w:szCs w:val="24"/>
              </w:rPr>
              <w:t>М.П.</w:t>
            </w:r>
          </w:p>
          <w:p w14:paraId="5DA23726" w14:textId="77777777" w:rsidR="00EA7406" w:rsidRPr="00EA7406" w:rsidRDefault="00EA7406" w:rsidP="00EA7406">
            <w:pPr>
              <w:tabs>
                <w:tab w:val="left" w:pos="1080"/>
              </w:tabs>
              <w:spacing w:line="19" w:lineRule="atLeast"/>
              <w:jc w:val="center"/>
              <w:rPr>
                <w:rFonts w:ascii="Times New Roman" w:hAnsi="Times New Roman"/>
                <w:b/>
                <w:sz w:val="24"/>
                <w:szCs w:val="24"/>
              </w:rPr>
            </w:pPr>
          </w:p>
        </w:tc>
        <w:tc>
          <w:tcPr>
            <w:tcW w:w="4785" w:type="dxa"/>
          </w:tcPr>
          <w:p w14:paraId="6A24CFAC" w14:textId="77777777" w:rsidR="000567C4" w:rsidRDefault="000567C4" w:rsidP="000567C4">
            <w:pPr>
              <w:tabs>
                <w:tab w:val="left" w:pos="1080"/>
              </w:tabs>
              <w:spacing w:line="19" w:lineRule="atLeast"/>
              <w:rPr>
                <w:rFonts w:ascii="Times New Roman" w:hAnsi="Times New Roman"/>
                <w:b/>
                <w:bCs/>
                <w:sz w:val="24"/>
                <w:szCs w:val="24"/>
              </w:rPr>
            </w:pPr>
          </w:p>
          <w:p w14:paraId="109B91A4" w14:textId="77777777" w:rsidR="000567C4" w:rsidRDefault="000567C4" w:rsidP="000567C4">
            <w:pPr>
              <w:tabs>
                <w:tab w:val="left" w:pos="1080"/>
              </w:tabs>
              <w:spacing w:line="19" w:lineRule="atLeast"/>
              <w:rPr>
                <w:rFonts w:ascii="Times New Roman" w:hAnsi="Times New Roman"/>
                <w:b/>
                <w:bCs/>
                <w:sz w:val="24"/>
                <w:szCs w:val="24"/>
              </w:rPr>
            </w:pPr>
          </w:p>
          <w:p w14:paraId="5DF59C2E" w14:textId="77777777" w:rsidR="000567C4" w:rsidRDefault="000567C4" w:rsidP="000567C4">
            <w:pPr>
              <w:tabs>
                <w:tab w:val="left" w:pos="1080"/>
              </w:tabs>
              <w:spacing w:line="19" w:lineRule="atLeast"/>
              <w:rPr>
                <w:rFonts w:ascii="Times New Roman" w:hAnsi="Times New Roman"/>
                <w:b/>
                <w:bCs/>
                <w:sz w:val="24"/>
                <w:szCs w:val="24"/>
              </w:rPr>
            </w:pPr>
          </w:p>
          <w:p w14:paraId="332AA537" w14:textId="5D899D96" w:rsidR="000567C4" w:rsidRPr="00EA7406" w:rsidRDefault="000567C4" w:rsidP="000567C4">
            <w:pPr>
              <w:tabs>
                <w:tab w:val="left" w:pos="1080"/>
              </w:tabs>
              <w:spacing w:line="19" w:lineRule="atLeast"/>
              <w:rPr>
                <w:rFonts w:ascii="Times New Roman" w:hAnsi="Times New Roman"/>
                <w:b/>
                <w:bCs/>
                <w:sz w:val="24"/>
                <w:szCs w:val="24"/>
              </w:rPr>
            </w:pPr>
            <w:r>
              <w:rPr>
                <w:rFonts w:ascii="Times New Roman" w:hAnsi="Times New Roman"/>
                <w:b/>
                <w:bCs/>
                <w:sz w:val="24"/>
                <w:szCs w:val="24"/>
              </w:rPr>
              <w:t>____________________/</w:t>
            </w:r>
            <w:r w:rsidR="004A098D">
              <w:rPr>
                <w:rFonts w:ascii="Times New Roman" w:hAnsi="Times New Roman"/>
                <w:b/>
                <w:bCs/>
                <w:sz w:val="24"/>
                <w:szCs w:val="24"/>
              </w:rPr>
              <w:t>_____________</w:t>
            </w:r>
            <w:r>
              <w:rPr>
                <w:rFonts w:ascii="Times New Roman" w:hAnsi="Times New Roman"/>
                <w:b/>
                <w:bCs/>
                <w:sz w:val="24"/>
                <w:szCs w:val="24"/>
              </w:rPr>
              <w:t>/</w:t>
            </w:r>
          </w:p>
        </w:tc>
      </w:tr>
      <w:bookmarkEnd w:id="5"/>
    </w:tbl>
    <w:p w14:paraId="55F3D8D0" w14:textId="77777777" w:rsidR="00EA7406" w:rsidRPr="00EA7406" w:rsidRDefault="00EA7406" w:rsidP="00EA7406">
      <w:pPr>
        <w:tabs>
          <w:tab w:val="left" w:pos="1080"/>
        </w:tabs>
        <w:spacing w:after="0" w:line="19" w:lineRule="atLeast"/>
        <w:jc w:val="center"/>
        <w:rPr>
          <w:rFonts w:ascii="Times New Roman" w:eastAsia="Calibri" w:hAnsi="Times New Roman" w:cs="Times New Roman"/>
          <w:b/>
          <w:bCs/>
          <w:sz w:val="24"/>
          <w:szCs w:val="24"/>
          <w:lang w:eastAsia="ru-RU"/>
        </w:rPr>
      </w:pPr>
    </w:p>
    <w:p w14:paraId="06D1978E" w14:textId="77777777" w:rsidR="00EA7406" w:rsidRPr="00EA7406" w:rsidRDefault="00EA7406" w:rsidP="00EA7406">
      <w:pPr>
        <w:tabs>
          <w:tab w:val="left" w:pos="1080"/>
        </w:tabs>
        <w:spacing w:after="0" w:line="19" w:lineRule="atLeast"/>
        <w:jc w:val="center"/>
        <w:rPr>
          <w:rFonts w:ascii="Times New Roman" w:eastAsia="Calibri" w:hAnsi="Times New Roman" w:cs="Times New Roman"/>
          <w:b/>
          <w:bCs/>
          <w:sz w:val="24"/>
          <w:szCs w:val="24"/>
          <w:lang w:eastAsia="ru-RU"/>
        </w:rPr>
      </w:pPr>
    </w:p>
    <w:p w14:paraId="31AFDCF5" w14:textId="77777777" w:rsidR="00EA7406" w:rsidRPr="00EA7406" w:rsidRDefault="00EA7406" w:rsidP="00EA7406">
      <w:pPr>
        <w:tabs>
          <w:tab w:val="left" w:pos="1080"/>
        </w:tabs>
        <w:spacing w:after="0" w:line="19" w:lineRule="atLeast"/>
        <w:jc w:val="center"/>
        <w:rPr>
          <w:rFonts w:ascii="Times New Roman" w:eastAsia="Calibri" w:hAnsi="Times New Roman" w:cs="Times New Roman"/>
          <w:b/>
          <w:bCs/>
          <w:sz w:val="24"/>
          <w:szCs w:val="24"/>
          <w:lang w:eastAsia="ru-RU"/>
        </w:rPr>
      </w:pPr>
    </w:p>
    <w:sectPr w:rsidR="00EA7406" w:rsidRPr="00EA7406" w:rsidSect="00A1634B">
      <w:footerReference w:type="even" r:id="rId7"/>
      <w:footerReference w:type="default" r:id="rId8"/>
      <w:pgSz w:w="11906" w:h="16838"/>
      <w:pgMar w:top="993" w:right="850" w:bottom="71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B384B" w14:textId="77777777" w:rsidR="007B3380" w:rsidRDefault="007B3380">
      <w:pPr>
        <w:spacing w:after="0" w:line="240" w:lineRule="auto"/>
      </w:pPr>
      <w:r>
        <w:separator/>
      </w:r>
    </w:p>
  </w:endnote>
  <w:endnote w:type="continuationSeparator" w:id="0">
    <w:p w14:paraId="7871601B" w14:textId="77777777" w:rsidR="007B3380" w:rsidRDefault="007B3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981B0" w14:textId="77777777" w:rsidR="00903434" w:rsidRDefault="00903434" w:rsidP="009749A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A8100D3" w14:textId="77777777" w:rsidR="00903434" w:rsidRDefault="00903434" w:rsidP="009749A6">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B5A14" w14:textId="77777777" w:rsidR="00903434" w:rsidRDefault="00903434" w:rsidP="009749A6">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4D6D4" w14:textId="77777777" w:rsidR="007B3380" w:rsidRDefault="007B3380">
      <w:pPr>
        <w:spacing w:after="0" w:line="240" w:lineRule="auto"/>
      </w:pPr>
      <w:r>
        <w:separator/>
      </w:r>
    </w:p>
  </w:footnote>
  <w:footnote w:type="continuationSeparator" w:id="0">
    <w:p w14:paraId="4B690B48" w14:textId="77777777" w:rsidR="007B3380" w:rsidRDefault="007B33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23E9"/>
    <w:multiLevelType w:val="multilevel"/>
    <w:tmpl w:val="A934D140"/>
    <w:lvl w:ilvl="0">
      <w:start w:val="4"/>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 w15:restartNumberingAfterBreak="0">
    <w:nsid w:val="108F60CA"/>
    <w:multiLevelType w:val="multilevel"/>
    <w:tmpl w:val="CBD439FE"/>
    <w:lvl w:ilvl="0">
      <w:start w:val="7"/>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 w15:restartNumberingAfterBreak="0">
    <w:nsid w:val="19CB2648"/>
    <w:multiLevelType w:val="hybridMultilevel"/>
    <w:tmpl w:val="BA723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FBF68B8"/>
    <w:multiLevelType w:val="multilevel"/>
    <w:tmpl w:val="67BE519A"/>
    <w:lvl w:ilvl="0">
      <w:start w:val="4"/>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15:restartNumberingAfterBreak="0">
    <w:nsid w:val="2FC14B34"/>
    <w:multiLevelType w:val="multilevel"/>
    <w:tmpl w:val="8048C550"/>
    <w:lvl w:ilvl="0">
      <w:start w:val="2"/>
      <w:numFmt w:val="decimal"/>
      <w:lvlText w:val="%1."/>
      <w:lvlJc w:val="left"/>
      <w:pPr>
        <w:ind w:left="360" w:hanging="360"/>
      </w:pPr>
      <w:rPr>
        <w:rFonts w:hint="default"/>
        <w:color w:val="000000"/>
      </w:rPr>
    </w:lvl>
    <w:lvl w:ilvl="1">
      <w:start w:val="6"/>
      <w:numFmt w:val="decimal"/>
      <w:lvlText w:val="%1.%2."/>
      <w:lvlJc w:val="left"/>
      <w:pPr>
        <w:ind w:left="1117" w:hanging="360"/>
      </w:pPr>
      <w:rPr>
        <w:rFonts w:hint="default"/>
        <w:color w:val="000000"/>
      </w:rPr>
    </w:lvl>
    <w:lvl w:ilvl="2">
      <w:start w:val="1"/>
      <w:numFmt w:val="decimal"/>
      <w:lvlText w:val="%1.%2.%3."/>
      <w:lvlJc w:val="left"/>
      <w:pPr>
        <w:ind w:left="2234" w:hanging="720"/>
      </w:pPr>
      <w:rPr>
        <w:rFonts w:hint="default"/>
        <w:color w:val="000000"/>
      </w:rPr>
    </w:lvl>
    <w:lvl w:ilvl="3">
      <w:start w:val="1"/>
      <w:numFmt w:val="decimal"/>
      <w:lvlText w:val="%1.%2.%3.%4."/>
      <w:lvlJc w:val="left"/>
      <w:pPr>
        <w:ind w:left="2991" w:hanging="720"/>
      </w:pPr>
      <w:rPr>
        <w:rFonts w:hint="default"/>
        <w:color w:val="000000"/>
      </w:rPr>
    </w:lvl>
    <w:lvl w:ilvl="4">
      <w:start w:val="1"/>
      <w:numFmt w:val="decimal"/>
      <w:lvlText w:val="%1.%2.%3.%4.%5."/>
      <w:lvlJc w:val="left"/>
      <w:pPr>
        <w:ind w:left="4108" w:hanging="1080"/>
      </w:pPr>
      <w:rPr>
        <w:rFonts w:hint="default"/>
        <w:color w:val="000000"/>
      </w:rPr>
    </w:lvl>
    <w:lvl w:ilvl="5">
      <w:start w:val="1"/>
      <w:numFmt w:val="decimal"/>
      <w:lvlText w:val="%1.%2.%3.%4.%5.%6."/>
      <w:lvlJc w:val="left"/>
      <w:pPr>
        <w:ind w:left="4865" w:hanging="1080"/>
      </w:pPr>
      <w:rPr>
        <w:rFonts w:hint="default"/>
        <w:color w:val="000000"/>
      </w:rPr>
    </w:lvl>
    <w:lvl w:ilvl="6">
      <w:start w:val="1"/>
      <w:numFmt w:val="decimal"/>
      <w:lvlText w:val="%1.%2.%3.%4.%5.%6.%7."/>
      <w:lvlJc w:val="left"/>
      <w:pPr>
        <w:ind w:left="5622" w:hanging="1080"/>
      </w:pPr>
      <w:rPr>
        <w:rFonts w:hint="default"/>
        <w:color w:val="000000"/>
      </w:rPr>
    </w:lvl>
    <w:lvl w:ilvl="7">
      <w:start w:val="1"/>
      <w:numFmt w:val="decimal"/>
      <w:lvlText w:val="%1.%2.%3.%4.%5.%6.%7.%8."/>
      <w:lvlJc w:val="left"/>
      <w:pPr>
        <w:ind w:left="6739" w:hanging="1440"/>
      </w:pPr>
      <w:rPr>
        <w:rFonts w:hint="default"/>
        <w:color w:val="000000"/>
      </w:rPr>
    </w:lvl>
    <w:lvl w:ilvl="8">
      <w:start w:val="1"/>
      <w:numFmt w:val="decimal"/>
      <w:lvlText w:val="%1.%2.%3.%4.%5.%6.%7.%8.%9."/>
      <w:lvlJc w:val="left"/>
      <w:pPr>
        <w:ind w:left="7496" w:hanging="1440"/>
      </w:pPr>
      <w:rPr>
        <w:rFonts w:hint="default"/>
        <w:color w:val="000000"/>
      </w:rPr>
    </w:lvl>
  </w:abstractNum>
  <w:abstractNum w:abstractNumId="5" w15:restartNumberingAfterBreak="0">
    <w:nsid w:val="46666A76"/>
    <w:multiLevelType w:val="multilevel"/>
    <w:tmpl w:val="1B4EFD1C"/>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20"/>
        </w:tabs>
        <w:ind w:left="420" w:hanging="4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6" w15:restartNumberingAfterBreak="0">
    <w:nsid w:val="556D0265"/>
    <w:multiLevelType w:val="multilevel"/>
    <w:tmpl w:val="5FE8C2A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7BF40494"/>
    <w:multiLevelType w:val="multilevel"/>
    <w:tmpl w:val="9620D5FA"/>
    <w:lvl w:ilvl="0">
      <w:start w:val="3"/>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7"/>
  </w:num>
  <w:num w:numId="5">
    <w:abstractNumId w:val="0"/>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B3E"/>
    <w:rsid w:val="00004126"/>
    <w:rsid w:val="000567C4"/>
    <w:rsid w:val="00065FCF"/>
    <w:rsid w:val="001731C6"/>
    <w:rsid w:val="001A2B14"/>
    <w:rsid w:val="0020501A"/>
    <w:rsid w:val="003239EC"/>
    <w:rsid w:val="00356A17"/>
    <w:rsid w:val="00402485"/>
    <w:rsid w:val="00464823"/>
    <w:rsid w:val="004A098D"/>
    <w:rsid w:val="00623A76"/>
    <w:rsid w:val="006C096D"/>
    <w:rsid w:val="007B3380"/>
    <w:rsid w:val="008B671F"/>
    <w:rsid w:val="008E1237"/>
    <w:rsid w:val="0090118A"/>
    <w:rsid w:val="00903434"/>
    <w:rsid w:val="009749A6"/>
    <w:rsid w:val="00A1634B"/>
    <w:rsid w:val="00A17E55"/>
    <w:rsid w:val="00B277D5"/>
    <w:rsid w:val="00B40FF2"/>
    <w:rsid w:val="00B67EB3"/>
    <w:rsid w:val="00BA3E72"/>
    <w:rsid w:val="00C26AFE"/>
    <w:rsid w:val="00CC6B3E"/>
    <w:rsid w:val="00D21B3A"/>
    <w:rsid w:val="00D47FEA"/>
    <w:rsid w:val="00DA4C53"/>
    <w:rsid w:val="00E01F08"/>
    <w:rsid w:val="00E17046"/>
    <w:rsid w:val="00E717D7"/>
    <w:rsid w:val="00EA7406"/>
    <w:rsid w:val="00F67C3F"/>
    <w:rsid w:val="00FA6966"/>
    <w:rsid w:val="00FB3D15"/>
    <w:rsid w:val="00FF3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433DE"/>
  <w15:chartTrackingRefBased/>
  <w15:docId w15:val="{DBDA7191-62B3-484E-BFDA-82652AFAF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A7406"/>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4">
    <w:name w:val="Нижний колонтитул Знак"/>
    <w:basedOn w:val="a0"/>
    <w:link w:val="a3"/>
    <w:rsid w:val="00EA7406"/>
    <w:rPr>
      <w:rFonts w:ascii="Times New Roman" w:eastAsia="Calibri" w:hAnsi="Times New Roman" w:cs="Times New Roman"/>
      <w:sz w:val="24"/>
      <w:szCs w:val="24"/>
      <w:lang w:eastAsia="ru-RU"/>
    </w:rPr>
  </w:style>
  <w:style w:type="character" w:styleId="a5">
    <w:name w:val="page number"/>
    <w:basedOn w:val="a0"/>
    <w:rsid w:val="00EA7406"/>
    <w:rPr>
      <w:rFonts w:cs="Times New Roman"/>
    </w:rPr>
  </w:style>
  <w:style w:type="table" w:styleId="a6">
    <w:name w:val="Table Grid"/>
    <w:basedOn w:val="a1"/>
    <w:rsid w:val="00EA740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903434"/>
    <w:rPr>
      <w:b/>
      <w:bCs/>
    </w:rPr>
  </w:style>
  <w:style w:type="paragraph" w:styleId="a8">
    <w:name w:val="Balloon Text"/>
    <w:basedOn w:val="a"/>
    <w:link w:val="a9"/>
    <w:uiPriority w:val="99"/>
    <w:semiHidden/>
    <w:unhideWhenUsed/>
    <w:rsid w:val="00F67C3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67C3F"/>
    <w:rPr>
      <w:rFonts w:ascii="Segoe UI" w:hAnsi="Segoe UI" w:cs="Segoe UI"/>
      <w:sz w:val="18"/>
      <w:szCs w:val="18"/>
    </w:rPr>
  </w:style>
  <w:style w:type="paragraph" w:styleId="aa">
    <w:name w:val="header"/>
    <w:basedOn w:val="a"/>
    <w:link w:val="ab"/>
    <w:uiPriority w:val="99"/>
    <w:unhideWhenUsed/>
    <w:rsid w:val="00C26AF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26AFE"/>
  </w:style>
  <w:style w:type="paragraph" w:styleId="ac">
    <w:name w:val="List Paragraph"/>
    <w:basedOn w:val="a"/>
    <w:uiPriority w:val="34"/>
    <w:qFormat/>
    <w:rsid w:val="004A0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1545</Words>
  <Characters>8811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Виктор</cp:lastModifiedBy>
  <cp:revision>2</cp:revision>
  <cp:lastPrinted>2017-12-05T15:29:00Z</cp:lastPrinted>
  <dcterms:created xsi:type="dcterms:W3CDTF">2018-05-31T18:23:00Z</dcterms:created>
  <dcterms:modified xsi:type="dcterms:W3CDTF">2018-05-31T18:23:00Z</dcterms:modified>
</cp:coreProperties>
</file>