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  <w:r w:rsidR="00593ADD">
        <w:rPr>
          <w:noProof/>
        </w:rPr>
        <w:t>____________</w:t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593ADD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593ADD">
        <w:rPr>
          <w:b/>
          <w:bCs/>
          <w:noProof/>
          <w:sz w:val="22"/>
          <w:szCs w:val="22"/>
        </w:rPr>
        <w:t>Ермолаева Ксения Александровна</w:t>
      </w:r>
      <w:r w:rsidRPr="00593ADD">
        <w:rPr>
          <w:noProof/>
          <w:sz w:val="22"/>
          <w:szCs w:val="22"/>
        </w:rPr>
        <w:t xml:space="preserve"> (дата рождения: 10.02.1993 г., СНИЛС 151-243-947 41, ИНН 671406445814, регистрация по месту жительства: 216125, Смоленская обл, Краснинский р-н, деревня Красная Горка, ул Речная, д 2)</w:t>
      </w:r>
      <w:r w:rsidR="005C16D9" w:rsidRPr="00593ADD">
        <w:rPr>
          <w:noProof/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Галкин  Андрей Александрович 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781710397909,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107-741-269 50,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191036, г. Санкт-Петербург, а/я 67)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АУ НЦРБ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1027806876173,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7813175754,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123056, г. Москва, Вн. Тер. Муниципальный округ Преснинский, ул. Большая Грузинская, д. 61, стр. 2, помещ. 19/9)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Смоленской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10.09.2025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А62-3999/2025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593ADD" w:rsidRPr="00593ADD">
        <w:rPr>
          <w:b/>
          <w:bCs/>
        </w:rPr>
        <w:t xml:space="preserve">Земельный участок, разрешенное пользование: для ведения личного подсобного хозяйства, площадь: 14 000 м, адрес (местонахождение): местоположение установлено относительно ориентира, расположенного в границах участка, почтовый адрес ориентира: Смоленская область, р-н </w:t>
      </w:r>
      <w:proofErr w:type="spellStart"/>
      <w:r w:rsidR="00593ADD" w:rsidRPr="00593ADD">
        <w:rPr>
          <w:b/>
          <w:bCs/>
        </w:rPr>
        <w:t>Краснинский</w:t>
      </w:r>
      <w:proofErr w:type="spellEnd"/>
      <w:r w:rsidR="00593ADD" w:rsidRPr="00593ADD">
        <w:rPr>
          <w:b/>
          <w:bCs/>
        </w:rPr>
        <w:t xml:space="preserve">, с/п </w:t>
      </w:r>
      <w:proofErr w:type="spellStart"/>
      <w:r w:rsidR="00593ADD" w:rsidRPr="00593ADD">
        <w:rPr>
          <w:b/>
          <w:bCs/>
        </w:rPr>
        <w:t>Красновское</w:t>
      </w:r>
      <w:proofErr w:type="spellEnd"/>
      <w:r w:rsidR="00593ADD" w:rsidRPr="00593ADD">
        <w:rPr>
          <w:b/>
          <w:bCs/>
        </w:rPr>
        <w:t xml:space="preserve">, д </w:t>
      </w:r>
      <w:proofErr w:type="spellStart"/>
      <w:r w:rsidR="00593ADD" w:rsidRPr="00593ADD">
        <w:rPr>
          <w:b/>
          <w:bCs/>
        </w:rPr>
        <w:t>Лонница</w:t>
      </w:r>
      <w:proofErr w:type="spellEnd"/>
      <w:r w:rsidR="00593ADD" w:rsidRPr="00593ADD">
        <w:rPr>
          <w:b/>
          <w:bCs/>
        </w:rPr>
        <w:t>, кадастровый номер: 67:11:0150101:155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Ермолаева Ксения Александровна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Смоленской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10.09.2025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А62-3999/2025</w:t>
      </w:r>
      <w:r w:rsidR="005870E5" w:rsidRPr="005870E5">
        <w:rPr>
          <w:sz w:val="22"/>
          <w:szCs w:val="22"/>
        </w:rPr>
        <w:t>.</w:t>
      </w:r>
    </w:p>
    <w:p w:rsidR="005C16D9" w:rsidRDefault="005C16D9" w:rsidP="00593ADD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593ADD" w:rsidRPr="00593ADD">
        <w:rPr>
          <w:sz w:val="22"/>
          <w:szCs w:val="22"/>
        </w:rPr>
        <w:t>Договор</w:t>
      </w:r>
      <w:r w:rsidR="00593ADD">
        <w:rPr>
          <w:sz w:val="22"/>
          <w:szCs w:val="22"/>
        </w:rPr>
        <w:t xml:space="preserve"> дарения, заключенный в поселке </w:t>
      </w:r>
      <w:r w:rsidR="00593ADD" w:rsidRPr="00593ADD">
        <w:rPr>
          <w:sz w:val="22"/>
          <w:szCs w:val="22"/>
        </w:rPr>
        <w:t>Красный Смоленской области, выдан 15.04.2015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:rsidR="00593ADD" w:rsidRDefault="00593ADD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Банк Получателя: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Филиал "Центральный" ПАО "</w:t>
      </w:r>
      <w:proofErr w:type="spellStart"/>
      <w:r w:rsidRPr="00593ADD">
        <w:rPr>
          <w:color w:val="000000"/>
          <w:sz w:val="22"/>
          <w:szCs w:val="22"/>
        </w:rPr>
        <w:t>Совкомбанк</w:t>
      </w:r>
      <w:proofErr w:type="spellEnd"/>
      <w:r w:rsidRPr="00593ADD">
        <w:rPr>
          <w:color w:val="000000"/>
          <w:sz w:val="22"/>
          <w:szCs w:val="22"/>
        </w:rPr>
        <w:t>" (Бердск)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 xml:space="preserve">633011, Новосибирская </w:t>
      </w:r>
      <w:proofErr w:type="spellStart"/>
      <w:proofErr w:type="gramStart"/>
      <w:r w:rsidRPr="00593ADD">
        <w:rPr>
          <w:color w:val="000000"/>
          <w:sz w:val="22"/>
          <w:szCs w:val="22"/>
        </w:rPr>
        <w:t>обл</w:t>
      </w:r>
      <w:proofErr w:type="spellEnd"/>
      <w:r w:rsidRPr="00593ADD">
        <w:rPr>
          <w:color w:val="000000"/>
          <w:sz w:val="22"/>
          <w:szCs w:val="22"/>
        </w:rPr>
        <w:t>.,</w:t>
      </w:r>
      <w:proofErr w:type="spellStart"/>
      <w:r w:rsidRPr="00593ADD">
        <w:rPr>
          <w:color w:val="000000"/>
          <w:sz w:val="22"/>
          <w:szCs w:val="22"/>
        </w:rPr>
        <w:t>г.Бердск</w:t>
      </w:r>
      <w:proofErr w:type="spellEnd"/>
      <w:proofErr w:type="gramEnd"/>
      <w:r w:rsidRPr="00593ADD">
        <w:rPr>
          <w:color w:val="000000"/>
          <w:sz w:val="22"/>
          <w:szCs w:val="22"/>
        </w:rPr>
        <w:t xml:space="preserve">, </w:t>
      </w:r>
      <w:proofErr w:type="spellStart"/>
      <w:r w:rsidRPr="00593ADD">
        <w:rPr>
          <w:color w:val="000000"/>
          <w:sz w:val="22"/>
          <w:szCs w:val="22"/>
        </w:rPr>
        <w:t>ул.Попова</w:t>
      </w:r>
      <w:proofErr w:type="spellEnd"/>
      <w:r w:rsidRPr="00593ADD">
        <w:rPr>
          <w:color w:val="000000"/>
          <w:sz w:val="22"/>
          <w:szCs w:val="22"/>
        </w:rPr>
        <w:t>, д.11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БИК 045004763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к/с 30101810150040000763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в Сибирском ГУ ЦБ РФ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ИНН/КПП 4401116480/544543001</w:t>
      </w:r>
    </w:p>
    <w:p w:rsidR="00593ADD" w:rsidRPr="00593ADD" w:rsidRDefault="00593ADD" w:rsidP="00593ADD">
      <w:pPr>
        <w:ind w:left="1134"/>
        <w:rPr>
          <w:color w:val="000000"/>
          <w:sz w:val="22"/>
          <w:szCs w:val="22"/>
        </w:rPr>
      </w:pPr>
      <w:r w:rsidRPr="00593ADD">
        <w:rPr>
          <w:color w:val="000000"/>
          <w:sz w:val="22"/>
          <w:szCs w:val="22"/>
        </w:rPr>
        <w:t>Получатель: Ермолаева Ксения Александровна ИНН 671406445814</w:t>
      </w:r>
    </w:p>
    <w:p w:rsidR="0060558B" w:rsidRPr="00593ADD" w:rsidRDefault="00593ADD" w:rsidP="00593ADD">
      <w:pPr>
        <w:ind w:left="1134"/>
        <w:rPr>
          <w:noProof/>
          <w:sz w:val="22"/>
          <w:szCs w:val="22"/>
        </w:rPr>
      </w:pPr>
      <w:r w:rsidRPr="00593ADD">
        <w:rPr>
          <w:color w:val="000000"/>
          <w:sz w:val="22"/>
          <w:szCs w:val="22"/>
        </w:rPr>
        <w:t>Основной счет: 40817-810-5-5020-5773092</w:t>
      </w:r>
    </w:p>
    <w:p w:rsidR="005C16D9" w:rsidRPr="00593ADD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  <w:r w:rsidRPr="00593ADD">
        <w:rPr>
          <w:sz w:val="22"/>
          <w:szCs w:val="22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>земельный участок.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Ермолаева Ксения Александровна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10.02.1993 г., СНИЛС 151-243-947 41, ИНН 671406445814, регистрация по месту жительства: 216125, Смоленская обл, Краснинский р-н, деревня Красная Горка, ул Речная, д 2),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Галкин  Андрей Александрович 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781710397909,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107-741-269 50,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191036, г. Санкт-Петербург, а/я 67)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АУ НЦРБ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1027806876173,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7813175754,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123056, г. Москва, Вн. Тер. Муниципальный округ Преснинский, ул. Большая Грузинская, д. 61, стр. 2, помещ. 19/9)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Смоленской области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10.09.2025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А62-3999/2025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Галкин  А. А.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>
      <w:bookmarkStart w:id="0" w:name="_GoBack"/>
      <w:bookmarkEnd w:id="0"/>
    </w:p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3ADD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7FED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2025-12-24T12:26:00Z</dcterms:created>
  <dcterms:modified xsi:type="dcterms:W3CDTF">2025-12-24T12:26:00Z</dcterms:modified>
</cp:coreProperties>
</file>