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A889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ДОГОВОР КУПЛИ-ПРОДАЖИ (ПРОЕКТ)</w:t>
      </w:r>
    </w:p>
    <w:p w14:paraId="02EB6A49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1C59362F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г. Москва</w:t>
      </w: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ab/>
      </w: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ab/>
        <w:t xml:space="preserve">                                                          </w:t>
      </w:r>
      <w:proofErr w:type="gramStart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  «</w:t>
      </w:r>
      <w:proofErr w:type="gramEnd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___»___________ _______ г.</w:t>
      </w:r>
    </w:p>
    <w:p w14:paraId="25805D61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488B147A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Общество с ограниченной ответственностью «ИСБ»</w:t>
      </w: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, именуемое в дальнейшем </w:t>
      </w: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«Продавец»</w:t>
      </w: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, в лице конкурсного управляющего </w:t>
      </w:r>
      <w:proofErr w:type="spellStart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Долгушева</w:t>
      </w:r>
      <w:proofErr w:type="spellEnd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Николая Геннадьевича, действующего </w:t>
      </w:r>
      <w:r w:rsidRPr="000D3DF6">
        <w:rPr>
          <w:rFonts w:eastAsiaTheme="minorHAnsi"/>
          <w:sz w:val="24"/>
          <w:szCs w:val="24"/>
          <w:lang w:eastAsia="en-US"/>
        </w:rPr>
        <w:t>на основании</w:t>
      </w:r>
      <w:r w:rsidRPr="000D3DF6">
        <w:rPr>
          <w:rFonts w:ascii="Calibri" w:eastAsia="Calibri" w:hAnsi="Calibri" w:cstheme="minorBidi"/>
          <w:sz w:val="22"/>
          <w:szCs w:val="22"/>
          <w:lang w:eastAsia="en-US"/>
        </w:rPr>
        <w:t xml:space="preserve"> </w:t>
      </w:r>
      <w:r w:rsidRPr="000D3DF6">
        <w:rPr>
          <w:rFonts w:eastAsiaTheme="minorHAnsi"/>
          <w:sz w:val="24"/>
          <w:szCs w:val="24"/>
          <w:lang w:eastAsia="en-US"/>
        </w:rPr>
        <w:t>Решения Арбитражного суда г. Москвы от 02.12.2024 по делу № А40-294216/2022</w:t>
      </w: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, с одной стороны, и</w:t>
      </w:r>
    </w:p>
    <w:p w14:paraId="1A9D55AD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______________________________________________________, именуемое в дальнейшем </w:t>
      </w: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«Покупатель»</w:t>
      </w: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, в лице ____________________, действующего на основании ________________, с другой стороны, на основании протокола № _____о результатах открытых торгов по продаже имущества ООО «ИСБ» № _______ от ___________  ___________ г. заключили настоящий договор о нижеследующем:</w:t>
      </w:r>
    </w:p>
    <w:p w14:paraId="20ECA105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30EA081F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1. Предмет Договора</w:t>
      </w:r>
    </w:p>
    <w:p w14:paraId="1D4655CB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1.1. Продавец обязуется передать в собственность Покупателя, а Покупатель обязуется принять и оплатить на условиях настоящего Договора имущество (далее по тексту – Имущество):</w:t>
      </w:r>
    </w:p>
    <w:p w14:paraId="2E561FFE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_________________________________________________________________________</w:t>
      </w:r>
    </w:p>
    <w:p w14:paraId="3916258C" w14:textId="77777777" w:rsidR="00B422C9" w:rsidRDefault="00B422C9" w:rsidP="00B422C9">
      <w:pPr>
        <w:suppressAutoHyphens w:val="0"/>
        <w:ind w:firstLine="567"/>
        <w:jc w:val="center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21AB3045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2. Обязанности Сторон</w:t>
      </w:r>
    </w:p>
    <w:p w14:paraId="3F679AB0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2.1. Продавец обязан:</w:t>
      </w:r>
    </w:p>
    <w:p w14:paraId="04A620B1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440D61A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2.1.2. Передать Покупателю Имущество по акту в срок, установленный п. 4.2. настоящего договора.</w:t>
      </w:r>
    </w:p>
    <w:p w14:paraId="76629F4C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086308D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2.2. Покупатель обязан:</w:t>
      </w:r>
    </w:p>
    <w:p w14:paraId="77017A7E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2.2.1. Оплатить цену, указанную в п. 3.1. настоящего Договора, в порядке, предусмотренном настоящим Договором.</w:t>
      </w:r>
    </w:p>
    <w:p w14:paraId="0EC53BD9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F95A1EA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A715CAE" w14:textId="77777777" w:rsidR="00B422C9" w:rsidRPr="000D3DF6" w:rsidRDefault="00B422C9" w:rsidP="00B422C9">
      <w:pPr>
        <w:suppressAutoHyphens w:val="0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19FD74C7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3. Стоимость Имущества и порядок оплаты</w:t>
      </w:r>
    </w:p>
    <w:p w14:paraId="2B75A98C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3.1. Стоимость Имущества определена по результатам открытых торгов согласно протокола о результатах торгов по продаже имущества № ________ от «___»___________ 2025 г. и составляет  _____________ (___________________________) рублей ______________ копеек.</w:t>
      </w:r>
    </w:p>
    <w:p w14:paraId="5BF61CA0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3.2. Указанная в п. 3.1. настоящего Договора стоимость </w:t>
      </w:r>
      <w:proofErr w:type="gramStart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Имущества  является</w:t>
      </w:r>
      <w:proofErr w:type="gramEnd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окончательной и изменению не подлежит.</w:t>
      </w:r>
    </w:p>
    <w:p w14:paraId="0BB50BE2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3.3. Покупатель обязуется оплатить стоимость Имущества, в размере указанном в п. 3.1 настоящего Договора. Оплата по настоящему договору производится единовременно не позднее 30-ти дней с момента подписания настоящего договора. </w:t>
      </w:r>
    </w:p>
    <w:p w14:paraId="3B9583D7" w14:textId="77777777" w:rsidR="00B422C9" w:rsidRPr="000D3DF6" w:rsidRDefault="00B422C9" w:rsidP="00B422C9">
      <w:pPr>
        <w:suppressAutoHyphens w:val="0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3.4. Все расчеты по настоящему Договору производятся Покупателем в безналичном порядке. Денежные средства перечисляется на расчетный счет Продавца, а именно: </w:t>
      </w:r>
      <w:r w:rsidRPr="000D3DF6">
        <w:rPr>
          <w:rFonts w:eastAsia="Calibri"/>
          <w:b/>
          <w:sz w:val="24"/>
          <w:szCs w:val="24"/>
          <w:lang w:eastAsia="en-US"/>
        </w:rPr>
        <w:t>Получатель - ООО «ИСБ», ОРГН 1187746934803, ИНН 7703467472, КПП 772301001, расчетный счет 40702810412040781761 в Филиал «Корпоративный» ПАО  «</w:t>
      </w:r>
      <w:proofErr w:type="spellStart"/>
      <w:r w:rsidRPr="000D3DF6">
        <w:rPr>
          <w:rFonts w:eastAsia="Calibri"/>
          <w:b/>
          <w:sz w:val="24"/>
          <w:szCs w:val="24"/>
          <w:lang w:eastAsia="en-US"/>
        </w:rPr>
        <w:t>Совкомбанк</w:t>
      </w:r>
      <w:proofErr w:type="spellEnd"/>
      <w:r w:rsidRPr="000D3DF6">
        <w:rPr>
          <w:rFonts w:eastAsia="Calibri"/>
          <w:b/>
          <w:sz w:val="24"/>
          <w:szCs w:val="24"/>
          <w:lang w:eastAsia="en-US"/>
        </w:rPr>
        <w:t>» г. Москва, БИК 044525360, к/</w:t>
      </w:r>
      <w:proofErr w:type="spellStart"/>
      <w:r w:rsidRPr="000D3DF6">
        <w:rPr>
          <w:rFonts w:eastAsia="Calibri"/>
          <w:b/>
          <w:sz w:val="24"/>
          <w:szCs w:val="24"/>
          <w:lang w:eastAsia="en-US"/>
        </w:rPr>
        <w:t>сч</w:t>
      </w:r>
      <w:proofErr w:type="spellEnd"/>
      <w:r w:rsidRPr="000D3DF6">
        <w:rPr>
          <w:rFonts w:eastAsia="Calibri"/>
          <w:b/>
          <w:sz w:val="24"/>
          <w:szCs w:val="24"/>
          <w:lang w:eastAsia="en-US"/>
        </w:rPr>
        <w:t xml:space="preserve"> 30101810445250000360.</w:t>
      </w:r>
    </w:p>
    <w:p w14:paraId="71EFA56C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3.5. Обязательства Покупателя по оплате стоимости Имущества считаются выполненными с момента поступления денежных средств на расчетный счет Продавца.</w:t>
      </w:r>
    </w:p>
    <w:p w14:paraId="11AA03AB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lastRenderedPageBreak/>
        <w:t xml:space="preserve">3.6. </w:t>
      </w:r>
      <w:proofErr w:type="gramStart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Покупатель  оплачивает</w:t>
      </w:r>
      <w:proofErr w:type="gramEnd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стоимость  Имущества за вычетом внесенного задатка в сумме  ________________ (__________________) рублей ___ копеек. Сумма задатка засчитывается в сумму стоимости Имущества.</w:t>
      </w:r>
    </w:p>
    <w:p w14:paraId="425B6C18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3.7. Покупатель обязуется оплатить Продавцу оставшуюся стоимость Имущества в размере _____________________ (___________________) рублей ________ копеек, в течение тридцати дней со дня подписания настоящего Договора.</w:t>
      </w:r>
    </w:p>
    <w:p w14:paraId="484EBEAB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3.8. Моментом полной оплаты по настоящему Договору считается дата поступления денежных средств на расчетный счет Продавца, указанный в п. 3.4 настоящего Договора.</w:t>
      </w:r>
    </w:p>
    <w:p w14:paraId="0FF579D2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574F1CA5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4. Передача Имущества</w:t>
      </w:r>
    </w:p>
    <w:p w14:paraId="110AB7FE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4.1. Передача Имущества от Продавца Покупателю </w:t>
      </w:r>
      <w:proofErr w:type="gramStart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осуществляется  не</w:t>
      </w:r>
      <w:proofErr w:type="gramEnd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позднее 10 рабочих дней с момента полной оплаты стоимости Имущества. В соответствии с Гражданским кодексом Российской Федерации при передаче Имущества Стороны составляют передаточный акт.</w:t>
      </w:r>
    </w:p>
    <w:p w14:paraId="63413AC7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4.2. Одновременно с подписанием передаточного акта Покупателю Продавцом передается вся имеющаяся документация на Имущество.</w:t>
      </w:r>
    </w:p>
    <w:p w14:paraId="5878C446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4.3. Право пользования, обязательства и расходы по содержанию и эксплуатации Имущества переходят от Продавца к Покупателю после подписания передаточного акта.</w:t>
      </w:r>
    </w:p>
    <w:p w14:paraId="2C0EA56C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4.4. Обязательство Продавца передать Имущество считается исполненным после подписания Сторонами передаточного акта. </w:t>
      </w:r>
    </w:p>
    <w:p w14:paraId="48ECDA9A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4.5. Риск случайной гибели или случайного повреждения Имущества переходит от Продавца к Покупателю с момента передачи Имущества по передаточному акту, являющемуся неотъемлемой частью настоящего Договора.</w:t>
      </w:r>
    </w:p>
    <w:p w14:paraId="418B32E4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4.6. В случае нарушения Покупателем срока принятия Имущества, указанного в п. 4.1. настоящего Договора, риск случайной гибели или случайного повреждения Имущества переходит на Покупателя по истечении срока, указанного в п. 4.1 настоящего Договора.</w:t>
      </w:r>
    </w:p>
    <w:p w14:paraId="142C32B7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7EA260CE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5. Техническое состояние передаваемого Имущества</w:t>
      </w:r>
    </w:p>
    <w:p w14:paraId="3668C63B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5.1. До подписания настоящего Договора Имущество осмотрено Покупателем. С состоянием Имущества Покупатель ознакомлен, претензий к состоянию Имущества не имеет. Все объекты, приобретаемые по настоящему Договору, Покупателем до момента подписания Договора осмотрены.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передаваемым объектам.</w:t>
      </w:r>
    </w:p>
    <w:p w14:paraId="6C89A7F6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5.2. Передача Имущества Продавцом и принятие его Покупателем осуществляется в известном Покупателю техническом состоянии.</w:t>
      </w:r>
    </w:p>
    <w:p w14:paraId="77FD8319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539B444D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6. Переход права собственности на передаваемое Имущество</w:t>
      </w:r>
    </w:p>
    <w:p w14:paraId="06981F4F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6.1. Право собственности на Имущество возникает у Покупателя после </w:t>
      </w:r>
      <w:proofErr w:type="gramStart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полной  оплаты</w:t>
      </w:r>
      <w:proofErr w:type="gramEnd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стоимости Имущества, подписания передаточного акта и государственной регистрации перехода права собственности.</w:t>
      </w:r>
    </w:p>
    <w:p w14:paraId="14F5CB4E" w14:textId="77777777" w:rsidR="00B422C9" w:rsidRPr="000D3DF6" w:rsidRDefault="00B422C9" w:rsidP="00B422C9">
      <w:pPr>
        <w:suppressAutoHyphens w:val="0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34852C41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7. Ответственность Сторон</w:t>
      </w:r>
    </w:p>
    <w:p w14:paraId="73FF86F0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7.1.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14:paraId="2CE89069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7.2. В случае несвоевременной </w:t>
      </w:r>
      <w:proofErr w:type="gramStart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оплаты  Имущества</w:t>
      </w:r>
      <w:proofErr w:type="gramEnd"/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Покупателем, Договор считается не заключенным, внесенный Покупателем задаток не возвращается.</w:t>
      </w:r>
    </w:p>
    <w:p w14:paraId="70F8E349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7.3. 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7344AE1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7.4.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2947D2" w14:textId="77777777" w:rsidR="00B422C9" w:rsidRPr="000D3DF6" w:rsidRDefault="00B422C9" w:rsidP="00B422C9">
      <w:pPr>
        <w:suppressAutoHyphens w:val="0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66B511F6" w14:textId="77777777" w:rsidR="00B422C9" w:rsidRPr="000D3DF6" w:rsidRDefault="00B422C9" w:rsidP="00B422C9">
      <w:pPr>
        <w:suppressAutoHyphens w:val="0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8. Срок действия Договора</w:t>
      </w:r>
    </w:p>
    <w:p w14:paraId="4B7EFFEE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8.1.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622D2713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940E708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49EC03A9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9. Разрешение споров</w:t>
      </w:r>
    </w:p>
    <w:p w14:paraId="7E5537A4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9.1. Споры, возникающие при исполнении настоящего Договора, подлежат рассмотрению в судебном порядке, предусмотренном действующим законодательством Российской Федерации.</w:t>
      </w:r>
    </w:p>
    <w:p w14:paraId="26449933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30B5EE81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10. Прочие условия</w:t>
      </w:r>
    </w:p>
    <w:p w14:paraId="4E8B8E73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10.1.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5AE4A579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10.2. Настоящий Договор составлен в 3 (трех) экземплярах, имеющих равную юридическую силу: по одному для каждой из Сторон, третий экземпляр - в Управлении Федеральной службы государственной регистрации, кадастра и картографии.</w:t>
      </w:r>
    </w:p>
    <w:p w14:paraId="10ACE8AE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546706E5" w14:textId="77777777" w:rsidR="00B422C9" w:rsidRPr="000D3DF6" w:rsidRDefault="00B422C9" w:rsidP="00B422C9">
      <w:pPr>
        <w:suppressAutoHyphens w:val="0"/>
        <w:ind w:firstLine="567"/>
        <w:jc w:val="center"/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0D3DF6">
        <w:rPr>
          <w:rFonts w:eastAsia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11. Адреса, реквизиты и подписи Сторон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22C9" w:rsidRPr="000D3DF6" w14:paraId="3E1515F1" w14:textId="77777777" w:rsidTr="00A575E8">
        <w:tc>
          <w:tcPr>
            <w:tcW w:w="4785" w:type="dxa"/>
          </w:tcPr>
          <w:p w14:paraId="0F805510" w14:textId="77777777" w:rsidR="00B422C9" w:rsidRPr="000D3DF6" w:rsidRDefault="00B422C9" w:rsidP="00A575E8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494C006F" w14:textId="77777777" w:rsidR="00B422C9" w:rsidRPr="000D3DF6" w:rsidRDefault="00B422C9" w:rsidP="00A575E8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3DF6"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Продавец: </w:t>
            </w:r>
          </w:p>
          <w:p w14:paraId="03B96FF4" w14:textId="77777777" w:rsidR="00B422C9" w:rsidRPr="000D3DF6" w:rsidRDefault="00B422C9" w:rsidP="00A575E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0D3DF6">
              <w:rPr>
                <w:rFonts w:eastAsia="Calibri"/>
                <w:sz w:val="24"/>
                <w:szCs w:val="24"/>
                <w:lang w:eastAsia="en-US"/>
              </w:rPr>
              <w:t>ООО «ИСБ»</w:t>
            </w:r>
          </w:p>
          <w:p w14:paraId="7C089E02" w14:textId="77777777" w:rsidR="00B422C9" w:rsidRPr="000D3DF6" w:rsidRDefault="00B422C9" w:rsidP="00A575E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0D3DF6">
              <w:rPr>
                <w:rFonts w:eastAsia="Calibri"/>
                <w:sz w:val="24"/>
                <w:szCs w:val="24"/>
                <w:lang w:eastAsia="en-US"/>
              </w:rPr>
              <w:t xml:space="preserve">ИНН 7703467472, ОГРН 1187746934803, адрес: 109390, Россия, г. Москва, </w:t>
            </w:r>
            <w:proofErr w:type="spellStart"/>
            <w:r w:rsidRPr="000D3DF6">
              <w:rPr>
                <w:rFonts w:eastAsia="Calibri"/>
                <w:sz w:val="24"/>
                <w:szCs w:val="24"/>
                <w:lang w:eastAsia="en-US"/>
              </w:rPr>
              <w:t>вн.тер.г</w:t>
            </w:r>
            <w:proofErr w:type="spellEnd"/>
            <w:r w:rsidRPr="000D3DF6">
              <w:rPr>
                <w:rFonts w:eastAsia="Calibri"/>
                <w:sz w:val="24"/>
                <w:szCs w:val="24"/>
                <w:lang w:eastAsia="en-US"/>
              </w:rPr>
              <w:t xml:space="preserve">. Муниципальный округ Текстильщики, Чистова ул., д. 6а, </w:t>
            </w:r>
            <w:proofErr w:type="spellStart"/>
            <w:r w:rsidRPr="000D3DF6">
              <w:rPr>
                <w:rFonts w:eastAsia="Calibri"/>
                <w:sz w:val="24"/>
                <w:szCs w:val="24"/>
                <w:lang w:eastAsia="en-US"/>
              </w:rPr>
              <w:t>эт</w:t>
            </w:r>
            <w:proofErr w:type="spellEnd"/>
            <w:r w:rsidRPr="000D3DF6">
              <w:rPr>
                <w:rFonts w:eastAsia="Calibri"/>
                <w:sz w:val="24"/>
                <w:szCs w:val="24"/>
                <w:lang w:eastAsia="en-US"/>
              </w:rPr>
              <w:t>. 1, пом. ком IV. 4/1</w:t>
            </w:r>
          </w:p>
          <w:p w14:paraId="71A29FAB" w14:textId="77777777" w:rsidR="00B422C9" w:rsidRDefault="00B422C9" w:rsidP="00A575E8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расчетный счет 40702810412040781761 в Филиал «Корпоративный» </w:t>
            </w:r>
            <w:proofErr w:type="gramStart"/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ПАО  «</w:t>
            </w:r>
            <w:proofErr w:type="spellStart"/>
            <w:proofErr w:type="gramEnd"/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Совкомбанк</w:t>
            </w:r>
            <w:proofErr w:type="spellEnd"/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» г. Москва, </w:t>
            </w:r>
          </w:p>
          <w:p w14:paraId="06D46786" w14:textId="77777777" w:rsidR="00B422C9" w:rsidRDefault="00B422C9" w:rsidP="00A575E8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БИК 044525360, </w:t>
            </w:r>
          </w:p>
          <w:p w14:paraId="1D9431A9" w14:textId="77777777" w:rsidR="00B422C9" w:rsidRPr="000D3DF6" w:rsidRDefault="00B422C9" w:rsidP="00A575E8">
            <w:pPr>
              <w:suppressAutoHyphens w:val="0"/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к/</w:t>
            </w:r>
            <w:proofErr w:type="spellStart"/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сч</w:t>
            </w:r>
            <w:proofErr w:type="spellEnd"/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30101810445250000360.</w:t>
            </w:r>
          </w:p>
          <w:p w14:paraId="5941D9CA" w14:textId="77777777" w:rsidR="00B422C9" w:rsidRPr="000D3DF6" w:rsidRDefault="00B422C9" w:rsidP="00A575E8">
            <w:pPr>
              <w:suppressAutoHyphens w:val="0"/>
              <w:jc w:val="both"/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4E4CF977" w14:textId="77777777" w:rsidR="00B422C9" w:rsidRPr="000D3DF6" w:rsidRDefault="00B422C9" w:rsidP="00A575E8">
            <w:pPr>
              <w:suppressAutoHyphens w:val="0"/>
              <w:jc w:val="both"/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Конкурсный управляющий ООО «ИСБ»</w:t>
            </w:r>
          </w:p>
          <w:p w14:paraId="7A0B3753" w14:textId="77777777" w:rsidR="00B422C9" w:rsidRPr="000D3DF6" w:rsidRDefault="00B422C9" w:rsidP="00A575E8">
            <w:pPr>
              <w:suppressAutoHyphens w:val="0"/>
              <w:jc w:val="both"/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1B5656FA" w14:textId="77777777" w:rsidR="00B422C9" w:rsidRPr="000D3DF6" w:rsidRDefault="00B422C9" w:rsidP="00A575E8">
            <w:pPr>
              <w:suppressAutoHyphens w:val="0"/>
              <w:jc w:val="both"/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_____________________</w:t>
            </w:r>
            <w:proofErr w:type="spellStart"/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Н.Г.Долгушев</w:t>
            </w:r>
            <w:proofErr w:type="spellEnd"/>
            <w:r w:rsidRPr="000D3DF6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4786" w:type="dxa"/>
          </w:tcPr>
          <w:p w14:paraId="5A5376FB" w14:textId="77777777" w:rsidR="00B422C9" w:rsidRPr="000D3DF6" w:rsidRDefault="00B422C9" w:rsidP="00A575E8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4F0863EF" w14:textId="77777777" w:rsidR="00B422C9" w:rsidRPr="000D3DF6" w:rsidRDefault="00B422C9" w:rsidP="00A575E8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D3DF6"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Покупатель:</w:t>
            </w:r>
          </w:p>
          <w:p w14:paraId="0FEE9F1E" w14:textId="77777777" w:rsidR="00B422C9" w:rsidRPr="000D3DF6" w:rsidRDefault="00B422C9" w:rsidP="00A575E8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505B0CD3" w14:textId="77777777" w:rsidR="00B422C9" w:rsidRPr="000D3DF6" w:rsidRDefault="00B422C9" w:rsidP="00A575E8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5007ED11" w14:textId="77777777" w:rsidR="00B422C9" w:rsidRPr="000D3DF6" w:rsidRDefault="00B422C9" w:rsidP="00A575E8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5B1E8D06" w14:textId="77777777" w:rsidR="00B422C9" w:rsidRPr="000D3DF6" w:rsidRDefault="00B422C9" w:rsidP="00A575E8">
            <w:pPr>
              <w:suppressAutoHyphens w:val="0"/>
              <w:rPr>
                <w:rFonts w:eastAsia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</w:tbl>
    <w:p w14:paraId="49F79491" w14:textId="77777777" w:rsidR="00B422C9" w:rsidRPr="000D3DF6" w:rsidRDefault="00B422C9" w:rsidP="00B422C9">
      <w:pPr>
        <w:suppressAutoHyphens w:val="0"/>
        <w:ind w:firstLine="567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14:paraId="3A0B6C99" w14:textId="77777777" w:rsidR="00B422C9" w:rsidRDefault="00B422C9" w:rsidP="00B422C9">
      <w:pPr>
        <w:rPr>
          <w:sz w:val="24"/>
          <w:szCs w:val="24"/>
        </w:rPr>
      </w:pPr>
    </w:p>
    <w:p w14:paraId="6351EEF7" w14:textId="77777777" w:rsidR="00B422C9" w:rsidRPr="000D3DF6" w:rsidRDefault="00B422C9" w:rsidP="00B422C9">
      <w:pPr>
        <w:rPr>
          <w:sz w:val="24"/>
          <w:szCs w:val="24"/>
        </w:rPr>
      </w:pPr>
    </w:p>
    <w:p w14:paraId="4B4FAFAF" w14:textId="77777777" w:rsidR="00015264" w:rsidRDefault="00015264"/>
    <w:sectPr w:rsidR="00015264" w:rsidSect="00B422C9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56"/>
    <w:rsid w:val="00015264"/>
    <w:rsid w:val="00134C56"/>
    <w:rsid w:val="00B422C9"/>
    <w:rsid w:val="00BF0BB3"/>
    <w:rsid w:val="00F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A261-ECC7-46DD-A489-B59E5A0C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2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B4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4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2025-06-27T14:28:00Z</dcterms:created>
  <dcterms:modified xsi:type="dcterms:W3CDTF">2025-06-27T14:29:00Z</dcterms:modified>
</cp:coreProperties>
</file>