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E691D" w14:textId="77777777" w:rsidR="00A86535" w:rsidRPr="00B34EDA" w:rsidRDefault="00A86535" w:rsidP="00B34EDA">
      <w:pPr>
        <w:keepNext/>
        <w:keepLine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</w:pPr>
      <w:bookmarkStart w:id="0" w:name="_ref_1-bf454c5567ee48"/>
      <w:bookmarkStart w:id="1" w:name="_docStart_1"/>
      <w:bookmarkStart w:id="2" w:name="_title_1"/>
      <w:bookmarkEnd w:id="0"/>
      <w:bookmarkEnd w:id="1"/>
      <w:r w:rsidRPr="00B34EDA"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t xml:space="preserve">Договор уступки требования (цессии) № </w:t>
      </w:r>
      <w:r w:rsidRPr="00B34EDA">
        <w:rPr>
          <w:rFonts w:ascii="Times New Roman" w:eastAsia="Times New Roman" w:hAnsi="Times New Roman" w:cs="Times New Roman"/>
          <w:b/>
          <w:spacing w:val="5"/>
          <w:kern w:val="28"/>
          <w:u w:val="single"/>
          <w:lang w:eastAsia="ru-RU"/>
        </w:rPr>
        <w:t>       </w:t>
      </w:r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4491"/>
        <w:gridCol w:w="4865"/>
      </w:tblGrid>
      <w:tr w:rsidR="00A86535" w:rsidRPr="00B34EDA" w14:paraId="5466BF26" w14:textId="77777777" w:rsidTr="00B57ECC">
        <w:tc>
          <w:tcPr>
            <w:tcW w:w="2400" w:type="pct"/>
          </w:tcPr>
          <w:p w14:paraId="7AE349BC" w14:textId="2134F3EB" w:rsidR="00A86535" w:rsidRPr="00B34EDA" w:rsidRDefault="00F0127F" w:rsidP="00B34EDA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г. Москва</w:t>
            </w:r>
          </w:p>
        </w:tc>
        <w:tc>
          <w:tcPr>
            <w:tcW w:w="2600" w:type="pct"/>
          </w:tcPr>
          <w:p w14:paraId="7C90A715" w14:textId="384D1F3F" w:rsidR="00A86535" w:rsidRPr="00B34EDA" w:rsidRDefault="00B34EDA" w:rsidP="00B34EDA">
            <w:pPr>
              <w:keepNext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hAnsi="Times New Roman" w:cs="Times New Roman"/>
              </w:rPr>
              <w:t>«____» ____________ 20_ г.</w:t>
            </w:r>
          </w:p>
        </w:tc>
      </w:tr>
    </w:tbl>
    <w:p w14:paraId="5028DB1D" w14:textId="77777777" w:rsidR="00443D33" w:rsidRPr="00B57ECC" w:rsidRDefault="00443D33" w:rsidP="00B34EDA">
      <w:pPr>
        <w:spacing w:after="120" w:line="240" w:lineRule="auto"/>
        <w:ind w:firstLine="482"/>
        <w:jc w:val="both"/>
        <w:rPr>
          <w:rFonts w:ascii="Times New Roman" w:hAnsi="Times New Roman" w:cs="Times New Roman"/>
          <w:bCs/>
          <w:lang w:eastAsia="ru-RU"/>
        </w:rPr>
      </w:pPr>
    </w:p>
    <w:p w14:paraId="7DAE2B1D" w14:textId="579ADDEC" w:rsidR="00F65B5A" w:rsidRPr="00B57ECC" w:rsidRDefault="00397337" w:rsidP="00B34EDA">
      <w:pPr>
        <w:spacing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B57ECC">
        <w:rPr>
          <w:rFonts w:ascii="Times New Roman" w:hAnsi="Times New Roman" w:cs="Times New Roman"/>
          <w:bCs/>
          <w:lang w:eastAsia="ru-RU"/>
        </w:rPr>
        <w:t>Общество с ограниченной ответственностью</w:t>
      </w:r>
      <w:r w:rsidRPr="00B57ECC">
        <w:rPr>
          <w:rFonts w:ascii="Times New Roman" w:hAnsi="Times New Roman" w:cs="Times New Roman"/>
          <w:b/>
          <w:bCs/>
          <w:lang w:eastAsia="ru-RU"/>
        </w:rPr>
        <w:t xml:space="preserve"> «</w:t>
      </w:r>
      <w:r w:rsidRPr="00B57ECC">
        <w:rPr>
          <w:rFonts w:ascii="Times New Roman" w:hAnsi="Times New Roman" w:cs="Times New Roman"/>
        </w:rPr>
        <w:t xml:space="preserve">ООО «ОВК Финанс» (ОГРН 1027802757806, ИНН 7805233787, адрес: 119002, г. Москва, ул. Арбат, д. 10, этаж 5, пом. </w:t>
      </w:r>
      <w:r w:rsidRPr="00B57ECC">
        <w:rPr>
          <w:rFonts w:ascii="Times New Roman" w:hAnsi="Times New Roman" w:cs="Times New Roman"/>
          <w:lang w:val="en-US"/>
        </w:rPr>
        <w:t>I</w:t>
      </w:r>
      <w:r w:rsidRPr="00B57ECC">
        <w:rPr>
          <w:rFonts w:ascii="Times New Roman" w:hAnsi="Times New Roman" w:cs="Times New Roman"/>
        </w:rPr>
        <w:t>, ком. 2)</w:t>
      </w:r>
      <w:r w:rsidR="00A86535" w:rsidRPr="00B57ECC">
        <w:rPr>
          <w:rFonts w:ascii="Times New Roman" w:eastAsia="Times New Roman" w:hAnsi="Times New Roman" w:cs="Times New Roman"/>
          <w:lang w:eastAsia="ru-RU"/>
        </w:rPr>
        <w:t xml:space="preserve">, в лице конкурного управляющего </w:t>
      </w:r>
      <w:r w:rsidR="00F65B5A" w:rsidRPr="00B57ECC">
        <w:rPr>
          <w:rFonts w:ascii="Times New Roman" w:hAnsi="Times New Roman" w:cs="Times New Roman"/>
        </w:rPr>
        <w:t>Павловой Татьяны Николаевны, члена Ассоциации СРО «МЦПУ», ИНН 773016878992</w:t>
      </w:r>
      <w:r w:rsidR="00A86535" w:rsidRPr="00B57ECC">
        <w:rPr>
          <w:rFonts w:ascii="Times New Roman" w:eastAsia="Times New Roman" w:hAnsi="Times New Roman" w:cs="Times New Roman"/>
          <w:lang w:eastAsia="ru-RU"/>
        </w:rPr>
        <w:t>, действующ</w:t>
      </w:r>
      <w:r w:rsidR="00905DD0">
        <w:rPr>
          <w:rFonts w:ascii="Times New Roman" w:eastAsia="Times New Roman" w:hAnsi="Times New Roman" w:cs="Times New Roman"/>
          <w:lang w:eastAsia="ru-RU"/>
        </w:rPr>
        <w:t>ей</w:t>
      </w:r>
      <w:r w:rsidR="00A86535" w:rsidRPr="00B57ECC">
        <w:rPr>
          <w:rFonts w:ascii="Times New Roman" w:eastAsia="Times New Roman" w:hAnsi="Times New Roman" w:cs="Times New Roman"/>
          <w:lang w:eastAsia="ru-RU"/>
        </w:rPr>
        <w:t xml:space="preserve"> на основании </w:t>
      </w:r>
      <w:r w:rsidR="00F65B5A" w:rsidRPr="00B57ECC">
        <w:rPr>
          <w:rFonts w:ascii="Times New Roman" w:hAnsi="Times New Roman" w:cs="Times New Roman"/>
        </w:rPr>
        <w:t>Решения Арбитражного суда г. Москвы от 27.04.2023, по делу № А40-241283/22-165-508 «Б»</w:t>
      </w:r>
      <w:r w:rsidR="00A86535" w:rsidRPr="00B57ECC">
        <w:rPr>
          <w:rFonts w:ascii="Times New Roman" w:eastAsia="Times New Roman" w:hAnsi="Times New Roman" w:cs="Times New Roman"/>
          <w:lang w:eastAsia="ru-RU"/>
        </w:rPr>
        <w:t>, именуемое в дальнейшем </w:t>
      </w:r>
      <w:r w:rsidR="00905DD0">
        <w:rPr>
          <w:rFonts w:ascii="Times New Roman" w:eastAsia="Times New Roman" w:hAnsi="Times New Roman" w:cs="Times New Roman"/>
          <w:lang w:eastAsia="ru-RU"/>
        </w:rPr>
        <w:t>«</w:t>
      </w:r>
      <w:r w:rsidR="00A86535" w:rsidRPr="00B57ECC">
        <w:rPr>
          <w:rFonts w:ascii="Times New Roman" w:eastAsia="Times New Roman" w:hAnsi="Times New Roman" w:cs="Times New Roman"/>
          <w:lang w:eastAsia="ru-RU"/>
        </w:rPr>
        <w:t>Цедент</w:t>
      </w:r>
      <w:r w:rsidR="00905DD0">
        <w:rPr>
          <w:rFonts w:ascii="Times New Roman" w:eastAsia="Times New Roman" w:hAnsi="Times New Roman" w:cs="Times New Roman"/>
          <w:lang w:eastAsia="ru-RU"/>
        </w:rPr>
        <w:t>»</w:t>
      </w:r>
      <w:r w:rsidR="00F65B5A" w:rsidRPr="00B57ECC">
        <w:rPr>
          <w:rFonts w:ascii="Times New Roman" w:eastAsia="Times New Roman" w:hAnsi="Times New Roman" w:cs="Times New Roman"/>
          <w:lang w:eastAsia="ru-RU"/>
        </w:rPr>
        <w:t>,</w:t>
      </w:r>
      <w:r w:rsidR="00A86535" w:rsidRPr="00B57ECC">
        <w:rPr>
          <w:rFonts w:ascii="Times New Roman" w:eastAsia="Times New Roman" w:hAnsi="Times New Roman" w:cs="Times New Roman"/>
          <w:lang w:eastAsia="ru-RU"/>
        </w:rPr>
        <w:t xml:space="preserve"> с одной стороны</w:t>
      </w:r>
      <w:r w:rsidR="00F65B5A" w:rsidRPr="00B57ECC">
        <w:rPr>
          <w:rFonts w:ascii="Times New Roman" w:eastAsia="Times New Roman" w:hAnsi="Times New Roman" w:cs="Times New Roman"/>
          <w:lang w:eastAsia="ru-RU"/>
        </w:rPr>
        <w:t>,</w:t>
      </w:r>
      <w:r w:rsidR="00A86535" w:rsidRPr="00B57ECC">
        <w:rPr>
          <w:rFonts w:ascii="Times New Roman" w:eastAsia="Times New Roman" w:hAnsi="Times New Roman" w:cs="Times New Roman"/>
          <w:lang w:eastAsia="ru-RU"/>
        </w:rPr>
        <w:t xml:space="preserve"> и</w:t>
      </w:r>
    </w:p>
    <w:p w14:paraId="7343111B" w14:textId="294D704B" w:rsidR="00F65B5A" w:rsidRPr="00B34EDA" w:rsidRDefault="00A86535" w:rsidP="00B34EDA">
      <w:pPr>
        <w:spacing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                                       </w:t>
      </w:r>
      <w:r w:rsidRPr="00B34EDA">
        <w:rPr>
          <w:rFonts w:ascii="Times New Roman" w:eastAsia="Times New Roman" w:hAnsi="Times New Roman" w:cs="Times New Roman"/>
          <w:lang w:eastAsia="ru-RU"/>
        </w:rPr>
        <w:t>, в лице 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         (должность)            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(Ф.И.О.)                            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, действующего в соответствии с 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(наименование документа, подтверждающего полномочия)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         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от  </w:t>
      </w:r>
      <w:r w:rsidR="00905DD0">
        <w:rPr>
          <w:rFonts w:ascii="Times New Roman" w:eastAsia="Times New Roman" w:hAnsi="Times New Roman" w:cs="Times New Roman"/>
          <w:lang w:eastAsia="ru-RU"/>
        </w:rPr>
        <w:t>«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    </w:t>
      </w:r>
      <w:r w:rsidR="00905DD0">
        <w:rPr>
          <w:rFonts w:ascii="Times New Roman" w:eastAsia="Times New Roman" w:hAnsi="Times New Roman" w:cs="Times New Roman"/>
          <w:lang w:eastAsia="ru-RU"/>
        </w:rPr>
        <w:t>»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     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г. и на основании </w:t>
      </w:r>
      <w:r w:rsidR="00F65B5A" w:rsidRPr="00B34EDA">
        <w:rPr>
          <w:rFonts w:ascii="Times New Roman" w:eastAsia="Times New Roman" w:hAnsi="Times New Roman" w:cs="Times New Roman"/>
          <w:lang w:eastAsia="ru-RU"/>
        </w:rPr>
        <w:t>______________</w:t>
      </w:r>
      <w:r w:rsidRPr="00B34EDA">
        <w:rPr>
          <w:rFonts w:ascii="Times New Roman" w:eastAsia="Times New Roman" w:hAnsi="Times New Roman" w:cs="Times New Roman"/>
          <w:lang w:eastAsia="ru-RU"/>
        </w:rPr>
        <w:t>,</w:t>
      </w:r>
      <w:r w:rsidR="00F65B5A" w:rsidRPr="00B34EDA">
        <w:rPr>
          <w:rFonts w:ascii="Times New Roman" w:eastAsia="Times New Roman" w:hAnsi="Times New Roman" w:cs="Times New Roman"/>
          <w:lang w:eastAsia="ru-RU"/>
        </w:rPr>
        <w:t xml:space="preserve"> далее именуем</w:t>
      </w:r>
      <w:r w:rsidR="00F65B5A" w:rsidRPr="00B34EDA">
        <w:rPr>
          <w:rFonts w:ascii="Times New Roman" w:eastAsia="Times New Roman" w:hAnsi="Times New Roman" w:cs="Times New Roman"/>
          <w:u w:val="single"/>
          <w:lang w:eastAsia="ru-RU"/>
        </w:rPr>
        <w:t>        </w:t>
      </w:r>
      <w:r w:rsidR="00F65B5A" w:rsidRPr="00B34EDA">
        <w:rPr>
          <w:rFonts w:ascii="Times New Roman" w:eastAsia="Times New Roman" w:hAnsi="Times New Roman" w:cs="Times New Roman"/>
          <w:lang w:eastAsia="ru-RU"/>
        </w:rPr>
        <w:t xml:space="preserve"> </w:t>
      </w:r>
      <w:r w:rsidR="00905DD0">
        <w:rPr>
          <w:rFonts w:ascii="Times New Roman" w:eastAsia="Times New Roman" w:hAnsi="Times New Roman" w:cs="Times New Roman"/>
          <w:lang w:eastAsia="ru-RU"/>
        </w:rPr>
        <w:t>«</w:t>
      </w:r>
      <w:r w:rsidR="00F65B5A" w:rsidRPr="00B34EDA">
        <w:rPr>
          <w:rFonts w:ascii="Times New Roman" w:eastAsia="Times New Roman" w:hAnsi="Times New Roman" w:cs="Times New Roman"/>
          <w:lang w:eastAsia="ru-RU"/>
        </w:rPr>
        <w:t>Цессионарий</w:t>
      </w:r>
      <w:r w:rsidR="00905DD0">
        <w:rPr>
          <w:rFonts w:ascii="Times New Roman" w:eastAsia="Times New Roman" w:hAnsi="Times New Roman" w:cs="Times New Roman"/>
          <w:lang w:eastAsia="ru-RU"/>
        </w:rPr>
        <w:t>»,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с другой стороны </w:t>
      </w:r>
    </w:p>
    <w:p w14:paraId="04BFEBA7" w14:textId="527BD263" w:rsidR="00A86535" w:rsidRPr="00B34EDA" w:rsidRDefault="00A86535" w:rsidP="00B34EDA">
      <w:pPr>
        <w:spacing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lang w:eastAsia="ru-RU"/>
        </w:rPr>
        <w:t>заключили настоящий договор (далее - Договор) о нижеследующем:</w:t>
      </w:r>
    </w:p>
    <w:p w14:paraId="51C006C9" w14:textId="77777777" w:rsidR="00A86535" w:rsidRPr="00B34EDA" w:rsidRDefault="00A86535" w:rsidP="00B34EDA">
      <w:pPr>
        <w:keepNext/>
        <w:keepLines/>
        <w:numPr>
          <w:ilvl w:val="0"/>
          <w:numId w:val="1"/>
        </w:num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3" w:name="_ref_1-b9a03e2f297347"/>
      <w:bookmarkEnd w:id="3"/>
      <w:r w:rsidRPr="00B34EDA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</w:t>
      </w:r>
    </w:p>
    <w:p w14:paraId="6BB00BD5" w14:textId="260F7466" w:rsidR="000D5B7E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4" w:name="_ref_1-4de7dcf3b67b45"/>
      <w:bookmarkEnd w:id="4"/>
      <w:r w:rsidRPr="00B34EDA">
        <w:rPr>
          <w:rFonts w:ascii="Times New Roman" w:eastAsia="Times New Roman" w:hAnsi="Times New Roman" w:cs="Times New Roman"/>
          <w:bCs/>
          <w:lang w:eastAsia="ru-RU"/>
        </w:rPr>
        <w:t>Цедент уступает Цессионарию, а Цессионарий принимает</w:t>
      </w:r>
      <w:r w:rsidR="002163E8" w:rsidRPr="00B34EDA">
        <w:rPr>
          <w:rFonts w:ascii="Times New Roman" w:eastAsia="Times New Roman" w:hAnsi="Times New Roman" w:cs="Times New Roman"/>
          <w:bCs/>
          <w:lang w:eastAsia="ru-RU"/>
        </w:rPr>
        <w:t xml:space="preserve"> следующие права</w:t>
      </w:r>
      <w:r w:rsidR="000D5B7E" w:rsidRPr="00B34ED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>требования</w:t>
      </w:r>
      <w:r w:rsidR="000D5B7E" w:rsidRPr="00B34EDA">
        <w:rPr>
          <w:rFonts w:ascii="Times New Roman" w:eastAsia="Times New Roman" w:hAnsi="Times New Roman" w:cs="Times New Roman"/>
          <w:bCs/>
          <w:lang w:eastAsia="ru-RU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2126"/>
        <w:gridCol w:w="1843"/>
        <w:gridCol w:w="2263"/>
      </w:tblGrid>
      <w:tr w:rsidR="00A03F6C" w14:paraId="7ADADB75" w14:textId="77777777" w:rsidTr="00A03F6C">
        <w:tc>
          <w:tcPr>
            <w:tcW w:w="562" w:type="dxa"/>
          </w:tcPr>
          <w:p w14:paraId="5A0EEC24" w14:textId="2838E366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A03F6C">
              <w:rPr>
                <w:b w:val="0"/>
                <w:bCs w:val="0"/>
                <w:sz w:val="20"/>
                <w:szCs w:val="20"/>
              </w:rPr>
              <w:t xml:space="preserve">№ </w:t>
            </w:r>
            <w:proofErr w:type="spellStart"/>
            <w:r w:rsidRPr="00A03F6C">
              <w:rPr>
                <w:b w:val="0"/>
                <w:bCs w:val="0"/>
                <w:sz w:val="20"/>
                <w:szCs w:val="20"/>
              </w:rPr>
              <w:t>п.п</w:t>
            </w:r>
            <w:proofErr w:type="spellEnd"/>
          </w:p>
        </w:tc>
        <w:tc>
          <w:tcPr>
            <w:tcW w:w="2552" w:type="dxa"/>
          </w:tcPr>
          <w:p w14:paraId="09860D34" w14:textId="23CE5AB9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sz w:val="20"/>
                <w:szCs w:val="20"/>
              </w:rPr>
            </w:pPr>
            <w:r w:rsidRPr="00A03F6C">
              <w:rPr>
                <w:b w:val="0"/>
                <w:color w:val="000000"/>
                <w:sz w:val="18"/>
                <w:szCs w:val="18"/>
              </w:rPr>
              <w:t>Наименование должника</w:t>
            </w:r>
          </w:p>
        </w:tc>
        <w:tc>
          <w:tcPr>
            <w:tcW w:w="2126" w:type="dxa"/>
          </w:tcPr>
          <w:p w14:paraId="76B53B7C" w14:textId="3447ECD1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sz w:val="20"/>
                <w:szCs w:val="20"/>
              </w:rPr>
            </w:pPr>
            <w:r w:rsidRPr="00A03F6C">
              <w:rPr>
                <w:b w:val="0"/>
                <w:color w:val="000000"/>
                <w:sz w:val="18"/>
                <w:szCs w:val="18"/>
              </w:rPr>
              <w:t>Основание</w:t>
            </w:r>
          </w:p>
        </w:tc>
        <w:tc>
          <w:tcPr>
            <w:tcW w:w="1843" w:type="dxa"/>
          </w:tcPr>
          <w:p w14:paraId="21B7FBB6" w14:textId="7522B216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ИНН</w:t>
            </w:r>
            <w:bookmarkStart w:id="5" w:name="_GoBack"/>
            <w:bookmarkEnd w:id="5"/>
          </w:p>
        </w:tc>
        <w:tc>
          <w:tcPr>
            <w:tcW w:w="2263" w:type="dxa"/>
          </w:tcPr>
          <w:p w14:paraId="2A402BBE" w14:textId="7FB23504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A03F6C">
              <w:rPr>
                <w:b w:val="0"/>
                <w:bCs w:val="0"/>
                <w:color w:val="000000"/>
                <w:sz w:val="18"/>
                <w:szCs w:val="18"/>
              </w:rPr>
              <w:t>Номинальная/балансовая стоимость, руб.</w:t>
            </w:r>
          </w:p>
        </w:tc>
      </w:tr>
      <w:tr w:rsidR="00A03F6C" w:rsidRPr="00A03F6C" w14:paraId="18EDA004" w14:textId="77777777" w:rsidTr="00A03F6C">
        <w:tc>
          <w:tcPr>
            <w:tcW w:w="562" w:type="dxa"/>
          </w:tcPr>
          <w:p w14:paraId="392203A0" w14:textId="3FDBCDE4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A03F6C">
              <w:rPr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68F1EF28" w14:textId="6AC98990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A03F6C">
              <w:rPr>
                <w:b w:val="0"/>
                <w:bCs w:val="0"/>
                <w:sz w:val="20"/>
                <w:szCs w:val="20"/>
                <w:lang w:val="en-US"/>
              </w:rPr>
              <w:t>Rail 1520 Finance Cyprus Limited</w:t>
            </w:r>
          </w:p>
        </w:tc>
        <w:tc>
          <w:tcPr>
            <w:tcW w:w="2126" w:type="dxa"/>
          </w:tcPr>
          <w:p w14:paraId="2470D029" w14:textId="2A6455F3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A03F6C">
              <w:rPr>
                <w:b w:val="0"/>
                <w:bCs w:val="0"/>
                <w:sz w:val="20"/>
                <w:szCs w:val="20"/>
              </w:rPr>
              <w:t>Договор займа от 20.11.2013</w:t>
            </w:r>
          </w:p>
        </w:tc>
        <w:tc>
          <w:tcPr>
            <w:tcW w:w="1843" w:type="dxa"/>
            <w:vAlign w:val="center"/>
          </w:tcPr>
          <w:p w14:paraId="16EE8DB0" w14:textId="3C47C0E7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A03F6C">
              <w:rPr>
                <w:b w:val="0"/>
                <w:bCs w:val="0"/>
                <w:sz w:val="20"/>
                <w:szCs w:val="20"/>
              </w:rPr>
              <w:t>HE 290451</w:t>
            </w:r>
          </w:p>
        </w:tc>
        <w:tc>
          <w:tcPr>
            <w:tcW w:w="2263" w:type="dxa"/>
          </w:tcPr>
          <w:p w14:paraId="58BE55C7" w14:textId="6F2C7540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A03F6C">
              <w:rPr>
                <w:b w:val="0"/>
                <w:bCs w:val="0"/>
                <w:sz w:val="20"/>
                <w:szCs w:val="20"/>
                <w:lang w:val="en-US"/>
              </w:rPr>
              <w:t>18</w:t>
            </w:r>
            <w:r w:rsidRPr="00A03F6C">
              <w:rPr>
                <w:b w:val="0"/>
                <w:bCs w:val="0"/>
                <w:sz w:val="20"/>
                <w:szCs w:val="20"/>
              </w:rPr>
              <w:t> </w:t>
            </w:r>
            <w:r w:rsidRPr="00A03F6C">
              <w:rPr>
                <w:b w:val="0"/>
                <w:bCs w:val="0"/>
                <w:sz w:val="20"/>
                <w:szCs w:val="20"/>
                <w:lang w:val="en-US"/>
              </w:rPr>
              <w:t>017</w:t>
            </w:r>
            <w:r w:rsidRPr="00A03F6C">
              <w:rPr>
                <w:b w:val="0"/>
                <w:bCs w:val="0"/>
                <w:sz w:val="20"/>
                <w:szCs w:val="20"/>
              </w:rPr>
              <w:t> </w:t>
            </w:r>
            <w:r w:rsidRPr="00A03F6C">
              <w:rPr>
                <w:b w:val="0"/>
                <w:bCs w:val="0"/>
                <w:sz w:val="20"/>
                <w:szCs w:val="20"/>
                <w:lang w:val="en-US"/>
              </w:rPr>
              <w:t>051</w:t>
            </w:r>
            <w:r w:rsidRPr="00A03F6C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A03F6C">
              <w:rPr>
                <w:b w:val="0"/>
                <w:bCs w:val="0"/>
                <w:sz w:val="20"/>
                <w:szCs w:val="20"/>
                <w:lang w:val="en-US"/>
              </w:rPr>
              <w:t>734,95</w:t>
            </w:r>
          </w:p>
        </w:tc>
      </w:tr>
      <w:tr w:rsidR="00A03F6C" w14:paraId="3414E7C5" w14:textId="77777777" w:rsidTr="00A03F6C">
        <w:tc>
          <w:tcPr>
            <w:tcW w:w="562" w:type="dxa"/>
          </w:tcPr>
          <w:p w14:paraId="6F20826E" w14:textId="38D9F162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A03F6C">
              <w:rPr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4D38B304" w14:textId="562FD3DA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A03F6C">
              <w:rPr>
                <w:b w:val="0"/>
                <w:bCs w:val="0"/>
                <w:sz w:val="20"/>
                <w:szCs w:val="20"/>
                <w:lang w:val="en-US"/>
              </w:rPr>
              <w:t>Rail</w:t>
            </w:r>
            <w:r w:rsidRPr="00A03F6C">
              <w:rPr>
                <w:b w:val="0"/>
                <w:bCs w:val="0"/>
                <w:sz w:val="20"/>
                <w:szCs w:val="20"/>
              </w:rPr>
              <w:t xml:space="preserve"> 1520 </w:t>
            </w:r>
            <w:r w:rsidRPr="00A03F6C">
              <w:rPr>
                <w:b w:val="0"/>
                <w:bCs w:val="0"/>
                <w:sz w:val="20"/>
                <w:szCs w:val="20"/>
                <w:lang w:val="en-US"/>
              </w:rPr>
              <w:t>Finance</w:t>
            </w:r>
            <w:r w:rsidRPr="00A03F6C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A03F6C">
              <w:rPr>
                <w:b w:val="0"/>
                <w:bCs w:val="0"/>
                <w:sz w:val="20"/>
                <w:szCs w:val="20"/>
                <w:lang w:val="en-US"/>
              </w:rPr>
              <w:t>Cyprus</w:t>
            </w:r>
            <w:r w:rsidRPr="00A03F6C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A03F6C">
              <w:rPr>
                <w:b w:val="0"/>
                <w:bCs w:val="0"/>
                <w:sz w:val="20"/>
                <w:szCs w:val="20"/>
                <w:lang w:val="en-US"/>
              </w:rPr>
              <w:t>Limited</w:t>
            </w:r>
          </w:p>
        </w:tc>
        <w:tc>
          <w:tcPr>
            <w:tcW w:w="2126" w:type="dxa"/>
          </w:tcPr>
          <w:p w14:paraId="13388070" w14:textId="664208A4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A03F6C">
              <w:rPr>
                <w:b w:val="0"/>
                <w:bCs w:val="0"/>
                <w:sz w:val="20"/>
                <w:szCs w:val="20"/>
              </w:rPr>
              <w:t>Договор займа от 03.07.2014</w:t>
            </w:r>
          </w:p>
        </w:tc>
        <w:tc>
          <w:tcPr>
            <w:tcW w:w="1843" w:type="dxa"/>
            <w:vAlign w:val="center"/>
          </w:tcPr>
          <w:p w14:paraId="79A4164F" w14:textId="27C0368F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A03F6C">
              <w:rPr>
                <w:b w:val="0"/>
                <w:bCs w:val="0"/>
                <w:sz w:val="20"/>
                <w:szCs w:val="20"/>
              </w:rPr>
              <w:t>HE 290451</w:t>
            </w:r>
          </w:p>
        </w:tc>
        <w:tc>
          <w:tcPr>
            <w:tcW w:w="2263" w:type="dxa"/>
          </w:tcPr>
          <w:p w14:paraId="26F8DBCC" w14:textId="0C1E0ACE" w:rsidR="00A03F6C" w:rsidRPr="00A03F6C" w:rsidRDefault="00A03F6C" w:rsidP="00A03F6C">
            <w:pPr>
              <w:pStyle w:val="1"/>
              <w:numPr>
                <w:ilvl w:val="0"/>
                <w:numId w:val="0"/>
              </w:numPr>
              <w:jc w:val="left"/>
              <w:outlineLvl w:val="0"/>
              <w:rPr>
                <w:b w:val="0"/>
                <w:bCs w:val="0"/>
                <w:sz w:val="20"/>
                <w:szCs w:val="20"/>
              </w:rPr>
            </w:pPr>
            <w:r w:rsidRPr="00A03F6C">
              <w:rPr>
                <w:b w:val="0"/>
                <w:bCs w:val="0"/>
                <w:sz w:val="20"/>
                <w:szCs w:val="20"/>
              </w:rPr>
              <w:t>13</w:t>
            </w:r>
            <w:r w:rsidRPr="00A03F6C">
              <w:rPr>
                <w:b w:val="0"/>
                <w:bCs w:val="0"/>
                <w:sz w:val="20"/>
                <w:szCs w:val="20"/>
              </w:rPr>
              <w:t> </w:t>
            </w:r>
            <w:r w:rsidRPr="00A03F6C">
              <w:rPr>
                <w:b w:val="0"/>
                <w:bCs w:val="0"/>
                <w:sz w:val="20"/>
                <w:szCs w:val="20"/>
              </w:rPr>
              <w:t>641</w:t>
            </w:r>
            <w:r w:rsidRPr="00A03F6C">
              <w:rPr>
                <w:b w:val="0"/>
                <w:bCs w:val="0"/>
                <w:sz w:val="20"/>
                <w:szCs w:val="20"/>
              </w:rPr>
              <w:t> </w:t>
            </w:r>
            <w:r w:rsidRPr="00A03F6C">
              <w:rPr>
                <w:b w:val="0"/>
                <w:bCs w:val="0"/>
                <w:sz w:val="20"/>
                <w:szCs w:val="20"/>
              </w:rPr>
              <w:t>738</w:t>
            </w:r>
            <w:r w:rsidRPr="00A03F6C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A03F6C">
              <w:rPr>
                <w:b w:val="0"/>
                <w:bCs w:val="0"/>
                <w:sz w:val="20"/>
                <w:szCs w:val="20"/>
              </w:rPr>
              <w:t>571,37</w:t>
            </w:r>
          </w:p>
        </w:tc>
      </w:tr>
    </w:tbl>
    <w:p w14:paraId="790F8A41" w14:textId="77777777" w:rsidR="00B038E1" w:rsidRPr="00B34EDA" w:rsidRDefault="00B038E1" w:rsidP="00A03F6C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</w:p>
    <w:p w14:paraId="7F789B7F" w14:textId="3205AF23" w:rsidR="00A86535" w:rsidRPr="00376EC7" w:rsidRDefault="00A86535" w:rsidP="00376EC7">
      <w:pPr>
        <w:pStyle w:val="2"/>
        <w:rPr>
          <w:szCs w:val="22"/>
        </w:rPr>
      </w:pPr>
      <w:r w:rsidRPr="00B34EDA">
        <w:rPr>
          <w:szCs w:val="22"/>
        </w:rPr>
        <w:t xml:space="preserve">Должником </w:t>
      </w:r>
      <w:r w:rsidRPr="00376EC7">
        <w:rPr>
          <w:szCs w:val="22"/>
        </w:rPr>
        <w:t>является</w:t>
      </w:r>
      <w:r w:rsidR="00376EC7" w:rsidRPr="00376EC7">
        <w:rPr>
          <w:szCs w:val="22"/>
        </w:rPr>
        <w:t xml:space="preserve"> </w:t>
      </w:r>
      <w:r w:rsidR="00376EC7" w:rsidRPr="00376EC7">
        <w:rPr>
          <w:szCs w:val="22"/>
        </w:rPr>
        <w:t>«</w:t>
      </w:r>
      <w:proofErr w:type="spellStart"/>
      <w:r w:rsidR="00376EC7" w:rsidRPr="00376EC7">
        <w:rPr>
          <w:szCs w:val="22"/>
        </w:rPr>
        <w:t>Рейл</w:t>
      </w:r>
      <w:proofErr w:type="spellEnd"/>
      <w:r w:rsidR="00376EC7" w:rsidRPr="00376EC7">
        <w:rPr>
          <w:szCs w:val="22"/>
        </w:rPr>
        <w:t xml:space="preserve"> 1520 Финанс </w:t>
      </w:r>
      <w:proofErr w:type="spellStart"/>
      <w:r w:rsidR="00376EC7" w:rsidRPr="00376EC7">
        <w:rPr>
          <w:szCs w:val="22"/>
        </w:rPr>
        <w:t>Сайпрес</w:t>
      </w:r>
      <w:proofErr w:type="spellEnd"/>
      <w:r w:rsidR="00376EC7" w:rsidRPr="00376EC7">
        <w:rPr>
          <w:szCs w:val="22"/>
        </w:rPr>
        <w:t xml:space="preserve"> ЛТД», номер в реестре – НЕ 290451</w:t>
      </w:r>
      <w:r w:rsidR="00376EC7" w:rsidRPr="00376EC7">
        <w:rPr>
          <w:szCs w:val="22"/>
        </w:rPr>
        <w:t xml:space="preserve"> </w:t>
      </w:r>
      <w:r w:rsidR="00376EC7" w:rsidRPr="00376EC7">
        <w:rPr>
          <w:szCs w:val="22"/>
        </w:rPr>
        <w:t>(</w:t>
      </w:r>
      <w:r w:rsidR="00376EC7" w:rsidRPr="00376EC7">
        <w:rPr>
          <w:szCs w:val="22"/>
          <w:lang w:val="en-US"/>
        </w:rPr>
        <w:t>RAIL</w:t>
      </w:r>
      <w:r w:rsidR="00376EC7" w:rsidRPr="00376EC7">
        <w:rPr>
          <w:szCs w:val="22"/>
        </w:rPr>
        <w:t xml:space="preserve"> 1520 </w:t>
      </w:r>
      <w:r w:rsidR="00376EC7" w:rsidRPr="00376EC7">
        <w:rPr>
          <w:szCs w:val="22"/>
          <w:lang w:val="en-US"/>
        </w:rPr>
        <w:t>FINANCE</w:t>
      </w:r>
      <w:r w:rsidR="00376EC7" w:rsidRPr="00376EC7">
        <w:rPr>
          <w:szCs w:val="22"/>
        </w:rPr>
        <w:t xml:space="preserve"> </w:t>
      </w:r>
      <w:r w:rsidR="00376EC7" w:rsidRPr="00376EC7">
        <w:rPr>
          <w:szCs w:val="22"/>
          <w:lang w:val="en-US"/>
        </w:rPr>
        <w:t>CYPRUS</w:t>
      </w:r>
      <w:r w:rsidR="00376EC7" w:rsidRPr="00376EC7">
        <w:rPr>
          <w:szCs w:val="22"/>
        </w:rPr>
        <w:t xml:space="preserve"> </w:t>
      </w:r>
      <w:r w:rsidR="00376EC7" w:rsidRPr="00376EC7">
        <w:rPr>
          <w:szCs w:val="22"/>
          <w:lang w:val="en-US"/>
        </w:rPr>
        <w:t>LTD</w:t>
      </w:r>
      <w:r w:rsidR="00376EC7" w:rsidRPr="00376EC7">
        <w:rPr>
          <w:szCs w:val="22"/>
        </w:rPr>
        <w:t xml:space="preserve">) </w:t>
      </w:r>
      <w:r w:rsidRPr="00376EC7">
        <w:rPr>
          <w:szCs w:val="22"/>
        </w:rPr>
        <w:t>(далее - Должник).</w:t>
      </w:r>
    </w:p>
    <w:p w14:paraId="311D97BC" w14:textId="38E7DE08" w:rsidR="00EF3148" w:rsidRPr="00B34EDA" w:rsidRDefault="00EF3148" w:rsidP="00B34EDA">
      <w:pPr>
        <w:pStyle w:val="2"/>
        <w:spacing w:before="0" w:line="240" w:lineRule="auto"/>
        <w:rPr>
          <w:szCs w:val="22"/>
        </w:rPr>
      </w:pPr>
      <w:r w:rsidRPr="00B34EDA">
        <w:rPr>
          <w:szCs w:val="22"/>
        </w:rPr>
        <w:t>Суммарны</w:t>
      </w:r>
      <w:r w:rsidR="002163E8" w:rsidRPr="00B34EDA">
        <w:rPr>
          <w:szCs w:val="22"/>
        </w:rPr>
        <w:t>й Размер задолженности дебиторской задолженности по Лоту №</w:t>
      </w:r>
      <w:r w:rsidR="00376EC7" w:rsidRPr="00376EC7">
        <w:rPr>
          <w:szCs w:val="22"/>
        </w:rPr>
        <w:t xml:space="preserve"> 1</w:t>
      </w:r>
      <w:r w:rsidR="002163E8" w:rsidRPr="00B34EDA">
        <w:rPr>
          <w:szCs w:val="22"/>
        </w:rPr>
        <w:t xml:space="preserve"> </w:t>
      </w:r>
      <w:r w:rsidRPr="00B34EDA">
        <w:rPr>
          <w:szCs w:val="22"/>
        </w:rPr>
        <w:t xml:space="preserve">составляет </w:t>
      </w:r>
      <w:r w:rsidR="00376EC7" w:rsidRPr="00376EC7">
        <w:rPr>
          <w:szCs w:val="22"/>
        </w:rPr>
        <w:t>31 658 790 306,32</w:t>
      </w:r>
      <w:r w:rsidR="00376EC7" w:rsidRPr="00376EC7">
        <w:rPr>
          <w:szCs w:val="22"/>
        </w:rPr>
        <w:t xml:space="preserve"> </w:t>
      </w:r>
      <w:r w:rsidRPr="00B34EDA">
        <w:rPr>
          <w:szCs w:val="22"/>
        </w:rPr>
        <w:t>руб.</w:t>
      </w:r>
    </w:p>
    <w:p w14:paraId="50F2602E" w14:textId="77777777" w:rsidR="00A86535" w:rsidRPr="00B34EDA" w:rsidRDefault="00A86535" w:rsidP="00B34EDA">
      <w:pPr>
        <w:keepNext/>
        <w:keepLines/>
        <w:numPr>
          <w:ilvl w:val="0"/>
          <w:numId w:val="1"/>
        </w:num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6" w:name="_ref_1-10e5d5514f0c40"/>
      <w:bookmarkEnd w:id="6"/>
      <w:r w:rsidRPr="00B34EDA">
        <w:rPr>
          <w:rFonts w:ascii="Times New Roman" w:eastAsia="Times New Roman" w:hAnsi="Times New Roman" w:cs="Times New Roman"/>
          <w:b/>
          <w:bCs/>
          <w:lang w:eastAsia="ru-RU"/>
        </w:rPr>
        <w:t>Цена уступки и порядок оплаты</w:t>
      </w:r>
    </w:p>
    <w:p w14:paraId="7D60A717" w14:textId="6E33C0D9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7" w:name="_ref_1-8619d1a906d94d"/>
      <w:bookmarkEnd w:id="7"/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Цена уступки требования составляет </w:t>
      </w:r>
      <w:r w:rsidRPr="00B34EDA">
        <w:rPr>
          <w:rFonts w:ascii="Times New Roman" w:eastAsia="Times New Roman" w:hAnsi="Times New Roman" w:cs="Times New Roman"/>
          <w:bCs/>
          <w:u w:val="single"/>
          <w:lang w:eastAsia="ru-RU"/>
        </w:rPr>
        <w:t>                  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Pr="00B34EDA">
        <w:rPr>
          <w:rFonts w:ascii="Times New Roman" w:eastAsia="Times New Roman" w:hAnsi="Times New Roman" w:cs="Times New Roman"/>
          <w:bCs/>
          <w:u w:val="single"/>
          <w:lang w:eastAsia="ru-RU"/>
        </w:rPr>
        <w:t>    (сумма прописью)      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>) рублей</w:t>
      </w:r>
      <w:r w:rsidR="00EF3148" w:rsidRPr="00B34EDA">
        <w:rPr>
          <w:rFonts w:ascii="Times New Roman" w:eastAsia="Times New Roman" w:hAnsi="Times New Roman" w:cs="Times New Roman"/>
          <w:bCs/>
          <w:lang w:eastAsia="ru-RU"/>
        </w:rPr>
        <w:t xml:space="preserve"> (НДС не облагается).</w:t>
      </w:r>
    </w:p>
    <w:p w14:paraId="527A4748" w14:textId="69EFAF43" w:rsidR="008E11C6" w:rsidRPr="00B34EDA" w:rsidRDefault="008E11C6" w:rsidP="00B34EDA">
      <w:p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2.1.1. Задаток, внесенный Цессионарием </w:t>
      </w:r>
      <w:r w:rsidR="00F65B5A" w:rsidRPr="00B34EDA">
        <w:rPr>
          <w:rFonts w:ascii="Times New Roman" w:eastAsia="Times New Roman" w:hAnsi="Times New Roman" w:cs="Times New Roman"/>
          <w:bCs/>
          <w:lang w:eastAsia="ru-RU"/>
        </w:rPr>
        <w:t xml:space="preserve">или третьим лицом за Цессионария 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в ходе проведения процедуры открытых торгов в размере _________________________________ засчитывается в Цену уступки. </w:t>
      </w:r>
    </w:p>
    <w:p w14:paraId="225CEB52" w14:textId="655461C0" w:rsidR="008E11C6" w:rsidRPr="00B34EDA" w:rsidRDefault="008E11C6" w:rsidP="00B34EDA">
      <w:p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B34EDA">
        <w:rPr>
          <w:rFonts w:ascii="Times New Roman" w:eastAsia="Times New Roman" w:hAnsi="Times New Roman" w:cs="Times New Roman"/>
          <w:bCs/>
          <w:lang w:eastAsia="ru-RU"/>
        </w:rPr>
        <w:t>2.1.2. Если за неисполнение Договора несет ответственность Цессионарий, задаток остается у Продавца. Если за неисполнение Договора несет ответственность Продавец, он обязан уплатить Покупателю сумму задатка.</w:t>
      </w:r>
    </w:p>
    <w:p w14:paraId="434D4A1E" w14:textId="35FB27C3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8" w:name="_ref_1-2948a476957346"/>
      <w:bookmarkStart w:id="9" w:name="_ref_1-9ea5340eaf4d47"/>
      <w:bookmarkEnd w:id="8"/>
      <w:bookmarkEnd w:id="9"/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Цессионарий обязуется внести Цеденту плату за уступку единовременно в </w:t>
      </w:r>
      <w:r w:rsidR="00EF3148" w:rsidRPr="00B34EDA">
        <w:rPr>
          <w:rFonts w:ascii="Times New Roman" w:eastAsia="Times New Roman" w:hAnsi="Times New Roman" w:cs="Times New Roman"/>
          <w:bCs/>
          <w:lang w:eastAsia="ru-RU"/>
        </w:rPr>
        <w:t>течение 30 календарных дней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 с момента заключения Договора.</w:t>
      </w:r>
    </w:p>
    <w:p w14:paraId="646E9CA3" w14:textId="77777777" w:rsidR="00B72652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0" w:name="_ref_1-a737ba4477bb49"/>
      <w:bookmarkEnd w:id="10"/>
      <w:r w:rsidRPr="00B34EDA">
        <w:rPr>
          <w:rFonts w:ascii="Times New Roman" w:eastAsia="Times New Roman" w:hAnsi="Times New Roman" w:cs="Times New Roman"/>
          <w:bCs/>
          <w:lang w:eastAsia="ru-RU"/>
        </w:rPr>
        <w:t>Плата за уступку вносится в безналичном порядке платежными поручениями</w:t>
      </w:r>
      <w:r w:rsidR="008E11C6" w:rsidRPr="00B34EDA">
        <w:rPr>
          <w:rFonts w:ascii="Times New Roman" w:eastAsia="Times New Roman" w:hAnsi="Times New Roman" w:cs="Times New Roman"/>
          <w:bCs/>
          <w:lang w:eastAsia="ru-RU"/>
        </w:rPr>
        <w:t xml:space="preserve"> по следующим реквизитам: </w:t>
      </w:r>
    </w:p>
    <w:p w14:paraId="2C1A19BE" w14:textId="77777777" w:rsidR="00B72652" w:rsidRPr="00B34EDA" w:rsidRDefault="00B72652" w:rsidP="00B34EDA">
      <w:pPr>
        <w:spacing w:after="120" w:line="240" w:lineRule="auto"/>
        <w:ind w:left="1134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Получатель: ООО «ОВК Финанс» (ИНН 7805233787) </w:t>
      </w:r>
    </w:p>
    <w:p w14:paraId="0C9C1BE3" w14:textId="77777777" w:rsidR="00B72652" w:rsidRPr="00B34EDA" w:rsidRDefault="00B72652" w:rsidP="00B34EDA">
      <w:pPr>
        <w:spacing w:after="120" w:line="240" w:lineRule="auto"/>
        <w:ind w:left="1134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Счет №: 40702810802250001226 в «МОСКОВСКИЙ КРЕДИТНЫЙ БАНК» (ПАО), </w:t>
      </w:r>
    </w:p>
    <w:p w14:paraId="540E0646" w14:textId="0ED6F1F0" w:rsidR="00B72652" w:rsidRPr="00B34EDA" w:rsidRDefault="00B72652" w:rsidP="00B34EDA">
      <w:pPr>
        <w:spacing w:after="120" w:line="240" w:lineRule="auto"/>
        <w:ind w:left="1134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К/с №: 30101810745250000659 </w:t>
      </w:r>
    </w:p>
    <w:p w14:paraId="0721338C" w14:textId="030F2F92" w:rsidR="00A86535" w:rsidRPr="00B34EDA" w:rsidRDefault="00B72652" w:rsidP="00B34EDA">
      <w:pPr>
        <w:spacing w:after="120" w:line="240" w:lineRule="auto"/>
        <w:ind w:left="1134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B34EDA">
        <w:rPr>
          <w:rFonts w:ascii="Times New Roman" w:eastAsia="Times New Roman" w:hAnsi="Times New Roman" w:cs="Times New Roman"/>
          <w:bCs/>
          <w:lang w:eastAsia="ru-RU"/>
        </w:rPr>
        <w:lastRenderedPageBreak/>
        <w:t>БИК: 044525659</w:t>
      </w:r>
    </w:p>
    <w:p w14:paraId="1FC342C0" w14:textId="77777777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1" w:name="_ref_1-d71eb5f1ee4e49"/>
      <w:bookmarkEnd w:id="11"/>
      <w:r w:rsidRPr="00B34EDA">
        <w:rPr>
          <w:rFonts w:ascii="Times New Roman" w:eastAsia="Times New Roman" w:hAnsi="Times New Roman" w:cs="Times New Roman"/>
          <w:bCs/>
          <w:lang w:eastAsia="ru-RU"/>
        </w:rPr>
        <w:t>Обязательство по оплате уступки считается исполненным в момент зачисления денежных средств на расчетный счет Цедента.</w:t>
      </w:r>
    </w:p>
    <w:p w14:paraId="20E47EC4" w14:textId="77777777" w:rsidR="00A86535" w:rsidRPr="00B34EDA" w:rsidRDefault="00A86535" w:rsidP="00B34EDA">
      <w:pPr>
        <w:keepNext/>
        <w:keepLines/>
        <w:numPr>
          <w:ilvl w:val="0"/>
          <w:numId w:val="1"/>
        </w:num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2" w:name="_ref_1-168d869464e845"/>
      <w:bookmarkEnd w:id="12"/>
      <w:r w:rsidRPr="00B34EDA">
        <w:rPr>
          <w:rFonts w:ascii="Times New Roman" w:eastAsia="Times New Roman" w:hAnsi="Times New Roman" w:cs="Times New Roman"/>
          <w:b/>
          <w:bCs/>
          <w:lang w:eastAsia="ru-RU"/>
        </w:rPr>
        <w:t>Условия исполнения договора</w:t>
      </w:r>
    </w:p>
    <w:p w14:paraId="78DFF5D3" w14:textId="71AD5307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3" w:name="_ref_1-89db068d1c5142"/>
      <w:bookmarkEnd w:id="13"/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Требование переходит к Цессионарию </w:t>
      </w:r>
      <w:r w:rsidR="00D31433" w:rsidRPr="00B34EDA">
        <w:rPr>
          <w:rFonts w:ascii="Times New Roman" w:eastAsia="Times New Roman" w:hAnsi="Times New Roman" w:cs="Times New Roman"/>
          <w:bCs/>
          <w:lang w:eastAsia="ru-RU"/>
        </w:rPr>
        <w:t>в момент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 подписания сторонами акта приема-передачи требования</w:t>
      </w:r>
      <w:r w:rsidR="00742C99" w:rsidRPr="00B34EDA">
        <w:rPr>
          <w:rFonts w:ascii="Times New Roman" w:eastAsia="Times New Roman" w:hAnsi="Times New Roman" w:cs="Times New Roman"/>
          <w:bCs/>
          <w:lang w:eastAsia="ru-RU"/>
        </w:rPr>
        <w:t xml:space="preserve"> (документов).</w:t>
      </w:r>
      <w:r w:rsidR="00D31433" w:rsidRPr="00B34ED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</w:p>
    <w:p w14:paraId="1CA12D75" w14:textId="77777777" w:rsidR="008E11C6" w:rsidRPr="00B34EDA" w:rsidRDefault="00D31433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bCs/>
          <w:lang w:eastAsia="ru-RU"/>
        </w:rPr>
        <w:t>Стороны подписывают акт приема-передачи требования (документов) в течение 5 рабочих дней с момента исполнения Цессионарием обязательства</w:t>
      </w:r>
      <w:r w:rsidR="008E11C6" w:rsidRPr="00B34EDA">
        <w:rPr>
          <w:rFonts w:ascii="Times New Roman" w:eastAsia="Times New Roman" w:hAnsi="Times New Roman" w:cs="Times New Roman"/>
          <w:bCs/>
          <w:lang w:eastAsia="ru-RU"/>
        </w:rPr>
        <w:t xml:space="preserve"> по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bookmarkStart w:id="14" w:name="_ref_1-b194e56f53874c"/>
      <w:bookmarkEnd w:id="14"/>
      <w:r w:rsidR="008E11C6" w:rsidRPr="00B34EDA">
        <w:rPr>
          <w:rFonts w:ascii="Times New Roman" w:eastAsia="Times New Roman" w:hAnsi="Times New Roman" w:cs="Times New Roman"/>
          <w:bCs/>
          <w:lang w:eastAsia="ru-RU"/>
        </w:rPr>
        <w:t>внесению Цеденту плату за уступку.</w:t>
      </w:r>
    </w:p>
    <w:p w14:paraId="1CAFE32F" w14:textId="71BE9AFF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15" w:name="_ref_1-3bc0a89494084e"/>
      <w:bookmarkEnd w:id="15"/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Цессионарий в течение </w:t>
      </w:r>
      <w:r w:rsidR="002163E8" w:rsidRPr="00B34EDA">
        <w:rPr>
          <w:rFonts w:ascii="Times New Roman" w:eastAsia="Times New Roman" w:hAnsi="Times New Roman" w:cs="Times New Roman"/>
          <w:bCs/>
          <w:lang w:eastAsia="ru-RU"/>
        </w:rPr>
        <w:t>20</w:t>
      </w:r>
      <w:r w:rsidR="00EF3148" w:rsidRPr="00B34EDA">
        <w:rPr>
          <w:rFonts w:ascii="Times New Roman" w:eastAsia="Times New Roman" w:hAnsi="Times New Roman" w:cs="Times New Roman"/>
          <w:bCs/>
          <w:lang w:eastAsia="ru-RU"/>
        </w:rPr>
        <w:t xml:space="preserve"> рабочих дней 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>с момента перехода требования обязан письменно уведомить Должника о состоявшемся переходе требования по Договору.</w:t>
      </w:r>
      <w:r w:rsidR="00443D33" w:rsidRPr="00B34ED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34EDA">
        <w:rPr>
          <w:rFonts w:ascii="Times New Roman" w:eastAsia="Times New Roman" w:hAnsi="Times New Roman" w:cs="Times New Roman"/>
          <w:lang w:eastAsia="ru-RU"/>
        </w:rPr>
        <w:t>Данное уведомление должно содержать:</w:t>
      </w:r>
    </w:p>
    <w:p w14:paraId="22AB50E7" w14:textId="77777777" w:rsidR="00A86535" w:rsidRPr="00B34EDA" w:rsidRDefault="00A86535" w:rsidP="00B34EDA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lang w:eastAsia="ru-RU"/>
        </w:rPr>
        <w:t>1) наименование Цессионария, его ОГРН, ИНН и адрес места нахождения;</w:t>
      </w:r>
    </w:p>
    <w:p w14:paraId="214B64B1" w14:textId="77777777" w:rsidR="00A86535" w:rsidRPr="00B34EDA" w:rsidRDefault="00A86535" w:rsidP="00B34EDA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lang w:eastAsia="ru-RU"/>
        </w:rPr>
        <w:t>2) указание на то, что к Цессионарию перешли требования по Договору;</w:t>
      </w:r>
    </w:p>
    <w:p w14:paraId="6462ABAC" w14:textId="77777777" w:rsidR="00A86535" w:rsidRPr="00B34EDA" w:rsidRDefault="00A86535" w:rsidP="00B34EDA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lang w:eastAsia="ru-RU"/>
        </w:rPr>
        <w:t>3) описание этих требований в соответствии с предметом Договора;</w:t>
      </w:r>
    </w:p>
    <w:p w14:paraId="3860C95D" w14:textId="77777777" w:rsidR="00A86535" w:rsidRPr="00B34EDA" w:rsidRDefault="00A86535" w:rsidP="00B34EDA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lang w:eastAsia="ru-RU"/>
        </w:rPr>
        <w:t>4) адрес и (или) банковские реквизиты, по которым должно быть осуществлено исполнение Должника в пользу Цессионария;</w:t>
      </w:r>
    </w:p>
    <w:p w14:paraId="7419D37E" w14:textId="77777777" w:rsidR="00A86535" w:rsidRPr="00B34EDA" w:rsidRDefault="00A86535" w:rsidP="00B34EDA">
      <w:pPr>
        <w:spacing w:after="12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lang w:eastAsia="ru-RU"/>
        </w:rPr>
        <w:t>5) момент перехода требований по Договору.</w:t>
      </w:r>
    </w:p>
    <w:p w14:paraId="1DD37965" w14:textId="77777777" w:rsidR="00A86535" w:rsidRPr="00B34EDA" w:rsidRDefault="00A86535" w:rsidP="00B34EDA">
      <w:pPr>
        <w:spacing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lang w:eastAsia="ru-RU"/>
        </w:rPr>
        <w:t>К уведомлению должна быть приложена копия Договора.</w:t>
      </w:r>
    </w:p>
    <w:p w14:paraId="685E81C6" w14:textId="77777777" w:rsidR="00A86535" w:rsidRPr="00B34EDA" w:rsidRDefault="00A86535" w:rsidP="00B34EDA">
      <w:pPr>
        <w:keepNext/>
        <w:keepLines/>
        <w:numPr>
          <w:ilvl w:val="0"/>
          <w:numId w:val="1"/>
        </w:num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6" w:name="_ref_1-92607f7be5ac47"/>
      <w:bookmarkStart w:id="17" w:name="_ref_1-42a91fb80c0442"/>
      <w:bookmarkEnd w:id="16"/>
      <w:bookmarkEnd w:id="17"/>
      <w:r w:rsidRPr="00B34EDA">
        <w:rPr>
          <w:rFonts w:ascii="Times New Roman" w:eastAsia="Times New Roman" w:hAnsi="Times New Roman" w:cs="Times New Roman"/>
          <w:b/>
          <w:bCs/>
          <w:lang w:eastAsia="ru-RU"/>
        </w:rPr>
        <w:t>Ответственность сторон</w:t>
      </w:r>
    </w:p>
    <w:p w14:paraId="0CA57834" w14:textId="77777777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8" w:name="_ref_1-0a5dde22e9534e"/>
      <w:bookmarkEnd w:id="18"/>
      <w:r w:rsidRPr="00B34EDA">
        <w:rPr>
          <w:rFonts w:ascii="Times New Roman" w:eastAsia="Times New Roman" w:hAnsi="Times New Roman" w:cs="Times New Roman"/>
          <w:bCs/>
          <w:lang w:eastAsia="ru-RU"/>
        </w:rPr>
        <w:t>В случае нарушения Цедентом обязательств по Договору Цессионарий вправе потребовать возмещения только реального ущерба. Упущенная выгода возмещению не подлежит.</w:t>
      </w:r>
    </w:p>
    <w:p w14:paraId="43010C40" w14:textId="3B830013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9" w:name="_ref_1-8902c471d7d143"/>
      <w:bookmarkEnd w:id="19"/>
      <w:r w:rsidRPr="00B34EDA">
        <w:rPr>
          <w:rFonts w:ascii="Times New Roman" w:eastAsia="Times New Roman" w:hAnsi="Times New Roman" w:cs="Times New Roman"/>
          <w:bCs/>
          <w:lang w:eastAsia="ru-RU"/>
        </w:rPr>
        <w:t>Если иное не предусмотрено законом, Цедент не несет ответственности перед Цессионарием за недействительность переданного ему требования, при условии</w:t>
      </w:r>
      <w:r w:rsidR="00626210" w:rsidRPr="00B34EDA">
        <w:rPr>
          <w:rFonts w:ascii="Times New Roman" w:eastAsia="Times New Roman" w:hAnsi="Times New Roman" w:cs="Times New Roman"/>
          <w:bCs/>
          <w:lang w:eastAsia="ru-RU"/>
        </w:rPr>
        <w:t>,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 что такая недействительность вызвана обстоятельствами, о которых Цедент не знал или не мог знать или о которых он предупредил Цессионария, в том числе обстоятельствами, относящимися к дополнительным требованиям, включая требования по правам, обеспечивающим исполнение обязательства, и правам на проценты.</w:t>
      </w:r>
    </w:p>
    <w:p w14:paraId="1A3FD748" w14:textId="77777777" w:rsidR="00A86535" w:rsidRPr="00B34EDA" w:rsidRDefault="00A86535" w:rsidP="00B34EDA">
      <w:pPr>
        <w:keepNext/>
        <w:keepLines/>
        <w:numPr>
          <w:ilvl w:val="0"/>
          <w:numId w:val="1"/>
        </w:num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0" w:name="_ref_1-eeef0782044649"/>
      <w:bookmarkEnd w:id="20"/>
      <w:r w:rsidRPr="00B34EDA">
        <w:rPr>
          <w:rFonts w:ascii="Times New Roman" w:eastAsia="Times New Roman" w:hAnsi="Times New Roman" w:cs="Times New Roman"/>
          <w:b/>
          <w:bCs/>
          <w:lang w:eastAsia="ru-RU"/>
        </w:rPr>
        <w:t>Расторжение договора</w:t>
      </w:r>
    </w:p>
    <w:p w14:paraId="1E32AB71" w14:textId="77777777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1" w:name="_ref_1-0b40bde9fc3c4a"/>
      <w:bookmarkEnd w:id="21"/>
      <w:r w:rsidRPr="00B34EDA">
        <w:rPr>
          <w:rFonts w:ascii="Times New Roman" w:eastAsia="Times New Roman" w:hAnsi="Times New Roman" w:cs="Times New Roman"/>
          <w:bCs/>
          <w:lang w:eastAsia="ru-RU"/>
        </w:rPr>
        <w:t>Договор может быть расторгнут по соглашению сторон.</w:t>
      </w:r>
    </w:p>
    <w:p w14:paraId="18E7D011" w14:textId="445729F0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2" w:name="_ref_1-289c2dead4cd42"/>
      <w:bookmarkEnd w:id="22"/>
      <w:r w:rsidRPr="00B34EDA">
        <w:rPr>
          <w:rFonts w:ascii="Times New Roman" w:eastAsia="Times New Roman" w:hAnsi="Times New Roman" w:cs="Times New Roman"/>
          <w:bCs/>
          <w:lang w:eastAsia="ru-RU"/>
        </w:rPr>
        <w:t>Стороны не вправе требовать расторжения Договора на основании ст. 451 ГК РФ в судебном порядке в связи с существенным изменением обстоятельств, из которых они исходили при заключении Договора.</w:t>
      </w:r>
    </w:p>
    <w:p w14:paraId="5EF0A970" w14:textId="1D6F6157" w:rsidR="005623CD" w:rsidRPr="00B34EDA" w:rsidRDefault="005623CD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B34EDA">
        <w:rPr>
          <w:rFonts w:ascii="Times New Roman" w:eastAsia="Times New Roman" w:hAnsi="Times New Roman" w:cs="Times New Roman"/>
          <w:bCs/>
          <w:lang w:eastAsia="ru-RU"/>
        </w:rPr>
        <w:t>Цедент вправе в одностороннем внесудебном порядке отказаться от исполнения Договора в случае неисполнения Цессионарием обязательств по оплате цены уступки (в размере и сроки, установленные п. 2.1., 2.2. Договора). Договор считается расторгнутым с момента получения Цессионарием уведомления Цедента об одностороннем отказе</w:t>
      </w:r>
      <w:r w:rsidR="00AF587C" w:rsidRPr="00B34EDA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1025D0A1" w14:textId="77777777" w:rsidR="00A86535" w:rsidRPr="00B34EDA" w:rsidRDefault="00A86535" w:rsidP="00B34EDA">
      <w:pPr>
        <w:keepNext/>
        <w:keepLines/>
        <w:numPr>
          <w:ilvl w:val="0"/>
          <w:numId w:val="1"/>
        </w:num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3" w:name="_ref_1-7f00b663275749"/>
      <w:bookmarkEnd w:id="23"/>
      <w:r w:rsidRPr="00B34EDA">
        <w:rPr>
          <w:rFonts w:ascii="Times New Roman" w:eastAsia="Times New Roman" w:hAnsi="Times New Roman" w:cs="Times New Roman"/>
          <w:b/>
          <w:bCs/>
          <w:lang w:eastAsia="ru-RU"/>
        </w:rPr>
        <w:t>Разрешение споров</w:t>
      </w:r>
    </w:p>
    <w:p w14:paraId="15C169A9" w14:textId="77777777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4" w:name="_ref_1-75a3925359294c"/>
      <w:bookmarkEnd w:id="24"/>
      <w:r w:rsidRPr="00B34EDA">
        <w:rPr>
          <w:rFonts w:ascii="Times New Roman" w:eastAsia="Times New Roman" w:hAnsi="Times New Roman" w:cs="Times New Roman"/>
          <w:bCs/>
          <w:lang w:eastAsia="ru-RU"/>
        </w:rPr>
        <w:t>Досудебный (претензионный) порядок разрешения споров</w:t>
      </w:r>
    </w:p>
    <w:p w14:paraId="37FF4293" w14:textId="77777777" w:rsidR="00A86535" w:rsidRPr="00B34EDA" w:rsidRDefault="00A86535" w:rsidP="00B34EDA">
      <w:pPr>
        <w:numPr>
          <w:ilvl w:val="2"/>
          <w:numId w:val="1"/>
        </w:numPr>
        <w:spacing w:after="120" w:line="240" w:lineRule="auto"/>
        <w:ind w:firstLine="482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5" w:name="_ref_1-1f97004ebe7648"/>
      <w:bookmarkEnd w:id="25"/>
      <w:r w:rsidRPr="00B34EDA">
        <w:rPr>
          <w:rFonts w:ascii="Times New Roman" w:eastAsia="Times New Roman" w:hAnsi="Times New Roman" w:cs="Times New Roman"/>
          <w:bCs/>
          <w:lang w:eastAsia="ru-RU"/>
        </w:rPr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</w:p>
    <w:p w14:paraId="56A9D47F" w14:textId="77777777" w:rsidR="00A86535" w:rsidRPr="00B34EDA" w:rsidRDefault="00A86535" w:rsidP="00B34EDA">
      <w:pPr>
        <w:numPr>
          <w:ilvl w:val="2"/>
          <w:numId w:val="1"/>
        </w:numPr>
        <w:spacing w:after="120" w:line="240" w:lineRule="auto"/>
        <w:ind w:firstLine="482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6" w:name="_ref_1-e1cf0634152041"/>
      <w:bookmarkEnd w:id="26"/>
      <w:r w:rsidRPr="00B34EDA">
        <w:rPr>
          <w:rFonts w:ascii="Times New Roman" w:eastAsia="Times New Roman" w:hAnsi="Times New Roman" w:cs="Times New Roman"/>
          <w:bCs/>
          <w:lang w:eastAsia="ru-RU"/>
        </w:rPr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</w:p>
    <w:p w14:paraId="4C49F6D6" w14:textId="1C6ED048" w:rsidR="00A86535" w:rsidRPr="00B34EDA" w:rsidRDefault="00A86535" w:rsidP="00B34EDA">
      <w:pPr>
        <w:numPr>
          <w:ilvl w:val="2"/>
          <w:numId w:val="1"/>
        </w:numPr>
        <w:spacing w:after="120" w:line="240" w:lineRule="auto"/>
        <w:ind w:firstLine="482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7" w:name="_ref_1-c3bb7a0e7aef41"/>
      <w:bookmarkEnd w:id="27"/>
      <w:r w:rsidRPr="00B34EDA">
        <w:rPr>
          <w:rFonts w:ascii="Times New Roman" w:eastAsia="Times New Roman" w:hAnsi="Times New Roman" w:cs="Times New Roman"/>
          <w:bCs/>
          <w:lang w:eastAsia="ru-RU"/>
        </w:rPr>
        <w:lastRenderedPageBreak/>
        <w:t>Сторона, которая получила претензию, обязана ее рассмотреть и направить письменный мотивированный ответ другой стороне в течение</w:t>
      </w:r>
      <w:r w:rsidR="00AF587C" w:rsidRPr="00B34EDA">
        <w:rPr>
          <w:rFonts w:ascii="Times New Roman" w:eastAsia="Times New Roman" w:hAnsi="Times New Roman" w:cs="Times New Roman"/>
          <w:bCs/>
          <w:lang w:eastAsia="ru-RU"/>
        </w:rPr>
        <w:t xml:space="preserve"> 10 календарных дней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 с момента получения претензии.</w:t>
      </w:r>
    </w:p>
    <w:p w14:paraId="4C8F3C65" w14:textId="7114A4AB" w:rsidR="00A86535" w:rsidRPr="00B34EDA" w:rsidRDefault="00A86535" w:rsidP="00B34EDA">
      <w:pPr>
        <w:numPr>
          <w:ilvl w:val="2"/>
          <w:numId w:val="1"/>
        </w:numPr>
        <w:spacing w:after="120" w:line="240" w:lineRule="auto"/>
        <w:ind w:firstLine="482"/>
        <w:jc w:val="both"/>
        <w:outlineLvl w:val="2"/>
        <w:rPr>
          <w:rFonts w:ascii="Times New Roman" w:eastAsia="Times New Roman" w:hAnsi="Times New Roman" w:cs="Times New Roman"/>
          <w:bCs/>
          <w:lang w:eastAsia="ru-RU"/>
        </w:rPr>
      </w:pPr>
      <w:bookmarkStart w:id="28" w:name="_ref_1-703aa54dba1c42"/>
      <w:bookmarkEnd w:id="28"/>
      <w:r w:rsidRPr="00B34EDA">
        <w:rPr>
          <w:rFonts w:ascii="Times New Roman" w:eastAsia="Times New Roman" w:hAnsi="Times New Roman" w:cs="Times New Roman"/>
          <w:bCs/>
          <w:lang w:eastAsia="ru-RU"/>
        </w:rPr>
        <w:t>Заинтересованная сторона вправе передать спор на рассмотрение суда по истечении</w:t>
      </w:r>
      <w:r w:rsidR="00AF587C" w:rsidRPr="00B34EDA">
        <w:rPr>
          <w:rFonts w:ascii="Times New Roman" w:eastAsia="Times New Roman" w:hAnsi="Times New Roman" w:cs="Times New Roman"/>
          <w:bCs/>
          <w:lang w:eastAsia="ru-RU"/>
        </w:rPr>
        <w:t xml:space="preserve"> 20 календарных дней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 со дня направления претензии.</w:t>
      </w:r>
    </w:p>
    <w:p w14:paraId="2E0CC190" w14:textId="0A9E6B76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29" w:name="_ref_1-2453372f972449"/>
      <w:bookmarkEnd w:id="29"/>
      <w:r w:rsidRPr="00B34EDA">
        <w:rPr>
          <w:rFonts w:ascii="Times New Roman" w:eastAsia="Times New Roman" w:hAnsi="Times New Roman" w:cs="Times New Roman"/>
          <w:bCs/>
          <w:lang w:eastAsia="ru-RU"/>
        </w:rPr>
        <w:t>Все споры, вытекающие из Д</w:t>
      </w:r>
      <w:r w:rsidR="00626210" w:rsidRPr="00B34EDA">
        <w:rPr>
          <w:rFonts w:ascii="Times New Roman" w:eastAsia="Times New Roman" w:hAnsi="Times New Roman" w:cs="Times New Roman"/>
          <w:bCs/>
          <w:lang w:eastAsia="ru-RU"/>
        </w:rPr>
        <w:t>оговора, подлежат разрешению в А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>рбитражном суде</w:t>
      </w:r>
      <w:r w:rsidR="00AF587C" w:rsidRPr="00B34EDA">
        <w:rPr>
          <w:rFonts w:ascii="Times New Roman" w:eastAsia="Times New Roman" w:hAnsi="Times New Roman" w:cs="Times New Roman"/>
          <w:bCs/>
          <w:lang w:eastAsia="ru-RU"/>
        </w:rPr>
        <w:t xml:space="preserve"> г. Москвы.</w:t>
      </w:r>
    </w:p>
    <w:p w14:paraId="3A6A871B" w14:textId="77777777" w:rsidR="00A86535" w:rsidRPr="00B34EDA" w:rsidRDefault="00A86535" w:rsidP="00B34EDA">
      <w:pPr>
        <w:keepNext/>
        <w:keepLines/>
        <w:numPr>
          <w:ilvl w:val="0"/>
          <w:numId w:val="1"/>
        </w:num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30" w:name="_ref_1-c94d191f06c144"/>
      <w:bookmarkEnd w:id="30"/>
      <w:r w:rsidRPr="00B34EDA">
        <w:rPr>
          <w:rFonts w:ascii="Times New Roman" w:eastAsia="Times New Roman" w:hAnsi="Times New Roman" w:cs="Times New Roman"/>
          <w:b/>
          <w:bCs/>
          <w:lang w:eastAsia="ru-RU"/>
        </w:rPr>
        <w:t>Заключительные положения</w:t>
      </w:r>
    </w:p>
    <w:p w14:paraId="23CDEFD3" w14:textId="77777777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1" w:name="_ref_1-d6cd7ab36fb945"/>
      <w:bookmarkEnd w:id="31"/>
      <w:r w:rsidRPr="00B34EDA">
        <w:rPr>
          <w:rFonts w:ascii="Times New Roman" w:eastAsia="Times New Roman" w:hAnsi="Times New Roman" w:cs="Times New Roman"/>
          <w:bCs/>
          <w:lang w:eastAsia="ru-RU"/>
        </w:rPr>
        <w:t>Договор вступает в силу и становится обязательным для сторон с момента его заключения.</w:t>
      </w:r>
    </w:p>
    <w:p w14:paraId="2E764367" w14:textId="77777777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2" w:name="_ref_1-d8b1360c986643"/>
      <w:bookmarkEnd w:id="32"/>
      <w:r w:rsidRPr="00B34EDA">
        <w:rPr>
          <w:rFonts w:ascii="Times New Roman" w:eastAsia="Times New Roman" w:hAnsi="Times New Roman" w:cs="Times New Roman"/>
          <w:bCs/>
          <w:lang w:eastAsia="ru-RU"/>
        </w:rPr>
        <w:t>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14:paraId="0A04806B" w14:textId="13C5E2C5" w:rsidR="00A86535" w:rsidRPr="00B34EDA" w:rsidRDefault="00443D33" w:rsidP="00B34EDA">
      <w:pPr>
        <w:numPr>
          <w:ilvl w:val="0"/>
          <w:numId w:val="4"/>
        </w:numPr>
        <w:spacing w:after="12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lang w:eastAsia="ru-RU"/>
        </w:rPr>
        <w:tab/>
      </w:r>
      <w:r w:rsidR="00A86535" w:rsidRPr="00B34EDA">
        <w:rPr>
          <w:rFonts w:ascii="Times New Roman" w:eastAsia="Times New Roman" w:hAnsi="Times New Roman" w:cs="Times New Roman"/>
          <w:lang w:eastAsia="ru-RU"/>
        </w:rPr>
        <w:t>с нарочным (курьерской доставкой). Факт получения документа должен подтверждаться 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14:paraId="69BF2C9C" w14:textId="075C03F5" w:rsidR="00A86535" w:rsidRPr="00B34EDA" w:rsidRDefault="00443D33" w:rsidP="00B34EDA">
      <w:pPr>
        <w:numPr>
          <w:ilvl w:val="0"/>
          <w:numId w:val="4"/>
        </w:numPr>
        <w:spacing w:after="120" w:line="240" w:lineRule="auto"/>
        <w:ind w:left="1134" w:hanging="283"/>
        <w:jc w:val="both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lang w:eastAsia="ru-RU"/>
        </w:rPr>
        <w:tab/>
      </w:r>
      <w:r w:rsidR="00A86535" w:rsidRPr="00B34EDA">
        <w:rPr>
          <w:rFonts w:ascii="Times New Roman" w:eastAsia="Times New Roman" w:hAnsi="Times New Roman" w:cs="Times New Roman"/>
          <w:lang w:eastAsia="ru-RU"/>
        </w:rPr>
        <w:t>письмом с объявленной ценностью, описью вложения и уведомлением о вручении.</w:t>
      </w:r>
    </w:p>
    <w:p w14:paraId="661F4F29" w14:textId="77777777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3" w:name="_ref_1-41a83999dc6f4a"/>
      <w:bookmarkEnd w:id="33"/>
      <w:r w:rsidRPr="00B34EDA">
        <w:rPr>
          <w:rFonts w:ascii="Times New Roman" w:eastAsia="Times New Roman" w:hAnsi="Times New Roman" w:cs="Times New Roman"/>
          <w:bCs/>
          <w:lang w:eastAsia="ru-RU"/>
        </w:rPr>
        <w:t>Юридически значимые сообщения направляются исключительно предусмотренными Договором способами. Направление сообщения иным способом не может считаться надлежащим.</w:t>
      </w:r>
    </w:p>
    <w:p w14:paraId="02D026C3" w14:textId="44FCA45C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bookmarkStart w:id="34" w:name="_ref_1-3a1771a6cd7141"/>
      <w:bookmarkEnd w:id="34"/>
      <w:r w:rsidRPr="00B34EDA">
        <w:rPr>
          <w:rFonts w:ascii="Times New Roman" w:eastAsia="Times New Roman" w:hAnsi="Times New Roman" w:cs="Times New Roman"/>
          <w:bCs/>
          <w:lang w:eastAsia="ru-RU"/>
        </w:rPr>
        <w:t>Если иное не предусмотрено законом, все юридически значимые сообщения влекут по Договору наступление гражданско-правовых последствий с момента доставки соответствующего сообщения получающей стороне или ее представителю.</w:t>
      </w:r>
      <w:r w:rsidR="00121ADA" w:rsidRPr="00B34EDA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B34EDA">
        <w:rPr>
          <w:rFonts w:ascii="Times New Roman" w:eastAsia="Times New Roman" w:hAnsi="Times New Roman" w:cs="Times New Roman"/>
          <w:lang w:eastAsia="ru-RU"/>
        </w:rPr>
        <w:t>Сообщение считается доставленным и в тех случаях, когда оно поступило адресату, но по обстоятельствам, зависящим от него, не было ему вручено или адресат не ознакомился с ним.</w:t>
      </w:r>
    </w:p>
    <w:p w14:paraId="5C6F84A4" w14:textId="257312B1" w:rsidR="00121ADA" w:rsidRPr="00B34EDA" w:rsidRDefault="00121ADA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35" w:name="_ref_1-07e56e2163a440"/>
      <w:bookmarkStart w:id="36" w:name="_ref_1-f7673f9b914f41"/>
      <w:bookmarkEnd w:id="35"/>
      <w:bookmarkEnd w:id="36"/>
      <w:r w:rsidRPr="00B34EDA">
        <w:rPr>
          <w:rFonts w:ascii="Times New Roman" w:eastAsia="Times New Roman" w:hAnsi="Times New Roman" w:cs="Times New Roman"/>
          <w:bCs/>
          <w:lang w:eastAsia="ru-RU"/>
        </w:rPr>
        <w:t>Все юридически значимые сообщения должны направляться исключительно по почтовому адресу, который указан в разделе Договора «Адреса и реквизиты сторон». Направление сообщения по другим адресам не может считаться надлежащим</w:t>
      </w:r>
    </w:p>
    <w:p w14:paraId="6D534D0C" w14:textId="35785D6C" w:rsidR="00A86535" w:rsidRPr="00B34EDA" w:rsidRDefault="00A86535" w:rsidP="00B34EDA">
      <w:pPr>
        <w:numPr>
          <w:ilvl w:val="1"/>
          <w:numId w:val="1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Договор составлен </w:t>
      </w:r>
      <w:r w:rsidR="00AF587C" w:rsidRPr="00B34EDA">
        <w:rPr>
          <w:rFonts w:ascii="Times New Roman" w:eastAsia="Times New Roman" w:hAnsi="Times New Roman" w:cs="Times New Roman"/>
          <w:bCs/>
          <w:lang w:eastAsia="ru-RU"/>
        </w:rPr>
        <w:t>в 2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 экземплярах, </w:t>
      </w:r>
      <w:r w:rsidR="00AF587C" w:rsidRPr="00B34EDA">
        <w:rPr>
          <w:rFonts w:ascii="Times New Roman" w:eastAsia="Times New Roman" w:hAnsi="Times New Roman" w:cs="Times New Roman"/>
          <w:bCs/>
          <w:lang w:eastAsia="ru-RU"/>
        </w:rPr>
        <w:t>по 1</w:t>
      </w:r>
      <w:r w:rsidRPr="00B34EDA">
        <w:rPr>
          <w:rFonts w:ascii="Times New Roman" w:eastAsia="Times New Roman" w:hAnsi="Times New Roman" w:cs="Times New Roman"/>
          <w:bCs/>
          <w:lang w:eastAsia="ru-RU"/>
        </w:rPr>
        <w:t xml:space="preserve"> для каждой из сторон.</w:t>
      </w:r>
    </w:p>
    <w:p w14:paraId="2FBFB37F" w14:textId="77777777" w:rsidR="00A86535" w:rsidRPr="00B34EDA" w:rsidRDefault="00A86535" w:rsidP="00B34EDA">
      <w:pPr>
        <w:keepNext/>
        <w:keepLines/>
        <w:numPr>
          <w:ilvl w:val="0"/>
          <w:numId w:val="1"/>
        </w:numPr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37" w:name="_ref_1-43b76c6800c54e"/>
      <w:bookmarkEnd w:id="37"/>
      <w:r w:rsidRPr="00B34EDA">
        <w:rPr>
          <w:rFonts w:ascii="Times New Roman" w:eastAsia="Times New Roman" w:hAnsi="Times New Roman" w:cs="Times New Roman"/>
          <w:b/>
          <w:bCs/>
          <w:lang w:eastAsia="ru-RU"/>
        </w:rPr>
        <w:t>Адреса и реквизиты сторон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2"/>
        <w:gridCol w:w="4528"/>
      </w:tblGrid>
      <w:tr w:rsidR="00A86535" w:rsidRPr="00B34EDA" w14:paraId="74E5F897" w14:textId="77777777" w:rsidTr="003130A6"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DA4A" w14:textId="77777777" w:rsidR="00A86535" w:rsidRPr="00B34EDA" w:rsidRDefault="00A86535" w:rsidP="00B34EDA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38" w:name="_docEnd_1"/>
            <w:bookmarkEnd w:id="38"/>
            <w:r w:rsidRPr="00B34EDA">
              <w:rPr>
                <w:rFonts w:ascii="Times New Roman" w:eastAsia="Times New Roman" w:hAnsi="Times New Roman" w:cs="Times New Roman"/>
                <w:b/>
                <w:lang w:eastAsia="ru-RU"/>
              </w:rPr>
              <w:t>Цедент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29D7" w14:textId="77777777" w:rsidR="00A86535" w:rsidRPr="00B34EDA" w:rsidRDefault="00A86535" w:rsidP="00B34EDA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/>
                <w:lang w:eastAsia="ru-RU"/>
              </w:rPr>
              <w:t>Цессионарий</w:t>
            </w:r>
          </w:p>
        </w:tc>
      </w:tr>
      <w:tr w:rsidR="00AF587C" w:rsidRPr="00B34EDA" w14:paraId="7AE10B0F" w14:textId="77777777" w:rsidTr="003130A6">
        <w:tc>
          <w:tcPr>
            <w:tcW w:w="25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4CEBC4" w14:textId="77777777" w:rsidR="00626210" w:rsidRPr="00B34EDA" w:rsidRDefault="00626210" w:rsidP="00B34EDA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ООО «ОВК Финанс» </w:t>
            </w:r>
          </w:p>
          <w:p w14:paraId="520A82E2" w14:textId="77777777" w:rsidR="00626210" w:rsidRPr="00B34EDA" w:rsidRDefault="00626210" w:rsidP="00B34EDA">
            <w:pPr>
              <w:spacing w:after="12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B34EDA">
              <w:rPr>
                <w:rFonts w:ascii="Times New Roman" w:hAnsi="Times New Roman" w:cs="Times New Roman"/>
              </w:rPr>
              <w:t xml:space="preserve">адрес: 119002, г. Москва, ул. Арбат, д. 10, этаж 5, пом. </w:t>
            </w:r>
            <w:r w:rsidRPr="00B34EDA">
              <w:rPr>
                <w:rFonts w:ascii="Times New Roman" w:hAnsi="Times New Roman" w:cs="Times New Roman"/>
                <w:lang w:val="en-US"/>
              </w:rPr>
              <w:t>I</w:t>
            </w:r>
            <w:r w:rsidRPr="00B34EDA">
              <w:rPr>
                <w:rFonts w:ascii="Times New Roman" w:hAnsi="Times New Roman" w:cs="Times New Roman"/>
              </w:rPr>
              <w:t>, ком. 2</w:t>
            </w:r>
          </w:p>
          <w:p w14:paraId="628E44C3" w14:textId="035D8A4D" w:rsidR="00626210" w:rsidRPr="00B34EDA" w:rsidRDefault="00626210" w:rsidP="00B34EDA">
            <w:pPr>
              <w:spacing w:after="12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B34EDA">
              <w:rPr>
                <w:rFonts w:ascii="Times New Roman" w:hAnsi="Times New Roman" w:cs="Times New Roman"/>
              </w:rPr>
              <w:t xml:space="preserve">ОГРН 1027802757806 </w:t>
            </w:r>
          </w:p>
          <w:p w14:paraId="4D9CCCF6" w14:textId="78E49138" w:rsidR="002759B5" w:rsidRPr="00B34EDA" w:rsidRDefault="002759B5" w:rsidP="00B34EDA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Cs/>
                <w:lang w:eastAsia="ru-RU"/>
              </w:rPr>
              <w:t>ИНН 7805233787</w:t>
            </w:r>
          </w:p>
          <w:p w14:paraId="73A418AA" w14:textId="636A8608" w:rsidR="002759B5" w:rsidRPr="00B34EDA" w:rsidRDefault="002759B5" w:rsidP="00B34EDA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Cs/>
                <w:lang w:eastAsia="ru-RU"/>
              </w:rPr>
              <w:t>КПП 770401001</w:t>
            </w:r>
          </w:p>
          <w:p w14:paraId="21632D88" w14:textId="3A1BF178" w:rsidR="00626210" w:rsidRPr="00B34EDA" w:rsidRDefault="00626210" w:rsidP="00B34EDA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Счет №: 40702810802250001226 в «МОСКОВСКИЙ КРЕДИТНЫЙ БАНК» (ПАО), </w:t>
            </w:r>
          </w:p>
          <w:p w14:paraId="74D6809C" w14:textId="77777777" w:rsidR="00626210" w:rsidRPr="00B34EDA" w:rsidRDefault="00626210" w:rsidP="00B34EDA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К/с №: 30101810745250000659 </w:t>
            </w:r>
          </w:p>
          <w:p w14:paraId="6410E871" w14:textId="353FCE72" w:rsidR="00626210" w:rsidRPr="00B34EDA" w:rsidRDefault="00626210" w:rsidP="00B34EDA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Cs/>
                <w:lang w:eastAsia="ru-RU"/>
              </w:rPr>
              <w:t>БИК 044525659</w:t>
            </w:r>
          </w:p>
          <w:p w14:paraId="584F347A" w14:textId="69F8AEFC" w:rsidR="00AF587C" w:rsidRPr="00B34EDA" w:rsidRDefault="00AF587C" w:rsidP="00B34EDA">
            <w:pPr>
              <w:keepNext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80CA63" w14:textId="558E3BDC" w:rsidR="00AF587C" w:rsidRPr="00B34EDA" w:rsidRDefault="00AF587C" w:rsidP="00B34EDA">
            <w:pPr>
              <w:keepNext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587C" w:rsidRPr="00B34EDA" w14:paraId="3EC7C6B6" w14:textId="77777777" w:rsidTr="003130A6">
        <w:trPr>
          <w:trHeight w:val="422"/>
        </w:trPr>
        <w:tc>
          <w:tcPr>
            <w:tcW w:w="257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3EA12" w14:textId="399B3A32" w:rsidR="00AF587C" w:rsidRPr="00B34EDA" w:rsidRDefault="00AF587C" w:rsidP="00B34EDA">
            <w:pPr>
              <w:keepNext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ACF2" w14:textId="35617383" w:rsidR="00AF587C" w:rsidRPr="00B34EDA" w:rsidRDefault="00AF587C" w:rsidP="00B34EDA">
            <w:pPr>
              <w:keepNext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86535" w:rsidRPr="00B34EDA" w14:paraId="6F6767EB" w14:textId="77777777" w:rsidTr="003130A6">
        <w:tc>
          <w:tcPr>
            <w:tcW w:w="25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903EDC" w14:textId="77777777" w:rsidR="003130A6" w:rsidRPr="00B34EDA" w:rsidRDefault="00A86535" w:rsidP="00B34EDA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От имени Цедента: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14:paraId="56F02FD7" w14:textId="78711BE0" w:rsidR="003130A6" w:rsidRPr="00B34EDA" w:rsidRDefault="003130A6" w:rsidP="00B34EDA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Конкурсный управляющий ООО «</w:t>
            </w:r>
            <w:r w:rsidR="002759B5" w:rsidRPr="00B34EDA">
              <w:rPr>
                <w:rFonts w:ascii="Times New Roman" w:eastAsia="Times New Roman" w:hAnsi="Times New Roman" w:cs="Times New Roman"/>
                <w:lang w:eastAsia="ru-RU"/>
              </w:rPr>
              <w:t>ОВК Финанс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111F0545" w14:textId="7727E135" w:rsidR="00A86535" w:rsidRPr="00B34EDA" w:rsidRDefault="002759B5" w:rsidP="00B34EDA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Павлова Т.Н.</w:t>
            </w:r>
            <w:r w:rsidR="003130A6" w:rsidRPr="00B34EDA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740BFF" w14:textId="77777777" w:rsidR="003130A6" w:rsidRPr="00B34EDA" w:rsidRDefault="00A86535" w:rsidP="00B34EDA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От имени Цессионария: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14:paraId="6E19D0AD" w14:textId="5DEBF071" w:rsidR="00A86535" w:rsidRPr="00B34EDA" w:rsidRDefault="00A86535" w:rsidP="00B34EDA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(должность)            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</w:tr>
      <w:tr w:rsidR="00A86535" w:rsidRPr="00B34EDA" w14:paraId="3BA9FD38" w14:textId="77777777" w:rsidTr="003130A6">
        <w:tc>
          <w:tcPr>
            <w:tcW w:w="257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D8FDC" w14:textId="77777777" w:rsidR="00A86535" w:rsidRPr="00B34EDA" w:rsidRDefault="00A86535" w:rsidP="00B34EDA">
            <w:pPr>
              <w:keepNext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4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4C582" w14:textId="77777777" w:rsidR="00A86535" w:rsidRPr="00B34EDA" w:rsidRDefault="00A86535" w:rsidP="00B34EDA">
            <w:pPr>
              <w:keepNext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(подпись)      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B34ED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(Ф.И.О.)        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br/>
              <w:t>М.П.</w:t>
            </w:r>
          </w:p>
        </w:tc>
      </w:tr>
    </w:tbl>
    <w:p w14:paraId="036423E4" w14:textId="77777777" w:rsidR="00A86535" w:rsidRPr="00B34EDA" w:rsidRDefault="00A86535" w:rsidP="00B34EDA">
      <w:pPr>
        <w:spacing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  <w:sectPr w:rsidR="00A86535" w:rsidRPr="00B34EDA">
          <w:headerReference w:type="default" r:id="rId8"/>
          <w:footerReference w:type="default" r:id="rId9"/>
          <w:footerReference w:type="first" r:id="rId10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</w:p>
    <w:p w14:paraId="33C18D70" w14:textId="6CD1E711" w:rsidR="00A86535" w:rsidRPr="00B34EDA" w:rsidRDefault="00A86535" w:rsidP="00B34EDA">
      <w:pPr>
        <w:keepNext/>
        <w:keepLines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</w:pPr>
      <w:bookmarkStart w:id="39" w:name="_ref_1-cd94450aeb444f"/>
      <w:bookmarkStart w:id="40" w:name="_docStart_2"/>
      <w:bookmarkStart w:id="41" w:name="_title_2"/>
      <w:bookmarkEnd w:id="39"/>
      <w:bookmarkEnd w:id="40"/>
      <w:r w:rsidRPr="00B34EDA"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lastRenderedPageBreak/>
        <w:t>АКТ</w:t>
      </w:r>
      <w:r w:rsidRPr="00B34EDA"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br/>
        <w:t xml:space="preserve">приема-передачи </w:t>
      </w:r>
      <w:r w:rsidR="00742C99" w:rsidRPr="00B34EDA"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t>требования (</w:t>
      </w:r>
      <w:r w:rsidRPr="00B34EDA"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t>документов</w:t>
      </w:r>
      <w:bookmarkEnd w:id="41"/>
      <w:r w:rsidR="00742C99" w:rsidRPr="00B34EDA">
        <w:rPr>
          <w:rFonts w:ascii="Times New Roman" w:eastAsia="Times New Roman" w:hAnsi="Times New Roman" w:cs="Times New Roman"/>
          <w:b/>
          <w:spacing w:val="5"/>
          <w:kern w:val="28"/>
          <w:lang w:eastAsia="ru-RU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91"/>
        <w:gridCol w:w="4865"/>
      </w:tblGrid>
      <w:tr w:rsidR="005B5BA4" w:rsidRPr="00B34EDA" w14:paraId="4573BE0C" w14:textId="77777777" w:rsidTr="00B57ECC">
        <w:tc>
          <w:tcPr>
            <w:tcW w:w="2400" w:type="pct"/>
          </w:tcPr>
          <w:p w14:paraId="266AD56F" w14:textId="77777777" w:rsidR="005B5BA4" w:rsidRPr="00B34EDA" w:rsidRDefault="005B5BA4" w:rsidP="00B34EDA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г. Москва</w:t>
            </w:r>
          </w:p>
        </w:tc>
        <w:tc>
          <w:tcPr>
            <w:tcW w:w="2600" w:type="pct"/>
          </w:tcPr>
          <w:p w14:paraId="6B8AC350" w14:textId="77777777" w:rsidR="005B5BA4" w:rsidRPr="00B34EDA" w:rsidRDefault="005B5BA4" w:rsidP="00B34EDA">
            <w:pPr>
              <w:keepNext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B34ED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Pr="00B34ED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     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4ED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 xml:space="preserve"> г.</w:t>
            </w:r>
          </w:p>
        </w:tc>
      </w:tr>
    </w:tbl>
    <w:p w14:paraId="5C03AFD1" w14:textId="77777777" w:rsidR="002759B5" w:rsidRPr="00B34EDA" w:rsidRDefault="002759B5" w:rsidP="00B34EDA">
      <w:pPr>
        <w:spacing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hAnsi="Times New Roman" w:cs="Times New Roman"/>
          <w:bCs/>
          <w:color w:val="333333"/>
          <w:lang w:eastAsia="ru-RU"/>
        </w:rPr>
        <w:t>Общество с ограниченной ответственностью</w:t>
      </w:r>
      <w:r w:rsidRPr="00B34EDA">
        <w:rPr>
          <w:rFonts w:ascii="Times New Roman" w:hAnsi="Times New Roman" w:cs="Times New Roman"/>
          <w:b/>
          <w:bCs/>
          <w:color w:val="333333"/>
          <w:lang w:eastAsia="ru-RU"/>
        </w:rPr>
        <w:t xml:space="preserve"> «</w:t>
      </w:r>
      <w:r w:rsidRPr="00B34EDA">
        <w:rPr>
          <w:rFonts w:ascii="Times New Roman" w:hAnsi="Times New Roman" w:cs="Times New Roman"/>
        </w:rPr>
        <w:t xml:space="preserve">ООО «ОВК Финанс» (ОГРН 1027802757806, ИНН 7805233787, адрес: 119002, г. Москва, ул. Арбат, д. 10, этаж 5, пом. </w:t>
      </w:r>
      <w:r w:rsidRPr="00B34EDA">
        <w:rPr>
          <w:rFonts w:ascii="Times New Roman" w:hAnsi="Times New Roman" w:cs="Times New Roman"/>
          <w:lang w:val="en-US"/>
        </w:rPr>
        <w:t>I</w:t>
      </w:r>
      <w:r w:rsidRPr="00B34EDA">
        <w:rPr>
          <w:rFonts w:ascii="Times New Roman" w:hAnsi="Times New Roman" w:cs="Times New Roman"/>
        </w:rPr>
        <w:t>, ком. 2)</w:t>
      </w:r>
      <w:r w:rsidRPr="00B34EDA">
        <w:rPr>
          <w:rFonts w:ascii="Times New Roman" w:eastAsia="Times New Roman" w:hAnsi="Times New Roman" w:cs="Times New Roman"/>
          <w:color w:val="333333"/>
          <w:lang w:eastAsia="ru-RU"/>
        </w:rPr>
        <w:t>,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в лице конкурного управляющего </w:t>
      </w:r>
      <w:r w:rsidRPr="00B34EDA">
        <w:rPr>
          <w:rFonts w:ascii="Times New Roman" w:hAnsi="Times New Roman" w:cs="Times New Roman"/>
        </w:rPr>
        <w:t>Павловой Татьяны Николаевны, члена Ассоциации СРО «МЦПУ», ИНН 773016878992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, действующего на основании </w:t>
      </w:r>
      <w:r w:rsidRPr="00B34EDA">
        <w:rPr>
          <w:rFonts w:ascii="Times New Roman" w:hAnsi="Times New Roman" w:cs="Times New Roman"/>
        </w:rPr>
        <w:t>Решения Арбитражного суда г. Москвы от 27.04.2023г, по делу № А40-241283/22-165-508 «Б»</w:t>
      </w:r>
      <w:r w:rsidRPr="00B34EDA">
        <w:rPr>
          <w:rFonts w:ascii="Times New Roman" w:eastAsia="Times New Roman" w:hAnsi="Times New Roman" w:cs="Times New Roman"/>
          <w:lang w:eastAsia="ru-RU"/>
        </w:rPr>
        <w:t>, именуемое в дальнейшем "Цедент", с одной стороны, и</w:t>
      </w:r>
    </w:p>
    <w:p w14:paraId="147CCAC2" w14:textId="77777777" w:rsidR="002759B5" w:rsidRPr="00B34EDA" w:rsidRDefault="002759B5" w:rsidP="00B34EDA">
      <w:pPr>
        <w:spacing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                                       </w:t>
      </w:r>
      <w:r w:rsidRPr="00B34EDA">
        <w:rPr>
          <w:rFonts w:ascii="Times New Roman" w:eastAsia="Times New Roman" w:hAnsi="Times New Roman" w:cs="Times New Roman"/>
          <w:lang w:eastAsia="ru-RU"/>
        </w:rPr>
        <w:t>, в лице 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         (должность)            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                         (Ф.И.О.)                            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, действующего в соответствии с 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(наименование документа, подтверждающего полномочия)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№ 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         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от  "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" 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     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г. и на основании ______________, далее именуем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"Цессионарий", с другой стороны </w:t>
      </w:r>
    </w:p>
    <w:p w14:paraId="2D393FA2" w14:textId="54BFC55F" w:rsidR="00A86535" w:rsidRPr="00B34EDA" w:rsidRDefault="00A86535" w:rsidP="00B34EDA">
      <w:pPr>
        <w:spacing w:after="12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lang w:eastAsia="ru-RU"/>
        </w:rPr>
        <w:t xml:space="preserve">составили настоящий акт по договору уступки требования (цессии) № 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от "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</w:t>
      </w:r>
      <w:r w:rsidRPr="00B34EDA">
        <w:rPr>
          <w:rFonts w:ascii="Times New Roman" w:eastAsia="Times New Roman" w:hAnsi="Times New Roman" w:cs="Times New Roman"/>
          <w:lang w:eastAsia="ru-RU"/>
        </w:rPr>
        <w:t>"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          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34EDA">
        <w:rPr>
          <w:rFonts w:ascii="Times New Roman" w:eastAsia="Times New Roman" w:hAnsi="Times New Roman" w:cs="Times New Roman"/>
          <w:u w:val="single"/>
          <w:lang w:eastAsia="ru-RU"/>
        </w:rPr>
        <w:t>       </w:t>
      </w:r>
      <w:r w:rsidRPr="00B34EDA">
        <w:rPr>
          <w:rFonts w:ascii="Times New Roman" w:eastAsia="Times New Roman" w:hAnsi="Times New Roman" w:cs="Times New Roman"/>
          <w:lang w:eastAsia="ru-RU"/>
        </w:rPr>
        <w:t xml:space="preserve"> г. (далее – Акт, Договор соответственно) о нижеследующем:</w:t>
      </w:r>
    </w:p>
    <w:p w14:paraId="084B0531" w14:textId="0272DD1B" w:rsidR="00A86535" w:rsidRPr="00B34EDA" w:rsidRDefault="005B5BA4" w:rsidP="00B34EDA">
      <w:pPr>
        <w:numPr>
          <w:ilvl w:val="0"/>
          <w:numId w:val="5"/>
        </w:numPr>
        <w:tabs>
          <w:tab w:val="left" w:pos="851"/>
        </w:tabs>
        <w:spacing w:after="120" w:line="240" w:lineRule="auto"/>
        <w:ind w:firstLine="482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42" w:name="_ref_1-a7d97dc4c6a14e"/>
      <w:bookmarkEnd w:id="42"/>
      <w:r w:rsidRPr="00B34EDA">
        <w:rPr>
          <w:rFonts w:ascii="Times New Roman" w:eastAsia="Times New Roman" w:hAnsi="Times New Roman" w:cs="Times New Roman"/>
          <w:lang w:eastAsia="ru-RU"/>
        </w:rPr>
        <w:tab/>
      </w:r>
      <w:r w:rsidR="00A86535" w:rsidRPr="00B34EDA">
        <w:rPr>
          <w:rFonts w:ascii="Times New Roman" w:eastAsia="Times New Roman" w:hAnsi="Times New Roman" w:cs="Times New Roman"/>
          <w:lang w:eastAsia="ru-RU"/>
        </w:rPr>
        <w:t>В соответствии с Договором Цедент передал,</w:t>
      </w:r>
      <w:r w:rsidR="002163E8" w:rsidRPr="00B34EDA">
        <w:rPr>
          <w:rFonts w:ascii="Times New Roman" w:eastAsia="Times New Roman" w:hAnsi="Times New Roman" w:cs="Times New Roman"/>
          <w:lang w:eastAsia="ru-RU"/>
        </w:rPr>
        <w:t xml:space="preserve"> а Цессионарий принял права требования </w:t>
      </w:r>
      <w:r w:rsidRPr="00B34EDA">
        <w:rPr>
          <w:rFonts w:ascii="Times New Roman" w:eastAsia="Times New Roman" w:hAnsi="Times New Roman" w:cs="Times New Roman"/>
          <w:lang w:eastAsia="ru-RU"/>
        </w:rPr>
        <w:t>к</w:t>
      </w:r>
      <w:r w:rsidR="002163E8" w:rsidRPr="00B34EDA">
        <w:rPr>
          <w:rFonts w:ascii="Times New Roman" w:eastAsia="Times New Roman" w:hAnsi="Times New Roman" w:cs="Times New Roman"/>
          <w:lang w:eastAsia="ru-RU"/>
        </w:rPr>
        <w:t xml:space="preserve"> следующим дебиторам</w:t>
      </w:r>
      <w:r w:rsidR="00A86535" w:rsidRPr="00B34EDA">
        <w:rPr>
          <w:rFonts w:ascii="Times New Roman" w:eastAsia="Times New Roman" w:hAnsi="Times New Roman" w:cs="Times New Roman"/>
          <w:lang w:eastAsia="ru-RU"/>
        </w:rPr>
        <w:t>:</w:t>
      </w:r>
    </w:p>
    <w:p w14:paraId="72B7E160" w14:textId="02117277" w:rsidR="005B5BA4" w:rsidRPr="00B34EDA" w:rsidRDefault="005B5BA4" w:rsidP="00B34EDA">
      <w:pPr>
        <w:pStyle w:val="a5"/>
        <w:numPr>
          <w:ilvl w:val="0"/>
          <w:numId w:val="10"/>
        </w:numPr>
        <w:spacing w:line="240" w:lineRule="auto"/>
        <w:jc w:val="both"/>
        <w:outlineLvl w:val="0"/>
      </w:pPr>
      <w:r w:rsidRPr="00B34EDA">
        <w:t>__________________________</w:t>
      </w:r>
    </w:p>
    <w:p w14:paraId="4FE896F6" w14:textId="0CB6C5BF" w:rsidR="00B53787" w:rsidRPr="00B34EDA" w:rsidRDefault="005B5BA4" w:rsidP="00B34EDA">
      <w:pPr>
        <w:numPr>
          <w:ilvl w:val="0"/>
          <w:numId w:val="2"/>
        </w:numPr>
        <w:tabs>
          <w:tab w:val="left" w:pos="851"/>
        </w:tabs>
        <w:spacing w:after="120" w:line="240" w:lineRule="auto"/>
        <w:ind w:firstLine="482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lang w:eastAsia="ru-RU"/>
        </w:rPr>
        <w:tab/>
      </w:r>
      <w:r w:rsidR="00B53787" w:rsidRPr="00B34EDA">
        <w:rPr>
          <w:rFonts w:ascii="Times New Roman" w:eastAsia="Times New Roman" w:hAnsi="Times New Roman" w:cs="Times New Roman"/>
          <w:lang w:eastAsia="ru-RU"/>
        </w:rPr>
        <w:t>В соответствии с Договором Цедент передал, а Цессионарий принял следующие документы:</w:t>
      </w:r>
    </w:p>
    <w:p w14:paraId="44872AA2" w14:textId="10FC71A9" w:rsidR="00B53787" w:rsidRPr="00B34EDA" w:rsidRDefault="00B53787" w:rsidP="00B34EDA">
      <w:pPr>
        <w:pStyle w:val="heading1normal"/>
        <w:numPr>
          <w:ilvl w:val="0"/>
          <w:numId w:val="10"/>
        </w:numPr>
        <w:spacing w:line="240" w:lineRule="auto"/>
      </w:pPr>
      <w:r w:rsidRPr="00B34EDA">
        <w:t>_______________________</w:t>
      </w:r>
    </w:p>
    <w:p w14:paraId="03F1CF54" w14:textId="2900383C" w:rsidR="00742C99" w:rsidRPr="00B34EDA" w:rsidRDefault="00B53787" w:rsidP="00B34EDA">
      <w:pPr>
        <w:numPr>
          <w:ilvl w:val="0"/>
          <w:numId w:val="2"/>
        </w:numPr>
        <w:tabs>
          <w:tab w:val="left" w:pos="851"/>
        </w:tabs>
        <w:spacing w:after="120" w:line="240" w:lineRule="auto"/>
        <w:ind w:firstLine="482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lang w:eastAsia="ru-RU"/>
        </w:rPr>
        <w:tab/>
      </w:r>
      <w:r w:rsidR="00742C99" w:rsidRPr="00B34EDA">
        <w:rPr>
          <w:rFonts w:ascii="Times New Roman" w:eastAsia="Times New Roman" w:hAnsi="Times New Roman" w:cs="Times New Roman"/>
          <w:lang w:eastAsia="ru-RU"/>
        </w:rPr>
        <w:t>С момента подписания настоящего Акта приема-передачи требования (документов) требования переходят от Цедента к Цессионарию.</w:t>
      </w:r>
    </w:p>
    <w:p w14:paraId="0E0365AA" w14:textId="11B9545D" w:rsidR="00A86535" w:rsidRPr="00B34EDA" w:rsidRDefault="005B5BA4" w:rsidP="00B34EDA">
      <w:pPr>
        <w:numPr>
          <w:ilvl w:val="0"/>
          <w:numId w:val="2"/>
        </w:numPr>
        <w:tabs>
          <w:tab w:val="left" w:pos="851"/>
        </w:tabs>
        <w:spacing w:after="120" w:line="240" w:lineRule="auto"/>
        <w:ind w:firstLine="482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B34EDA">
        <w:rPr>
          <w:rFonts w:ascii="Times New Roman" w:eastAsia="Times New Roman" w:hAnsi="Times New Roman" w:cs="Times New Roman"/>
          <w:lang w:eastAsia="ru-RU"/>
        </w:rPr>
        <w:tab/>
      </w:r>
      <w:r w:rsidR="00A86535" w:rsidRPr="00B34EDA">
        <w:rPr>
          <w:rFonts w:ascii="Times New Roman" w:eastAsia="Times New Roman" w:hAnsi="Times New Roman" w:cs="Times New Roman"/>
          <w:lang w:eastAsia="ru-RU"/>
        </w:rPr>
        <w:t xml:space="preserve">Акт составлен </w:t>
      </w:r>
      <w:r w:rsidR="00742C99" w:rsidRPr="00B34EDA">
        <w:rPr>
          <w:rFonts w:ascii="Times New Roman" w:eastAsia="Times New Roman" w:hAnsi="Times New Roman" w:cs="Times New Roman"/>
          <w:lang w:eastAsia="ru-RU"/>
        </w:rPr>
        <w:t>в 2</w:t>
      </w:r>
      <w:r w:rsidR="00A86535" w:rsidRPr="00B34EDA">
        <w:rPr>
          <w:rFonts w:ascii="Times New Roman" w:eastAsia="Times New Roman" w:hAnsi="Times New Roman" w:cs="Times New Roman"/>
          <w:lang w:eastAsia="ru-RU"/>
        </w:rPr>
        <w:t xml:space="preserve"> экземплярах, </w:t>
      </w:r>
      <w:r w:rsidR="00742C99" w:rsidRPr="00B34EDA">
        <w:rPr>
          <w:rFonts w:ascii="Times New Roman" w:eastAsia="Times New Roman" w:hAnsi="Times New Roman" w:cs="Times New Roman"/>
          <w:lang w:eastAsia="ru-RU"/>
        </w:rPr>
        <w:t>по одному для каждой из сторон Договора.</w:t>
      </w:r>
    </w:p>
    <w:p w14:paraId="335FDA1D" w14:textId="35AEB08D" w:rsidR="00A86535" w:rsidRPr="00B34EDA" w:rsidRDefault="005B5BA4" w:rsidP="00B34EDA">
      <w:pPr>
        <w:numPr>
          <w:ilvl w:val="0"/>
          <w:numId w:val="2"/>
        </w:numPr>
        <w:tabs>
          <w:tab w:val="left" w:pos="851"/>
        </w:tabs>
        <w:spacing w:after="120" w:line="240" w:lineRule="auto"/>
        <w:ind w:firstLine="482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bookmarkStart w:id="43" w:name="_ref_1-8165a32a1d5543"/>
      <w:bookmarkEnd w:id="43"/>
      <w:r w:rsidRPr="00B34EDA">
        <w:rPr>
          <w:rFonts w:ascii="Times New Roman" w:eastAsia="Times New Roman" w:hAnsi="Times New Roman" w:cs="Times New Roman"/>
          <w:lang w:eastAsia="ru-RU"/>
        </w:rPr>
        <w:tab/>
      </w:r>
      <w:r w:rsidR="00A86535" w:rsidRPr="00B34EDA">
        <w:rPr>
          <w:rFonts w:ascii="Times New Roman" w:eastAsia="Times New Roman" w:hAnsi="Times New Roman" w:cs="Times New Roman"/>
          <w:lang w:eastAsia="ru-RU"/>
        </w:rPr>
        <w:t>Реквизиты и подписи сторон: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2"/>
        <w:gridCol w:w="4528"/>
      </w:tblGrid>
      <w:tr w:rsidR="00443D33" w:rsidRPr="00B34EDA" w14:paraId="01DF1015" w14:textId="77777777" w:rsidTr="00B57ECC">
        <w:tc>
          <w:tcPr>
            <w:tcW w:w="2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85A4" w14:textId="77777777" w:rsidR="00443D33" w:rsidRPr="00B34EDA" w:rsidRDefault="00443D33" w:rsidP="00B34EDA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/>
                <w:lang w:eastAsia="ru-RU"/>
              </w:rPr>
              <w:t>Цедент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59057" w14:textId="77777777" w:rsidR="00443D33" w:rsidRPr="00B34EDA" w:rsidRDefault="00443D33" w:rsidP="00B34EDA">
            <w:pPr>
              <w:keepNext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/>
                <w:lang w:eastAsia="ru-RU"/>
              </w:rPr>
              <w:t>Цессионарий</w:t>
            </w:r>
          </w:p>
        </w:tc>
      </w:tr>
      <w:tr w:rsidR="00443D33" w:rsidRPr="00B34EDA" w14:paraId="7029A504" w14:textId="77777777" w:rsidTr="00B57ECC">
        <w:tc>
          <w:tcPr>
            <w:tcW w:w="25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78AB20" w14:textId="77777777" w:rsidR="00443D33" w:rsidRPr="00B34EDA" w:rsidRDefault="00443D33" w:rsidP="00B34EDA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ООО «ОВК Финанс» </w:t>
            </w:r>
          </w:p>
          <w:p w14:paraId="6149EA7C" w14:textId="77777777" w:rsidR="00443D33" w:rsidRPr="00B34EDA" w:rsidRDefault="00443D33" w:rsidP="00B34EDA">
            <w:pPr>
              <w:spacing w:after="12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B34EDA">
              <w:rPr>
                <w:rFonts w:ascii="Times New Roman" w:hAnsi="Times New Roman" w:cs="Times New Roman"/>
              </w:rPr>
              <w:t xml:space="preserve">адрес: 119002, г. Москва, ул. Арбат, д. 10, этаж 5, пом. </w:t>
            </w:r>
            <w:r w:rsidRPr="00B34EDA">
              <w:rPr>
                <w:rFonts w:ascii="Times New Roman" w:hAnsi="Times New Roman" w:cs="Times New Roman"/>
                <w:lang w:val="en-US"/>
              </w:rPr>
              <w:t>I</w:t>
            </w:r>
            <w:r w:rsidRPr="00B34EDA">
              <w:rPr>
                <w:rFonts w:ascii="Times New Roman" w:hAnsi="Times New Roman" w:cs="Times New Roman"/>
              </w:rPr>
              <w:t>, ком. 2</w:t>
            </w:r>
          </w:p>
          <w:p w14:paraId="6BB5924D" w14:textId="77777777" w:rsidR="00443D33" w:rsidRPr="00B34EDA" w:rsidRDefault="00443D33" w:rsidP="00B34EDA">
            <w:pPr>
              <w:spacing w:after="120" w:line="240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 w:rsidRPr="00B34EDA">
              <w:rPr>
                <w:rFonts w:ascii="Times New Roman" w:hAnsi="Times New Roman" w:cs="Times New Roman"/>
              </w:rPr>
              <w:t xml:space="preserve">ОГРН 1027802757806 </w:t>
            </w:r>
          </w:p>
          <w:p w14:paraId="2FBA8C75" w14:textId="77777777" w:rsidR="00443D33" w:rsidRPr="00B34EDA" w:rsidRDefault="00443D33" w:rsidP="00B34EDA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Cs/>
                <w:lang w:eastAsia="ru-RU"/>
              </w:rPr>
              <w:t>ИНН 7805233787</w:t>
            </w:r>
          </w:p>
          <w:p w14:paraId="22AB4158" w14:textId="77777777" w:rsidR="00443D33" w:rsidRPr="00B34EDA" w:rsidRDefault="00443D33" w:rsidP="00B34EDA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Cs/>
                <w:lang w:eastAsia="ru-RU"/>
              </w:rPr>
              <w:t>КПП 770401001</w:t>
            </w:r>
          </w:p>
          <w:p w14:paraId="1EF68278" w14:textId="77777777" w:rsidR="00443D33" w:rsidRPr="00B34EDA" w:rsidRDefault="00443D33" w:rsidP="00B34EDA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Счет №: 40702810802250001226 в «МОСКОВСКИЙ КРЕДИТНЫЙ БАНК» (ПАО), </w:t>
            </w:r>
          </w:p>
          <w:p w14:paraId="71F80397" w14:textId="77777777" w:rsidR="00443D33" w:rsidRPr="00B34EDA" w:rsidRDefault="00443D33" w:rsidP="00B34EDA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К/с №: 30101810745250000659 </w:t>
            </w:r>
          </w:p>
          <w:p w14:paraId="52AEBB6E" w14:textId="77777777" w:rsidR="00443D33" w:rsidRPr="00B34EDA" w:rsidRDefault="00443D33" w:rsidP="00B34EDA">
            <w:pPr>
              <w:spacing w:after="12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bCs/>
                <w:lang w:eastAsia="ru-RU"/>
              </w:rPr>
              <w:t>БИК 044525659</w:t>
            </w:r>
          </w:p>
          <w:p w14:paraId="1459434E" w14:textId="77777777" w:rsidR="00443D33" w:rsidRPr="00B34EDA" w:rsidRDefault="00443D33" w:rsidP="00B34EDA">
            <w:pPr>
              <w:keepNext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77C0BB" w14:textId="77777777" w:rsidR="00443D33" w:rsidRPr="00B34EDA" w:rsidRDefault="00443D33" w:rsidP="00B34EDA">
            <w:pPr>
              <w:keepNext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3D33" w:rsidRPr="00B34EDA" w14:paraId="460BA927" w14:textId="77777777" w:rsidTr="00B57ECC">
        <w:tc>
          <w:tcPr>
            <w:tcW w:w="257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534D2D" w14:textId="77777777" w:rsidR="00443D33" w:rsidRPr="00B34EDA" w:rsidRDefault="00443D33" w:rsidP="00B34EDA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От имени Цедента: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14:paraId="6FC492D5" w14:textId="77777777" w:rsidR="00443D33" w:rsidRPr="00B34EDA" w:rsidRDefault="00443D33" w:rsidP="00B34EDA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Конкурсный управляющий ООО «ОВК Финанс»</w:t>
            </w:r>
          </w:p>
          <w:p w14:paraId="6341ED43" w14:textId="77777777" w:rsidR="00443D33" w:rsidRPr="00B34EDA" w:rsidRDefault="00443D33" w:rsidP="00B34EDA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Павлова Т.Н. ____________________________</w:t>
            </w:r>
          </w:p>
        </w:tc>
        <w:tc>
          <w:tcPr>
            <w:tcW w:w="242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381527" w14:textId="77777777" w:rsidR="00443D33" w:rsidRPr="00B34EDA" w:rsidRDefault="00443D33" w:rsidP="00B34EDA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От имени Цессионария: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14:paraId="49907600" w14:textId="77777777" w:rsidR="00443D33" w:rsidRPr="00B34EDA" w:rsidRDefault="00443D33" w:rsidP="00B34EDA">
            <w:pPr>
              <w:keepNext/>
              <w:spacing w:after="12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(должность)            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br/>
              <w:t> </w:t>
            </w:r>
          </w:p>
        </w:tc>
      </w:tr>
      <w:tr w:rsidR="00443D33" w:rsidRPr="00B34EDA" w14:paraId="6FCF630E" w14:textId="77777777" w:rsidTr="00B57ECC">
        <w:tc>
          <w:tcPr>
            <w:tcW w:w="257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51E20" w14:textId="77777777" w:rsidR="00443D33" w:rsidRPr="00B34EDA" w:rsidRDefault="00443D33" w:rsidP="00B34EDA">
            <w:pPr>
              <w:keepNext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242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18D1C" w14:textId="77777777" w:rsidR="00443D33" w:rsidRPr="00B34EDA" w:rsidRDefault="00443D33" w:rsidP="00B34EDA">
            <w:pPr>
              <w:keepNext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34ED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(подпись)      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B34EDA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(Ф.И.О.)        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r w:rsidRPr="00B34EDA">
              <w:rPr>
                <w:rFonts w:ascii="Times New Roman" w:eastAsia="Times New Roman" w:hAnsi="Times New Roman" w:cs="Times New Roman"/>
                <w:lang w:eastAsia="ru-RU"/>
              </w:rPr>
              <w:br/>
              <w:t>М.П.</w:t>
            </w:r>
          </w:p>
        </w:tc>
      </w:tr>
    </w:tbl>
    <w:p w14:paraId="74BF1481" w14:textId="57BAC13B" w:rsidR="00F910D6" w:rsidRPr="00B34EDA" w:rsidRDefault="00F910D6" w:rsidP="00B34EDA">
      <w:pP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</w:p>
    <w:sectPr w:rsidR="00F910D6" w:rsidRPr="00B34EDA" w:rsidSect="00B57ECC">
      <w:headerReference w:type="default" r:id="rId11"/>
      <w:footerReference w:type="default" r:id="rId12"/>
      <w:footerReference w:type="first" r:id="rId13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D3DDC" w14:textId="77777777" w:rsidR="00B57ECC" w:rsidRDefault="00B57ECC">
      <w:pPr>
        <w:spacing w:after="0" w:line="240" w:lineRule="auto"/>
      </w:pPr>
      <w:r>
        <w:separator/>
      </w:r>
    </w:p>
  </w:endnote>
  <w:endnote w:type="continuationSeparator" w:id="0">
    <w:p w14:paraId="051E1BAF" w14:textId="77777777" w:rsidR="00B57ECC" w:rsidRDefault="00B5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BCA4C" w14:textId="42E3E36D" w:rsidR="00B57ECC" w:rsidRDefault="00B57ECC">
    <w:pPr>
      <w:pStyle w:val="a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из </w:t>
    </w:r>
    <w:fldSimple w:instr=" SECTIONPAGES ">
      <w:r w:rsidR="00A03F6C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29BB0" w14:textId="3796BD2D" w:rsidR="00B57ECC" w:rsidRDefault="00B57ECC">
    <w:pPr>
      <w:pStyle w:val="a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из </w:t>
    </w:r>
    <w:fldSimple w:instr=" SECTIONPAGES ">
      <w:r w:rsidR="00A03F6C">
        <w:rPr>
          <w:noProof/>
        </w:rPr>
        <w:t>4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44508" w14:textId="33F7990E" w:rsidR="00B57ECC" w:rsidRDefault="00B57ECC">
    <w:pPr>
      <w:pStyle w:val="a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из </w:t>
    </w:r>
    <w:fldSimple w:instr=" SECTIONPAGES ">
      <w:r>
        <w:rPr>
          <w:noProof/>
        </w:rPr>
        <w:t>2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6C26" w14:textId="618EC94D" w:rsidR="00B57ECC" w:rsidRDefault="00B57ECC">
    <w:pPr>
      <w:pStyle w:val="a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из </w:t>
    </w:r>
    <w:fldSimple w:instr=" SECTIONPAGES ">
      <w:r w:rsidR="00376EC7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D5E7EF" w14:textId="77777777" w:rsidR="00B57ECC" w:rsidRDefault="00B57ECC">
      <w:pPr>
        <w:spacing w:after="0" w:line="240" w:lineRule="auto"/>
      </w:pPr>
      <w:r>
        <w:separator/>
      </w:r>
    </w:p>
  </w:footnote>
  <w:footnote w:type="continuationSeparator" w:id="0">
    <w:p w14:paraId="75568F85" w14:textId="77777777" w:rsidR="00B57ECC" w:rsidRDefault="00B5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C9827" w14:textId="77777777" w:rsidR="00B57ECC" w:rsidRDefault="00B57ECC">
    <w:pPr>
      <w:pStyle w:val="a6"/>
    </w:pPr>
    <w:r>
      <w:t xml:space="preserve">Договор уступки требования (цессии) № </w:t>
    </w:r>
    <w:r>
      <w:rPr>
        <w:u w:val="single"/>
      </w:rPr>
      <w:t>         </w:t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ACDDD" w14:textId="77777777" w:rsidR="00B57ECC" w:rsidRDefault="00B57ECC">
    <w:pPr>
      <w:pStyle w:val="a6"/>
    </w:pPr>
    <w:bookmarkStart w:id="44" w:name="_docEnd_4"/>
    <w:bookmarkEnd w:id="44"/>
    <w:r>
      <w:t>СООБЩЕНИЕ о сведениях, имеющих значение для осуществления требования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</w:lvl>
  </w:abstractNum>
  <w:abstractNum w:abstractNumId="1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rPr>
        <w:rFonts w:cs="Times New Roman"/>
      </w:rPr>
    </w:lvl>
  </w:abstractNum>
  <w:abstractNum w:abstractNumId="3" w15:restartNumberingAfterBreak="0">
    <w:nsid w:val="0A127534"/>
    <w:multiLevelType w:val="hybridMultilevel"/>
    <w:tmpl w:val="DF2C42FA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4" w15:restartNumberingAfterBreak="0">
    <w:nsid w:val="0B1F54CB"/>
    <w:multiLevelType w:val="hybridMultilevel"/>
    <w:tmpl w:val="828E075A"/>
    <w:lvl w:ilvl="0" w:tplc="04190001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" w15:restartNumberingAfterBreak="0">
    <w:nsid w:val="0EA16D0D"/>
    <w:multiLevelType w:val="hybridMultilevel"/>
    <w:tmpl w:val="7E88B924"/>
    <w:lvl w:ilvl="0" w:tplc="5EB6014E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cs="Times New Roman" w:hint="default"/>
      </w:rPr>
    </w:lvl>
  </w:abstractNum>
  <w:abstractNum w:abstractNumId="7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cs="Times New Roman" w:hint="default"/>
      </w:rPr>
    </w:lvl>
  </w:abstractNum>
  <w:abstractNum w:abstractNumId="8" w15:restartNumberingAfterBreak="0">
    <w:nsid w:val="5BDA0A22"/>
    <w:multiLevelType w:val="hybridMultilevel"/>
    <w:tmpl w:val="FD205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8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65C"/>
    <w:rsid w:val="00064DF7"/>
    <w:rsid w:val="000D5B7E"/>
    <w:rsid w:val="000F1333"/>
    <w:rsid w:val="00121ADA"/>
    <w:rsid w:val="002163E8"/>
    <w:rsid w:val="002759B5"/>
    <w:rsid w:val="00312EF7"/>
    <w:rsid w:val="003130A6"/>
    <w:rsid w:val="0037374F"/>
    <w:rsid w:val="00376EC7"/>
    <w:rsid w:val="00397337"/>
    <w:rsid w:val="00443D33"/>
    <w:rsid w:val="004F3C15"/>
    <w:rsid w:val="005623CD"/>
    <w:rsid w:val="005648B4"/>
    <w:rsid w:val="005B5BA4"/>
    <w:rsid w:val="00626210"/>
    <w:rsid w:val="00742C99"/>
    <w:rsid w:val="0081665C"/>
    <w:rsid w:val="00843110"/>
    <w:rsid w:val="008B21EC"/>
    <w:rsid w:val="008E11C6"/>
    <w:rsid w:val="00905DD0"/>
    <w:rsid w:val="009A67F3"/>
    <w:rsid w:val="00A03F6C"/>
    <w:rsid w:val="00A86535"/>
    <w:rsid w:val="00AF587C"/>
    <w:rsid w:val="00B038E1"/>
    <w:rsid w:val="00B34EDA"/>
    <w:rsid w:val="00B53787"/>
    <w:rsid w:val="00B57ECC"/>
    <w:rsid w:val="00B72652"/>
    <w:rsid w:val="00D148A0"/>
    <w:rsid w:val="00D31433"/>
    <w:rsid w:val="00EF3148"/>
    <w:rsid w:val="00F0127F"/>
    <w:rsid w:val="00F65B5A"/>
    <w:rsid w:val="00F9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1C46C"/>
  <w15:chartTrackingRefBased/>
  <w15:docId w15:val="{C45FC76C-8C70-4991-8027-44B37566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6535"/>
    <w:pPr>
      <w:keepNext/>
      <w:keepLines/>
      <w:numPr>
        <w:numId w:val="1"/>
      </w:numPr>
      <w:spacing w:before="240" w:after="12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86535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86535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A86535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A86535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6535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6535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6535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86535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535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86535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6535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6535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86535"/>
    <w:rPr>
      <w:rFonts w:ascii="Times New Roman" w:eastAsia="Times New Roman" w:hAnsi="Times New Roman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86535"/>
    <w:rPr>
      <w:rFonts w:ascii="Times New Roman" w:eastAsia="Times New Roman" w:hAnsi="Times New Roman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86535"/>
    <w:rPr>
      <w:rFonts w:ascii="Times New Roman" w:eastAsia="Times New Roman" w:hAnsi="Times New Roman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86535"/>
    <w:rPr>
      <w:rFonts w:ascii="Times New Roman" w:eastAsia="Times New Roman" w:hAnsi="Times New Roman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86535"/>
    <w:rPr>
      <w:rFonts w:ascii="Times New Roman" w:eastAsia="Times New Roman" w:hAnsi="Times New Roman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A86535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A86535"/>
    <w:pPr>
      <w:numPr>
        <w:numId w:val="2"/>
      </w:numPr>
      <w:spacing w:before="120" w:after="120" w:line="276" w:lineRule="auto"/>
      <w:ind w:firstLine="482"/>
      <w:jc w:val="both"/>
      <w:outlineLvl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heading2normal">
    <w:name w:val="heading 2 normal"/>
    <w:aliases w:val="Заголовок 2 Обычный"/>
    <w:basedOn w:val="a"/>
    <w:next w:val="a"/>
    <w:uiPriority w:val="9"/>
    <w:qFormat/>
    <w:rsid w:val="00A86535"/>
    <w:pPr>
      <w:numPr>
        <w:ilvl w:val="1"/>
        <w:numId w:val="2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lang w:eastAsia="ru-RU"/>
    </w:rPr>
  </w:style>
  <w:style w:type="paragraph" w:customStyle="1" w:styleId="heading3normal">
    <w:name w:val="heading 3 normal"/>
    <w:aliases w:val="Заголовок 3 Обычный"/>
    <w:basedOn w:val="a"/>
    <w:next w:val="a"/>
    <w:uiPriority w:val="9"/>
    <w:qFormat/>
    <w:rsid w:val="00A86535"/>
    <w:pPr>
      <w:numPr>
        <w:ilvl w:val="2"/>
        <w:numId w:val="2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lang w:eastAsia="ru-RU"/>
    </w:rPr>
  </w:style>
  <w:style w:type="paragraph" w:customStyle="1" w:styleId="heading4normal">
    <w:name w:val="heading 4 normal"/>
    <w:aliases w:val="Заголовок 4 Обычный"/>
    <w:basedOn w:val="a"/>
    <w:next w:val="a"/>
    <w:uiPriority w:val="9"/>
    <w:qFormat/>
    <w:rsid w:val="00A86535"/>
    <w:pPr>
      <w:numPr>
        <w:ilvl w:val="3"/>
        <w:numId w:val="2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lang w:eastAsia="ru-RU"/>
    </w:rPr>
  </w:style>
  <w:style w:type="paragraph" w:customStyle="1" w:styleId="heading5normal">
    <w:name w:val="heading 5 normal"/>
    <w:aliases w:val="Заголовок 5 Обычный"/>
    <w:basedOn w:val="a"/>
    <w:next w:val="a"/>
    <w:uiPriority w:val="9"/>
    <w:qFormat/>
    <w:rsid w:val="00A86535"/>
    <w:pPr>
      <w:numPr>
        <w:ilvl w:val="4"/>
        <w:numId w:val="2"/>
      </w:numPr>
      <w:spacing w:before="120" w:after="120" w:line="276" w:lineRule="auto"/>
      <w:ind w:firstLine="482"/>
      <w:jc w:val="both"/>
      <w:outlineLvl w:val="4"/>
    </w:pPr>
    <w:rPr>
      <w:rFonts w:ascii="Times New Roman" w:eastAsia="Times New Roman" w:hAnsi="Times New Roman" w:cs="Times New Roman"/>
      <w:lang w:eastAsia="ru-RU"/>
    </w:rPr>
  </w:style>
  <w:style w:type="paragraph" w:customStyle="1" w:styleId="heading6normal">
    <w:name w:val="heading 6 normal"/>
    <w:aliases w:val="Заголовок 6 Обычный"/>
    <w:basedOn w:val="a"/>
    <w:next w:val="a"/>
    <w:uiPriority w:val="9"/>
    <w:qFormat/>
    <w:rsid w:val="00A86535"/>
    <w:pPr>
      <w:numPr>
        <w:ilvl w:val="5"/>
        <w:numId w:val="2"/>
      </w:numPr>
      <w:spacing w:before="120" w:after="120" w:line="276" w:lineRule="auto"/>
      <w:ind w:firstLine="482"/>
      <w:jc w:val="both"/>
      <w:outlineLvl w:val="5"/>
    </w:pPr>
    <w:rPr>
      <w:rFonts w:ascii="Times New Roman" w:eastAsia="Times New Roman" w:hAnsi="Times New Roman" w:cs="Times New Roman"/>
      <w:lang w:eastAsia="ru-RU"/>
    </w:rPr>
  </w:style>
  <w:style w:type="paragraph" w:customStyle="1" w:styleId="heading7normal">
    <w:name w:val="heading 7 normal"/>
    <w:aliases w:val="Заголовок 7 Обычный"/>
    <w:basedOn w:val="a"/>
    <w:next w:val="a"/>
    <w:uiPriority w:val="9"/>
    <w:qFormat/>
    <w:rsid w:val="00A86535"/>
    <w:pPr>
      <w:numPr>
        <w:ilvl w:val="6"/>
        <w:numId w:val="2"/>
      </w:numPr>
      <w:spacing w:before="120" w:after="120" w:line="276" w:lineRule="auto"/>
      <w:ind w:firstLine="482"/>
      <w:jc w:val="both"/>
      <w:outlineLvl w:val="6"/>
    </w:pPr>
    <w:rPr>
      <w:rFonts w:ascii="Times New Roman" w:eastAsia="Times New Roman" w:hAnsi="Times New Roman" w:cs="Times New Roman"/>
      <w:lang w:eastAsia="ru-RU"/>
    </w:rPr>
  </w:style>
  <w:style w:type="paragraph" w:customStyle="1" w:styleId="heading8normal">
    <w:name w:val="heading 8 normal"/>
    <w:aliases w:val="Заголовок 8 Обычный"/>
    <w:basedOn w:val="a"/>
    <w:next w:val="a"/>
    <w:uiPriority w:val="9"/>
    <w:qFormat/>
    <w:rsid w:val="00A86535"/>
    <w:pPr>
      <w:numPr>
        <w:ilvl w:val="7"/>
        <w:numId w:val="2"/>
      </w:numPr>
      <w:spacing w:before="120" w:after="120" w:line="276" w:lineRule="auto"/>
      <w:ind w:firstLine="482"/>
      <w:jc w:val="both"/>
      <w:outlineLvl w:val="7"/>
    </w:pPr>
    <w:rPr>
      <w:rFonts w:ascii="Times New Roman" w:eastAsia="Times New Roman" w:hAnsi="Times New Roman" w:cs="Times New Roman"/>
      <w:lang w:eastAsia="ru-RU"/>
    </w:rPr>
  </w:style>
  <w:style w:type="paragraph" w:customStyle="1" w:styleId="heading9normal">
    <w:name w:val="heading 9 normal"/>
    <w:aliases w:val="Заголовок 9 Обычный"/>
    <w:basedOn w:val="a"/>
    <w:next w:val="a"/>
    <w:uiPriority w:val="9"/>
    <w:qFormat/>
    <w:rsid w:val="00A86535"/>
    <w:pPr>
      <w:numPr>
        <w:ilvl w:val="8"/>
        <w:numId w:val="2"/>
      </w:numPr>
      <w:spacing w:before="120" w:after="120" w:line="276" w:lineRule="auto"/>
      <w:ind w:firstLine="482"/>
      <w:jc w:val="both"/>
      <w:outlineLvl w:val="8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A86535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aliases w:val="Текст сноски Знак Знак"/>
    <w:basedOn w:val="a0"/>
    <w:link w:val="a3"/>
    <w:uiPriority w:val="10"/>
    <w:rsid w:val="00A86535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uiPriority w:val="34"/>
    <w:qFormat/>
    <w:rsid w:val="00A86535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86535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8653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A86535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A86535"/>
    <w:rPr>
      <w:rFonts w:ascii="Times New Roman" w:eastAsia="Times New Roman" w:hAnsi="Times New Roman" w:cs="Times New Roman"/>
      <w:sz w:val="16"/>
      <w:szCs w:val="20"/>
      <w:lang w:eastAsia="ru-RU"/>
    </w:rPr>
  </w:style>
  <w:style w:type="table" w:styleId="aa">
    <w:name w:val="Table Grid"/>
    <w:basedOn w:val="a1"/>
    <w:uiPriority w:val="39"/>
    <w:rsid w:val="00A03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02223-86E7-4CFC-80B0-F9AA13DB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</dc:creator>
  <cp:keywords/>
  <dc:description/>
  <cp:lastModifiedBy>u10197</cp:lastModifiedBy>
  <cp:revision>9</cp:revision>
  <cp:lastPrinted>2021-12-24T09:49:00Z</cp:lastPrinted>
  <dcterms:created xsi:type="dcterms:W3CDTF">2023-09-26T15:41:00Z</dcterms:created>
  <dcterms:modified xsi:type="dcterms:W3CDTF">2023-09-29T07:59:00Z</dcterms:modified>
</cp:coreProperties>
</file>