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23378D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3378D">
            <w:pPr>
              <w:pStyle w:val="a3"/>
              <w:widowControl w:val="0"/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23378D">
            <w:pPr>
              <w:pStyle w:val="a3"/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23378D">
      <w:pPr>
        <w:pStyle w:val="a3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23378D">
      <w:pPr>
        <w:pStyle w:val="a3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8A01A2" w:rsidP="0023378D">
            <w:pPr>
              <w:pStyle w:val="a7"/>
              <w:widowControl w:val="0"/>
              <w:suppressAutoHyphens/>
              <w:ind w:right="8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282359"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3378D">
            <w:pPr>
              <w:pStyle w:val="a7"/>
              <w:widowControl w:val="0"/>
              <w:suppressAutoHyphens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</w:t>
            </w:r>
            <w:r w:rsidR="008A01A2">
              <w:rPr>
                <w:szCs w:val="24"/>
              </w:rPr>
              <w:t>23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23378D">
      <w:pPr>
        <w:widowControl w:val="0"/>
        <w:shd w:val="clear" w:color="auto" w:fill="FFFFFF"/>
        <w:suppressAutoHyphens/>
        <w:jc w:val="center"/>
      </w:pPr>
    </w:p>
    <w:p w:rsidR="006C1AFC" w:rsidRPr="00CE5E49" w:rsidRDefault="006C1AFC" w:rsidP="0023378D">
      <w:pPr>
        <w:widowControl w:val="0"/>
        <w:shd w:val="clear" w:color="auto" w:fill="FFFFFF"/>
        <w:suppressAutoHyphens/>
        <w:jc w:val="center"/>
      </w:pPr>
    </w:p>
    <w:p w:rsidR="008A01A2" w:rsidRDefault="008A01A2" w:rsidP="0023378D">
      <w:pPr>
        <w:widowControl w:val="0"/>
        <w:shd w:val="clear" w:color="auto" w:fill="FFFFFF"/>
        <w:suppressAutoHyphens/>
        <w:ind w:firstLine="709"/>
        <w:jc w:val="both"/>
        <w:rPr>
          <w:b/>
        </w:rPr>
      </w:pPr>
    </w:p>
    <w:p w:rsidR="008A01A2" w:rsidRDefault="008A01A2" w:rsidP="0023378D">
      <w:pPr>
        <w:widowControl w:val="0"/>
        <w:shd w:val="clear" w:color="auto" w:fill="FFFFFF"/>
        <w:suppressAutoHyphens/>
        <w:ind w:firstLine="709"/>
        <w:jc w:val="both"/>
        <w:rPr>
          <w:b/>
        </w:rPr>
      </w:pPr>
    </w:p>
    <w:p w:rsidR="008A01A2" w:rsidRDefault="008A01A2" w:rsidP="0023378D">
      <w:pPr>
        <w:widowControl w:val="0"/>
        <w:shd w:val="clear" w:color="auto" w:fill="FFFFFF"/>
        <w:suppressAutoHyphens/>
        <w:ind w:firstLine="709"/>
        <w:jc w:val="both"/>
      </w:pPr>
      <w:r>
        <w:t>Арбитражный управляющий</w:t>
      </w:r>
      <w:r w:rsidR="005F7A38" w:rsidRPr="00CE5E49">
        <w:t xml:space="preserve"> </w:t>
      </w:r>
      <w:r w:rsidRPr="00BB10E1">
        <w:rPr>
          <w:rFonts w:cstheme="minorHAnsi"/>
        </w:rPr>
        <w:t xml:space="preserve">Егоров Станислав Львович (ИНН: 772312100801, СНИЛС: 038-765-387 02), член СРО Союз арбитражных управляющих "Саморегулируемая организация </w:t>
      </w:r>
      <w:r w:rsidR="0023378D">
        <w:rPr>
          <w:rFonts w:cstheme="minorHAnsi"/>
        </w:rPr>
        <w:t>«Дело»</w:t>
      </w:r>
      <w:r w:rsidRPr="00BB10E1">
        <w:rPr>
          <w:rFonts w:cstheme="minorHAnsi"/>
        </w:rPr>
        <w:t>, действующий на основании Решения Арбитражного суда г. Москвы от 19.09.2022 г. (резолютивная часть объявлена 13.09.2022 г.) по делу №А40-122997/22-30-216Ф</w:t>
      </w:r>
      <w:r w:rsidR="0023378D">
        <w:rPr>
          <w:rFonts w:cstheme="minorHAnsi"/>
        </w:rPr>
        <w:t xml:space="preserve"> в качестве финансового управляющего признанного несостоятельным (банкротом) гражданина </w:t>
      </w:r>
      <w:r w:rsidRPr="00BB10E1">
        <w:rPr>
          <w:rFonts w:cstheme="minorHAnsi"/>
        </w:rPr>
        <w:t>Васильева Андрея Алексеевича (дата/место рождения: 29.10.1964, г. Москва, СНИЛС: 022-106-986-08, ИНН: 772026366920, адрес регистрации: 111</w:t>
      </w:r>
      <w:r w:rsidR="0023378D">
        <w:rPr>
          <w:rFonts w:cstheme="minorHAnsi"/>
        </w:rPr>
        <w:t>524, г. Москва, ул. Аносова, д.</w:t>
      </w:r>
      <w:r w:rsidRPr="00BB10E1">
        <w:rPr>
          <w:rFonts w:cstheme="minorHAnsi"/>
        </w:rPr>
        <w:t>7, кв. 25),</w:t>
      </w:r>
      <w:r w:rsidR="0023378D">
        <w:rPr>
          <w:rFonts w:cstheme="minorHAnsi"/>
        </w:rPr>
        <w:t xml:space="preserve"> именуемый далее «</w:t>
      </w:r>
      <w:r w:rsidR="0023378D" w:rsidRPr="0023378D">
        <w:rPr>
          <w:rFonts w:cstheme="minorHAnsi"/>
          <w:b/>
        </w:rPr>
        <w:t>Продавец</w:t>
      </w:r>
      <w:r w:rsidR="0023378D">
        <w:rPr>
          <w:rFonts w:cstheme="minorHAnsi"/>
        </w:rPr>
        <w:t>»,</w:t>
      </w:r>
    </w:p>
    <w:p w:rsidR="0023378D" w:rsidRDefault="0023378D" w:rsidP="0023378D">
      <w:pPr>
        <w:widowControl w:val="0"/>
        <w:shd w:val="clear" w:color="auto" w:fill="FFFFFF"/>
        <w:suppressAutoHyphens/>
        <w:ind w:firstLine="709"/>
        <w:jc w:val="both"/>
      </w:pPr>
      <w:r>
        <w:t>и ____________________________________________________________________</w:t>
      </w:r>
      <w:r w:rsidR="005F7A38" w:rsidRPr="00CE5E49">
        <w:t>, именуем</w:t>
      </w:r>
      <w:r>
        <w:t>__</w:t>
      </w:r>
      <w:r w:rsidR="005F7A38" w:rsidRPr="00CE5E49">
        <w:t xml:space="preserve"> далее </w:t>
      </w:r>
      <w:r w:rsidR="005F7A38" w:rsidRPr="00CE5E49">
        <w:rPr>
          <w:b/>
        </w:rPr>
        <w:t>«Покупатель»</w:t>
      </w:r>
      <w:r w:rsidR="005F7A38" w:rsidRPr="00CE5E49">
        <w:t>,</w:t>
      </w:r>
      <w:r w:rsidR="005F7A38" w:rsidRPr="00CE5E49">
        <w:rPr>
          <w:b/>
        </w:rPr>
        <w:t xml:space="preserve"> </w:t>
      </w:r>
      <w:r w:rsidR="005F7A38" w:rsidRPr="00CE5E49">
        <w:t xml:space="preserve">в лице </w:t>
      </w:r>
      <w:r>
        <w:t>___________________________________</w:t>
      </w:r>
      <w:proofErr w:type="gramStart"/>
      <w:r>
        <w:t xml:space="preserve">_, </w:t>
      </w:r>
      <w:r w:rsidR="005F7A38" w:rsidRPr="00CE5E49">
        <w:t xml:space="preserve"> </w:t>
      </w:r>
      <w:proofErr w:type="spellStart"/>
      <w:r w:rsidR="005F7A38" w:rsidRPr="00CE5E49">
        <w:t>действующе</w:t>
      </w:r>
      <w:proofErr w:type="spellEnd"/>
      <w:proofErr w:type="gramEnd"/>
      <w:r>
        <w:t>___</w:t>
      </w:r>
      <w:r w:rsidR="005F7A38" w:rsidRPr="00CE5E49">
        <w:t xml:space="preserve"> на основании </w:t>
      </w:r>
      <w:r w:rsidR="005F7A38">
        <w:t>_________</w:t>
      </w:r>
      <w:r>
        <w:t>__________________________</w:t>
      </w:r>
      <w:r w:rsidR="005F7A38" w:rsidRPr="00CE5E49">
        <w:t xml:space="preserve">, </w:t>
      </w:r>
    </w:p>
    <w:p w:rsidR="0023378D" w:rsidRDefault="005F7A38" w:rsidP="0023378D">
      <w:pPr>
        <w:widowControl w:val="0"/>
        <w:shd w:val="clear" w:color="auto" w:fill="FFFFFF"/>
        <w:suppressAutoHyphens/>
        <w:ind w:firstLine="709"/>
        <w:jc w:val="both"/>
      </w:pPr>
      <w:r w:rsidRPr="00224B11">
        <w:t>руководствуясь протоколом №______ от ___________</w:t>
      </w:r>
      <w:r w:rsidR="0023378D">
        <w:t xml:space="preserve"> 2023 г.</w:t>
      </w:r>
      <w:r w:rsidRPr="00224B11">
        <w:t xml:space="preserve"> о результатах проведения торгов по продаже имущества</w:t>
      </w:r>
      <w:r w:rsidR="00156BF8">
        <w:t xml:space="preserve"> </w:t>
      </w:r>
      <w:r w:rsidR="0023378D">
        <w:rPr>
          <w:rFonts w:cstheme="minorHAnsi"/>
        </w:rPr>
        <w:t xml:space="preserve">гражданина </w:t>
      </w:r>
      <w:r w:rsidR="0023378D" w:rsidRPr="00BB10E1">
        <w:rPr>
          <w:rFonts w:cstheme="minorHAnsi"/>
        </w:rPr>
        <w:t>Васильева Андрея Алексеевича</w:t>
      </w:r>
      <w:r w:rsidR="0023378D">
        <w:rPr>
          <w:rFonts w:cstheme="minorHAnsi"/>
        </w:rPr>
        <w:t xml:space="preserve">, </w:t>
      </w:r>
    </w:p>
    <w:p w:rsidR="005F7A38" w:rsidRDefault="005F7A38" w:rsidP="0023378D">
      <w:pPr>
        <w:widowControl w:val="0"/>
        <w:shd w:val="clear" w:color="auto" w:fill="FFFFFF"/>
        <w:suppressAutoHyphens/>
        <w:ind w:firstLine="709"/>
        <w:jc w:val="both"/>
      </w:pPr>
      <w:r w:rsidRPr="00CE5E49">
        <w:t xml:space="preserve">заключили настоящий договор </w:t>
      </w:r>
      <w:r w:rsidR="0023378D">
        <w:t>о нижеследующем:</w:t>
      </w:r>
    </w:p>
    <w:p w:rsidR="005F7A38" w:rsidRPr="00CE5E49" w:rsidRDefault="005F7A38" w:rsidP="0023378D">
      <w:pPr>
        <w:widowControl w:val="0"/>
        <w:shd w:val="clear" w:color="auto" w:fill="FFFFFF"/>
        <w:suppressAutoHyphens/>
        <w:ind w:firstLine="709"/>
        <w:jc w:val="both"/>
      </w:pPr>
    </w:p>
    <w:p w:rsidR="004F338F" w:rsidRPr="00CE5E49" w:rsidRDefault="00901DB2" w:rsidP="0023378D">
      <w:pPr>
        <w:pStyle w:val="a3"/>
        <w:widowControl w:val="0"/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9C0417">
        <w:rPr>
          <w:rFonts w:ascii="Times New Roman" w:hAnsi="Times New Roman" w:cs="Times New Roman"/>
          <w:sz w:val="24"/>
          <w:szCs w:val="24"/>
        </w:rPr>
        <w:t xml:space="preserve"> Продавец передает в собственность Покупателя, а Покупатель принимает и оплачивает ранее бывшее в эксплуатации транспортное средство (далее </w:t>
      </w:r>
      <w:r>
        <w:rPr>
          <w:rFonts w:ascii="Times New Roman" w:hAnsi="Times New Roman" w:cs="Times New Roman"/>
          <w:sz w:val="24"/>
          <w:szCs w:val="24"/>
        </w:rPr>
        <w:t>–«Имущество»</w:t>
      </w:r>
      <w:r w:rsidRPr="009C0417">
        <w:rPr>
          <w:rFonts w:ascii="Times New Roman" w:hAnsi="Times New Roman" w:cs="Times New Roman"/>
          <w:sz w:val="24"/>
          <w:szCs w:val="24"/>
        </w:rPr>
        <w:t>):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государственный регистрационный знак: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идентификационный номер (VIN):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марка, модель: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наименование (тип ТС):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категория ТС: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год выпуска (изготовления):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модель, N двигателя: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кузова N: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цвет кузова: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мощность двигателя, л. с. (кВт):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рабочий объем двигателя, куб. см: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тип двигателя: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разрешенная максимальная масса, кг: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масса без нагрузки, кг: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C0417">
        <w:rPr>
          <w:rFonts w:ascii="Times New Roman" w:hAnsi="Times New Roman" w:cs="Times New Roman"/>
          <w:sz w:val="24"/>
          <w:szCs w:val="24"/>
        </w:rPr>
        <w:t>.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Принадлежность </w:t>
      </w:r>
      <w:r>
        <w:rPr>
          <w:rFonts w:ascii="Times New Roman" w:hAnsi="Times New Roman" w:cs="Times New Roman"/>
          <w:sz w:val="24"/>
          <w:szCs w:val="24"/>
        </w:rPr>
        <w:t>Имущества Васильеву Андрею Алексеевичу</w:t>
      </w:r>
      <w:r w:rsidRPr="009C0417">
        <w:rPr>
          <w:rFonts w:ascii="Times New Roman" w:hAnsi="Times New Roman" w:cs="Times New Roman"/>
          <w:sz w:val="24"/>
          <w:szCs w:val="24"/>
        </w:rPr>
        <w:t xml:space="preserve"> на момент подписания Договора подтверждается: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•</w:t>
      </w:r>
      <w:r w:rsidRPr="009C0417">
        <w:rPr>
          <w:rFonts w:ascii="Times New Roman" w:hAnsi="Times New Roman" w:cs="Times New Roman"/>
          <w:sz w:val="24"/>
          <w:szCs w:val="24"/>
        </w:rPr>
        <w:tab/>
        <w:t xml:space="preserve">паспортом транспортного средства (далее - ПТС) серия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C0417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9C04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C0417">
        <w:rPr>
          <w:rFonts w:ascii="Times New Roman" w:hAnsi="Times New Roman" w:cs="Times New Roman"/>
          <w:sz w:val="24"/>
          <w:szCs w:val="24"/>
        </w:rPr>
        <w:t xml:space="preserve"> выдан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:rsid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•</w:t>
      </w:r>
      <w:r w:rsidRPr="009C0417">
        <w:rPr>
          <w:rFonts w:ascii="Times New Roman" w:hAnsi="Times New Roman" w:cs="Times New Roman"/>
          <w:sz w:val="24"/>
          <w:szCs w:val="24"/>
        </w:rPr>
        <w:tab/>
        <w:t xml:space="preserve">свидетельством о регистрации транспортного средства серии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C041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9C0417">
        <w:rPr>
          <w:rFonts w:ascii="Times New Roman" w:hAnsi="Times New Roman" w:cs="Times New Roman"/>
          <w:sz w:val="24"/>
          <w:szCs w:val="24"/>
        </w:rPr>
        <w:t xml:space="preserve">, выдано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________________________________________________.</w:t>
      </w:r>
    </w:p>
    <w:p w:rsidR="001E047C" w:rsidRPr="009C0417" w:rsidRDefault="001E047C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имущества: г. Петушки Владимирской области.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Имущество (</w:t>
      </w:r>
      <w:r w:rsidRPr="009C0417">
        <w:rPr>
          <w:rFonts w:ascii="Times New Roman" w:hAnsi="Times New Roman" w:cs="Times New Roman"/>
          <w:sz w:val="24"/>
          <w:szCs w:val="24"/>
        </w:rPr>
        <w:t xml:space="preserve">транспортное </w:t>
      </w:r>
      <w:r w:rsidRPr="009C0417">
        <w:rPr>
          <w:rFonts w:ascii="Times New Roman" w:hAnsi="Times New Roman" w:cs="Times New Roman"/>
          <w:sz w:val="24"/>
          <w:szCs w:val="24"/>
        </w:rPr>
        <w:t>средство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0417">
        <w:rPr>
          <w:rFonts w:ascii="Times New Roman" w:hAnsi="Times New Roman" w:cs="Times New Roman"/>
          <w:sz w:val="24"/>
          <w:szCs w:val="24"/>
        </w:rPr>
        <w:t xml:space="preserve"> является бывшим в употреблении, передается Покупателю в состоянии «как есть», со всеми имеющимися на момент его осмотра Покупателем принадлежностями. Перед заключением настоящего Договора </w:t>
      </w:r>
      <w:r w:rsidRPr="009C0417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Покупатель лично произвел осмотр транспортного средства, поставлен Продавцом в известность о его состоянии и комплектации, претензий в связи с состоянием транспортного средства и его комплектацией не имеет. </w:t>
      </w: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1.3. Покупатель заключает Договор, основываясь на достоверности, полноте и актуальности представленных Продавцом сведений о том, что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9C0417">
        <w:rPr>
          <w:rFonts w:ascii="Times New Roman" w:hAnsi="Times New Roman" w:cs="Times New Roman"/>
          <w:sz w:val="24"/>
          <w:szCs w:val="24"/>
        </w:rPr>
        <w:t xml:space="preserve"> не находится в розыске, в споре или под арестом не состоит, не является предметом залога и не обременено другими правами третьих лиц, Продавец не заключал с иными лицами договоров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</w:t>
      </w:r>
      <w:r w:rsidRPr="009C0417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9C0417">
        <w:rPr>
          <w:rFonts w:ascii="Times New Roman" w:hAnsi="Times New Roman" w:cs="Times New Roman"/>
          <w:sz w:val="24"/>
          <w:szCs w:val="24"/>
        </w:rPr>
        <w:t xml:space="preserve">отсутствуют какие-либо ограничения или запреты для отчуждения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9C0417">
        <w:rPr>
          <w:rFonts w:ascii="Times New Roman" w:hAnsi="Times New Roman" w:cs="Times New Roman"/>
          <w:sz w:val="24"/>
          <w:szCs w:val="24"/>
        </w:rPr>
        <w:t xml:space="preserve"> </w:t>
      </w:r>
      <w:r w:rsidRPr="009C0417">
        <w:rPr>
          <w:rFonts w:ascii="Times New Roman" w:hAnsi="Times New Roman" w:cs="Times New Roman"/>
          <w:sz w:val="24"/>
          <w:szCs w:val="24"/>
        </w:rPr>
        <w:t>на условиях, предусмотренных настоящим Договором.</w:t>
      </w:r>
    </w:p>
    <w:p w:rsidR="009C0417" w:rsidRDefault="009C0417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23378D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686F79" w:rsidRDefault="00A23B1D" w:rsidP="00686F7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  <w:r w:rsidR="00686F79">
        <w:rPr>
          <w:rFonts w:ascii="Times New Roman" w:hAnsi="Times New Roman"/>
          <w:sz w:val="24"/>
          <w:szCs w:val="24"/>
        </w:rPr>
        <w:t xml:space="preserve"> </w:t>
      </w:r>
      <w:r w:rsidR="00686F79">
        <w:rPr>
          <w:rFonts w:ascii="Times New Roman" w:hAnsi="Times New Roman" w:cs="Times New Roman"/>
          <w:sz w:val="24"/>
          <w:szCs w:val="24"/>
        </w:rPr>
        <w:t>О</w:t>
      </w:r>
      <w:r w:rsidR="00686F79" w:rsidRPr="003A3162">
        <w:rPr>
          <w:rFonts w:ascii="Times New Roman" w:hAnsi="Times New Roman" w:cs="Times New Roman"/>
          <w:sz w:val="24"/>
          <w:szCs w:val="24"/>
        </w:rPr>
        <w:t>п</w:t>
      </w:r>
      <w:r w:rsidR="00686F79">
        <w:rPr>
          <w:rFonts w:ascii="Times New Roman" w:hAnsi="Times New Roman" w:cs="Times New Roman"/>
          <w:sz w:val="24"/>
          <w:szCs w:val="24"/>
        </w:rPr>
        <w:t xml:space="preserve">лата цены Договора производится </w:t>
      </w:r>
      <w:r w:rsidR="00686F79" w:rsidRPr="003A3162">
        <w:rPr>
          <w:rFonts w:ascii="Times New Roman" w:hAnsi="Times New Roman" w:cs="Times New Roman"/>
          <w:color w:val="000000"/>
          <w:sz w:val="24"/>
          <w:szCs w:val="24"/>
        </w:rPr>
        <w:t>путем перечисления денежных сре</w:t>
      </w:r>
      <w:r w:rsidR="00686F79">
        <w:rPr>
          <w:rFonts w:ascii="Times New Roman" w:hAnsi="Times New Roman" w:cs="Times New Roman"/>
          <w:color w:val="000000"/>
          <w:sz w:val="24"/>
          <w:szCs w:val="24"/>
        </w:rPr>
        <w:t xml:space="preserve">дств на </w:t>
      </w:r>
      <w:r w:rsidR="00686F79">
        <w:rPr>
          <w:rFonts w:ascii="Times New Roman" w:hAnsi="Times New Roman" w:cs="Times New Roman"/>
          <w:color w:val="000000"/>
          <w:sz w:val="24"/>
          <w:szCs w:val="24"/>
        </w:rPr>
        <w:t>банковский</w:t>
      </w:r>
      <w:r w:rsidR="00686F79">
        <w:rPr>
          <w:rFonts w:ascii="Times New Roman" w:hAnsi="Times New Roman" w:cs="Times New Roman"/>
          <w:color w:val="000000"/>
          <w:sz w:val="24"/>
          <w:szCs w:val="24"/>
        </w:rPr>
        <w:t xml:space="preserve"> счет Продавца</w:t>
      </w:r>
      <w:r w:rsidR="00686F79">
        <w:rPr>
          <w:rFonts w:ascii="Times New Roman" w:hAnsi="Times New Roman" w:cs="Times New Roman"/>
          <w:color w:val="000000"/>
          <w:sz w:val="24"/>
          <w:szCs w:val="24"/>
        </w:rPr>
        <w:t>, указанный в настоящем Договоре</w:t>
      </w:r>
      <w:r w:rsidR="00686F79" w:rsidRPr="003A31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6F79" w:rsidRPr="00CE5E49" w:rsidRDefault="00686F79" w:rsidP="00686F79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686F7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686F79">
        <w:rPr>
          <w:rFonts w:ascii="Times New Roman" w:hAnsi="Times New Roman"/>
          <w:sz w:val="24"/>
          <w:szCs w:val="24"/>
        </w:rPr>
        <w:t>. В случае, если в течение срока, установленного для оплаты, денежные средства не поступ</w:t>
      </w:r>
      <w:r>
        <w:rPr>
          <w:rFonts w:ascii="Times New Roman" w:hAnsi="Times New Roman"/>
          <w:sz w:val="24"/>
          <w:szCs w:val="24"/>
        </w:rPr>
        <w:t>ят</w:t>
      </w:r>
      <w:r w:rsidRPr="00686F79">
        <w:rPr>
          <w:rFonts w:ascii="Times New Roman" w:hAnsi="Times New Roman"/>
          <w:sz w:val="24"/>
          <w:szCs w:val="24"/>
        </w:rPr>
        <w:t xml:space="preserve"> на расчетный счет Продавца, </w:t>
      </w:r>
      <w:r>
        <w:rPr>
          <w:rFonts w:ascii="Times New Roman" w:hAnsi="Times New Roman"/>
          <w:sz w:val="24"/>
          <w:szCs w:val="24"/>
        </w:rPr>
        <w:t xml:space="preserve">Продавец </w:t>
      </w:r>
      <w:r w:rsidRPr="00686F79">
        <w:rPr>
          <w:rFonts w:ascii="Times New Roman" w:hAnsi="Times New Roman"/>
          <w:sz w:val="24"/>
          <w:szCs w:val="24"/>
        </w:rPr>
        <w:t xml:space="preserve">вправе уведомить Покупателя об отказе в одностороннем порядке от исполнения </w:t>
      </w:r>
      <w:r>
        <w:rPr>
          <w:rFonts w:ascii="Times New Roman" w:hAnsi="Times New Roman"/>
          <w:sz w:val="24"/>
          <w:szCs w:val="24"/>
        </w:rPr>
        <w:t xml:space="preserve">настоящего Договора </w:t>
      </w:r>
      <w:r w:rsidRPr="00686F79">
        <w:rPr>
          <w:rFonts w:ascii="Times New Roman" w:hAnsi="Times New Roman"/>
          <w:sz w:val="24"/>
          <w:szCs w:val="24"/>
        </w:rPr>
        <w:t>путем направления Покупателю соответствующего уведомления почтовым отправлением с описью вложения</w:t>
      </w:r>
      <w:r>
        <w:rPr>
          <w:rFonts w:ascii="Times New Roman" w:hAnsi="Times New Roman"/>
          <w:sz w:val="24"/>
          <w:szCs w:val="24"/>
        </w:rPr>
        <w:t>, заказным электронным письмом посредством соответствующего сервиса АО «Почта России» либо сообщения по электронной почте. В указанном случае будет считаться, что настоящий Договор прекратил свое действие с момента направления Продавцом такого уведомления, п</w:t>
      </w:r>
      <w:r w:rsidRPr="00686F79">
        <w:rPr>
          <w:rFonts w:ascii="Times New Roman" w:hAnsi="Times New Roman"/>
          <w:sz w:val="24"/>
          <w:szCs w:val="24"/>
        </w:rPr>
        <w:t xml:space="preserve">ри этом Покупатель теряет право на приобретение </w:t>
      </w:r>
      <w:r>
        <w:rPr>
          <w:rFonts w:ascii="Times New Roman" w:hAnsi="Times New Roman"/>
          <w:sz w:val="24"/>
          <w:szCs w:val="24"/>
        </w:rPr>
        <w:t>Имущества</w:t>
      </w:r>
      <w:r w:rsidRPr="00686F79">
        <w:rPr>
          <w:rFonts w:ascii="Times New Roman" w:hAnsi="Times New Roman"/>
          <w:sz w:val="24"/>
          <w:szCs w:val="24"/>
        </w:rPr>
        <w:t xml:space="preserve"> и утрачивает внесенный задаток.</w:t>
      </w:r>
    </w:p>
    <w:p w:rsidR="006C1AFC" w:rsidRPr="00CE5E49" w:rsidRDefault="006C1AFC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1E047C" w:rsidRPr="001E047C" w:rsidRDefault="00901DB2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="001E047C">
        <w:rPr>
          <w:rFonts w:ascii="Times New Roman" w:hAnsi="Times New Roman" w:cs="Times New Roman"/>
          <w:sz w:val="24"/>
          <w:szCs w:val="24"/>
        </w:rPr>
        <w:t xml:space="preserve">, имеющиеся у Продавца, а именно </w:t>
      </w:r>
      <w:r w:rsidR="001E047C" w:rsidRPr="001E047C">
        <w:rPr>
          <w:rFonts w:ascii="Times New Roman" w:hAnsi="Times New Roman" w:cs="Times New Roman"/>
          <w:sz w:val="24"/>
          <w:szCs w:val="24"/>
        </w:rPr>
        <w:lastRenderedPageBreak/>
        <w:t>свидетельство о регистрации транспортного средства и паспорт транспортного средства с подписью Продавца в графе "Подпись прежнего собственника"</w:t>
      </w:r>
      <w:r w:rsidR="001E047C">
        <w:rPr>
          <w:rFonts w:ascii="Times New Roman" w:hAnsi="Times New Roman" w:cs="Times New Roman"/>
          <w:sz w:val="24"/>
          <w:szCs w:val="24"/>
        </w:rPr>
        <w:t>.</w:t>
      </w:r>
    </w:p>
    <w:p w:rsidR="001E047C" w:rsidRDefault="001E047C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После передачи ему Имущества Покупатель своими силами осуществляет транспортировку (перемещение) Имущества из места его нахождения (п.1.1. настоящего Договора).  </w:t>
      </w:r>
    </w:p>
    <w:p w:rsidR="001E047C" w:rsidRP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1E047C">
        <w:rPr>
          <w:rFonts w:ascii="Times New Roman" w:hAnsi="Times New Roman" w:cs="Times New Roman"/>
          <w:sz w:val="24"/>
          <w:szCs w:val="24"/>
        </w:rPr>
        <w:t>Покупатель обязан 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 и представить соответствующее подтверждение Продавцу.</w:t>
      </w:r>
    </w:p>
    <w:p w:rsid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AFC" w:rsidRPr="00CE5E49" w:rsidRDefault="006C1AFC" w:rsidP="001E047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1E047C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C6541" w:rsidRPr="00CE5E49" w:rsidRDefault="00CC6541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="00901DB2"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47C">
        <w:rPr>
          <w:rFonts w:ascii="Times New Roman" w:hAnsi="Times New Roman" w:cs="Times New Roman"/>
          <w:sz w:val="24"/>
          <w:szCs w:val="24"/>
        </w:rPr>
        <w:t>Договор составлен в 3 (трех) экземплярах, имеющих равную юридическую силу, по одному для каждой Стороны и один - для регистрирующего органа ГИБДД.</w:t>
      </w:r>
    </w:p>
    <w:p w:rsidR="00686F79" w:rsidRDefault="001E047C" w:rsidP="00686F7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.2. </w:t>
      </w:r>
      <w:r w:rsidR="00686F79" w:rsidRPr="00686F79">
        <w:rPr>
          <w:rFonts w:ascii="Times New Roman" w:hAnsi="Times New Roman" w:cs="Times New Roman"/>
          <w:sz w:val="24"/>
          <w:szCs w:val="24"/>
        </w:rPr>
        <w:t xml:space="preserve">Все споры и разногласия, которые могут возникнуть из настоящего Договора или в связи с ним, </w:t>
      </w:r>
      <w:r w:rsidR="00686F79" w:rsidRPr="00686F79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686F79" w:rsidRPr="00686F79">
        <w:rPr>
          <w:rFonts w:ascii="Times New Roman" w:hAnsi="Times New Roman" w:cs="Times New Roman"/>
          <w:sz w:val="24"/>
          <w:szCs w:val="24"/>
        </w:rPr>
        <w:t>разрешают путем переговоров и взаимных консультаций.</w:t>
      </w:r>
      <w:r w:rsidR="00686F79">
        <w:rPr>
          <w:rFonts w:ascii="Times New Roman" w:hAnsi="Times New Roman" w:cs="Times New Roman"/>
          <w:sz w:val="24"/>
          <w:szCs w:val="24"/>
        </w:rPr>
        <w:t xml:space="preserve"> </w:t>
      </w:r>
      <w:r w:rsidR="00686F79" w:rsidRPr="00686F7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686F79" w:rsidRPr="00686F79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686F79" w:rsidRPr="00686F79">
        <w:rPr>
          <w:rFonts w:ascii="Times New Roman" w:hAnsi="Times New Roman" w:cs="Times New Roman"/>
          <w:sz w:val="24"/>
          <w:szCs w:val="24"/>
        </w:rPr>
        <w:t xml:space="preserve">не придут к соглашению по результатам проведенных переговоров, спор передается на разрешение </w:t>
      </w:r>
      <w:r w:rsidR="00686F79">
        <w:rPr>
          <w:rFonts w:ascii="Times New Roman" w:hAnsi="Times New Roman" w:cs="Times New Roman"/>
          <w:sz w:val="24"/>
          <w:szCs w:val="24"/>
        </w:rPr>
        <w:t>компетентного суда</w:t>
      </w:r>
      <w:r w:rsidR="00686F79" w:rsidRPr="00686F79">
        <w:rPr>
          <w:rFonts w:ascii="Times New Roman" w:hAnsi="Times New Roman" w:cs="Times New Roman"/>
          <w:sz w:val="24"/>
          <w:szCs w:val="24"/>
        </w:rPr>
        <w:t>.</w:t>
      </w:r>
    </w:p>
    <w:p w:rsidR="00686F79" w:rsidRDefault="00686F79" w:rsidP="00686F7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7C" w:rsidRDefault="001E047C" w:rsidP="0023378D">
      <w:pPr>
        <w:widowControl w:val="0"/>
        <w:suppressAutoHyphens/>
        <w:jc w:val="center"/>
        <w:rPr>
          <w:b/>
        </w:rPr>
      </w:pPr>
    </w:p>
    <w:p w:rsidR="007E2BE7" w:rsidRDefault="007E2BE7" w:rsidP="0023378D">
      <w:pPr>
        <w:widowControl w:val="0"/>
        <w:suppressAutoHyphens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p w:rsidR="00686F79" w:rsidRDefault="00686F79" w:rsidP="0023378D">
      <w:pPr>
        <w:widowControl w:val="0"/>
        <w:suppressAutoHyphens/>
        <w:jc w:val="center"/>
        <w:rPr>
          <w:b/>
        </w:rPr>
      </w:pPr>
    </w:p>
    <w:p w:rsidR="00686F79" w:rsidRDefault="00AC7512" w:rsidP="00686F79">
      <w:pPr>
        <w:widowControl w:val="0"/>
        <w:suppressAutoHyphens/>
        <w:rPr>
          <w:b/>
        </w:rPr>
      </w:pPr>
      <w:r>
        <w:rPr>
          <w:b/>
        </w:rPr>
        <w:t>ПРОДАВЕЦ</w:t>
      </w:r>
      <w:r w:rsidR="00686F79">
        <w:rPr>
          <w:b/>
        </w:rPr>
        <w:t>:</w:t>
      </w:r>
    </w:p>
    <w:p w:rsidR="00686F79" w:rsidRDefault="00686F79" w:rsidP="00686F79">
      <w:pPr>
        <w:widowControl w:val="0"/>
        <w:suppressAutoHyphens/>
        <w:rPr>
          <w:b/>
        </w:rPr>
      </w:pPr>
    </w:p>
    <w:p w:rsidR="00686F79" w:rsidRPr="00AC7512" w:rsidRDefault="00686F79" w:rsidP="00AC7512">
      <w:pPr>
        <w:widowControl w:val="0"/>
        <w:suppressAutoHyphens/>
        <w:jc w:val="both"/>
        <w:rPr>
          <w:rFonts w:cstheme="minorHAnsi"/>
          <w:b/>
        </w:rPr>
      </w:pPr>
      <w:r w:rsidRPr="00AC7512">
        <w:rPr>
          <w:b/>
        </w:rPr>
        <w:t xml:space="preserve">Арбитражный управляющий </w:t>
      </w:r>
      <w:r w:rsidRPr="00AC7512">
        <w:rPr>
          <w:rFonts w:cstheme="minorHAnsi"/>
          <w:b/>
        </w:rPr>
        <w:t xml:space="preserve">Егоров Станислав Львович </w:t>
      </w:r>
    </w:p>
    <w:p w:rsidR="00686F79" w:rsidRDefault="00686F79" w:rsidP="00AC7512">
      <w:pPr>
        <w:widowControl w:val="0"/>
        <w:suppressAutoHyphens/>
        <w:jc w:val="both"/>
        <w:rPr>
          <w:rFonts w:cstheme="minorHAnsi"/>
        </w:rPr>
      </w:pPr>
      <w:r w:rsidRPr="00BB10E1">
        <w:rPr>
          <w:rFonts w:cstheme="minorHAnsi"/>
        </w:rPr>
        <w:t xml:space="preserve">(ИНН: 772312100801, СНИЛС: 038-765-387 02), член СРО Союз арбитражных управляющих "Саморегулируемая организация </w:t>
      </w:r>
      <w:r>
        <w:rPr>
          <w:rFonts w:cstheme="minorHAnsi"/>
        </w:rPr>
        <w:t>«Дело»</w:t>
      </w:r>
      <w:r w:rsidRPr="00BB10E1">
        <w:rPr>
          <w:rFonts w:cstheme="minorHAnsi"/>
        </w:rPr>
        <w:t>, действующий на основании Решения Арбитражного суда г. Москвы от 19.09.2022 г. (резолютивная часть объявлена 13.09.2022 г.) по делу №А40-122997/22-30-216Ф</w:t>
      </w:r>
      <w:r>
        <w:rPr>
          <w:rFonts w:cstheme="minorHAnsi"/>
        </w:rPr>
        <w:t xml:space="preserve"> </w:t>
      </w:r>
      <w:r w:rsidRPr="00AC7512">
        <w:rPr>
          <w:rFonts w:cstheme="minorHAnsi"/>
          <w:b/>
        </w:rPr>
        <w:t>в качестве финансового управляющего признанного несостоятельным (банкротом) гражданина Васильева Андрея Алексеевича</w:t>
      </w:r>
      <w:r w:rsidRPr="00BB10E1">
        <w:rPr>
          <w:rFonts w:cstheme="minorHAnsi"/>
        </w:rPr>
        <w:t xml:space="preserve"> (дата/место рождения: 29.10.1964, г. Москва, СНИЛС: 022-106-986-08, ИНН: 772026366920, адрес регистрации: 111</w:t>
      </w:r>
      <w:r>
        <w:rPr>
          <w:rFonts w:cstheme="minorHAnsi"/>
        </w:rPr>
        <w:t>524, г. Москва, ул. Аносова, д.</w:t>
      </w:r>
      <w:r w:rsidRPr="00BB10E1">
        <w:rPr>
          <w:rFonts w:cstheme="minorHAnsi"/>
        </w:rPr>
        <w:t>7, кв. 25)</w:t>
      </w:r>
    </w:p>
    <w:p w:rsidR="00AC7512" w:rsidRDefault="00AC7512" w:rsidP="00AC7512">
      <w:pPr>
        <w:widowControl w:val="0"/>
        <w:suppressAutoHyphens/>
        <w:jc w:val="both"/>
        <w:rPr>
          <w:rFonts w:cstheme="minorHAnsi"/>
        </w:rPr>
      </w:pPr>
    </w:p>
    <w:p w:rsidR="00AC7512" w:rsidRDefault="00AC7512" w:rsidP="00AC7512">
      <w:pPr>
        <w:widowControl w:val="0"/>
        <w:suppressAutoHyphens/>
        <w:jc w:val="both"/>
        <w:rPr>
          <w:b/>
        </w:rPr>
      </w:pPr>
      <w:r w:rsidRPr="00AC7512">
        <w:rPr>
          <w:b/>
          <w:u w:val="single"/>
        </w:rPr>
        <w:t>Банковский реквизиты</w:t>
      </w:r>
      <w:r>
        <w:rPr>
          <w:b/>
        </w:rPr>
        <w:t xml:space="preserve">: </w:t>
      </w:r>
    </w:p>
    <w:p w:rsidR="00AC7512" w:rsidRPr="00AC7512" w:rsidRDefault="00AC7512" w:rsidP="00AC7512">
      <w:pPr>
        <w:widowControl w:val="0"/>
        <w:suppressAutoHyphens/>
        <w:jc w:val="both"/>
      </w:pPr>
      <w:r w:rsidRPr="00AC7512">
        <w:t>Получатель средств: Васильев Андрей Алексеевич</w:t>
      </w:r>
    </w:p>
    <w:p w:rsidR="00AC7512" w:rsidRDefault="00AC7512" w:rsidP="00AC7512">
      <w:pPr>
        <w:widowControl w:val="0"/>
        <w:suppressAutoHyphens/>
        <w:jc w:val="both"/>
      </w:pPr>
      <w:proofErr w:type="spellStart"/>
      <w:r w:rsidRPr="00AC7512">
        <w:t>сч</w:t>
      </w:r>
      <w:proofErr w:type="spellEnd"/>
      <w:r w:rsidRPr="00AC7512">
        <w:t>. №40817810810000714099 в ПАО «СБЕРБАНК» к.с.30101810400000000225 в ГУ Банка России по ЦФО БИК 044525225.</w:t>
      </w:r>
    </w:p>
    <w:p w:rsidR="00AC7512" w:rsidRDefault="00AC7512" w:rsidP="00AC7512">
      <w:pPr>
        <w:widowControl w:val="0"/>
        <w:suppressAutoHyphens/>
        <w:jc w:val="both"/>
      </w:pPr>
      <w:bookmarkStart w:id="0" w:name="_GoBack"/>
      <w:bookmarkEnd w:id="0"/>
    </w:p>
    <w:p w:rsidR="00AC7512" w:rsidRDefault="00AC7512" w:rsidP="00AC7512">
      <w:pPr>
        <w:widowControl w:val="0"/>
        <w:suppressAutoHyphens/>
        <w:jc w:val="both"/>
      </w:pPr>
    </w:p>
    <w:p w:rsidR="00AC7512" w:rsidRDefault="00AC7512" w:rsidP="00AC7512">
      <w:pPr>
        <w:widowControl w:val="0"/>
        <w:suppressAutoHyphens/>
        <w:rPr>
          <w:b/>
        </w:rPr>
      </w:pPr>
      <w:r>
        <w:rPr>
          <w:b/>
        </w:rPr>
        <w:t>П</w:t>
      </w:r>
      <w:r>
        <w:rPr>
          <w:b/>
        </w:rPr>
        <w:t>ОКУПАТЕЛЬ</w:t>
      </w:r>
      <w:r>
        <w:rPr>
          <w:b/>
        </w:rPr>
        <w:t>:</w:t>
      </w:r>
    </w:p>
    <w:p w:rsidR="00AC7512" w:rsidRPr="00AC7512" w:rsidRDefault="00AC7512" w:rsidP="00AC7512">
      <w:pPr>
        <w:widowControl w:val="0"/>
        <w:suppressAutoHyphens/>
        <w:jc w:val="both"/>
      </w:pPr>
    </w:p>
    <w:sectPr w:rsidR="00AC7512" w:rsidRPr="00AC7512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FC" w:rsidRDefault="00C528FC" w:rsidP="00EE0E2D">
      <w:r>
        <w:separator/>
      </w:r>
    </w:p>
  </w:endnote>
  <w:endnote w:type="continuationSeparator" w:id="0">
    <w:p w:rsidR="00C528FC" w:rsidRDefault="00C528FC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Gothic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27" w:rsidRDefault="006F37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3727" w:rsidRDefault="006F3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FC" w:rsidRDefault="00C528FC" w:rsidP="00EE0E2D">
      <w:r>
        <w:separator/>
      </w:r>
    </w:p>
  </w:footnote>
  <w:footnote w:type="continuationSeparator" w:id="0">
    <w:p w:rsidR="00C528FC" w:rsidRDefault="00C528FC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F3727" w:rsidRPr="00655E8E" w:rsidRDefault="006F3727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AC7512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6F3727" w:rsidRPr="00655E8E" w:rsidRDefault="006F3727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047C"/>
    <w:rsid w:val="001E539E"/>
    <w:rsid w:val="002063C1"/>
    <w:rsid w:val="00206E66"/>
    <w:rsid w:val="0022391D"/>
    <w:rsid w:val="00224B11"/>
    <w:rsid w:val="0023378D"/>
    <w:rsid w:val="00240CFA"/>
    <w:rsid w:val="00243030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86F79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01A2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8467F"/>
    <w:rsid w:val="00987BEF"/>
    <w:rsid w:val="009955FD"/>
    <w:rsid w:val="009C0417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B49AC"/>
    <w:rsid w:val="00AC1A80"/>
    <w:rsid w:val="00AC4CCD"/>
    <w:rsid w:val="00AC6E15"/>
    <w:rsid w:val="00AC7512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528FC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50C7A"/>
  <w15:docId w15:val="{1C32DCA7-6F18-4262-BBE5-FAA5CCE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  <w:style w:type="paragraph" w:customStyle="1" w:styleId="ConsNormal">
    <w:name w:val="ConsNormal"/>
    <w:rsid w:val="00686F7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27902-A9E8-493A-9EDF-0621988E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DG</cp:lastModifiedBy>
  <cp:revision>4</cp:revision>
  <cp:lastPrinted>2012-09-11T15:03:00Z</cp:lastPrinted>
  <dcterms:created xsi:type="dcterms:W3CDTF">2017-10-12T12:30:00Z</dcterms:created>
  <dcterms:modified xsi:type="dcterms:W3CDTF">2023-04-20T02:09:00Z</dcterms:modified>
</cp:coreProperties>
</file>