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BEF1" w14:textId="77777777" w:rsidR="00DB5A44" w:rsidRPr="00D17B6A" w:rsidRDefault="00DB5A44" w:rsidP="00DB5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ПРОЕКТ</w:t>
      </w:r>
    </w:p>
    <w:p w14:paraId="7FED113E" w14:textId="77777777" w:rsidR="00DB5A44" w:rsidRPr="00D17B6A" w:rsidRDefault="00DB5A44" w:rsidP="00DB5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17B6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Договор уступки прав (требований) </w:t>
      </w:r>
    </w:p>
    <w:p w14:paraId="44BB74BB" w14:textId="77777777" w:rsidR="00DB5A44" w:rsidRPr="00D17B6A" w:rsidRDefault="00DB5A44" w:rsidP="00DB5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679F17D" w14:textId="04EC79A3" w:rsidR="00DB5A44" w:rsidRPr="00D17B6A" w:rsidRDefault="00DB5A44" w:rsidP="00DB5A4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г. </w:t>
      </w:r>
      <w:r w:rsidR="00704F35"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Москва</w:t>
      </w: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           </w:t>
      </w:r>
      <w:proofErr w:type="gramStart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«</w:t>
      </w:r>
      <w:proofErr w:type="gramEnd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____» __________ 20__ года</w:t>
      </w:r>
    </w:p>
    <w:p w14:paraId="6F323428" w14:textId="77777777" w:rsidR="00DB5A44" w:rsidRPr="00D17B6A" w:rsidRDefault="00DB5A44" w:rsidP="00DB5A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C8707F5" w14:textId="77777777" w:rsidR="00704F35" w:rsidRPr="00D17B6A" w:rsidRDefault="00704F35" w:rsidP="00704F3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6A67336E" w14:textId="7BEBDB06" w:rsidR="00704F35" w:rsidRPr="00704F35" w:rsidRDefault="00704F35" w:rsidP="00704F3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704F35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ООО «СП Фоника</w:t>
      </w:r>
      <w:proofErr w:type="gramStart"/>
      <w:r w:rsidRPr="00704F35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 xml:space="preserve">», </w:t>
      </w:r>
      <w:r w:rsidRPr="00704F35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именуемое</w:t>
      </w:r>
      <w:proofErr w:type="gramEnd"/>
      <w:r w:rsidRPr="00704F35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в дальнейшем «</w:t>
      </w:r>
      <w:r w:rsidRPr="00D17B6A">
        <w:rPr>
          <w:rFonts w:ascii="Times New Roman" w:eastAsia="Calibri" w:hAnsi="Times New Roman" w:cs="Times New Roman"/>
          <w:sz w:val="21"/>
          <w:szCs w:val="21"/>
          <w:lang w:eastAsia="ru-RU"/>
        </w:rPr>
        <w:t>Цедент</w:t>
      </w:r>
      <w:r w:rsidRPr="00704F35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», в лице конкурсного управляющего </w:t>
      </w:r>
      <w:proofErr w:type="spellStart"/>
      <w:r w:rsidRPr="00704F35">
        <w:rPr>
          <w:rFonts w:ascii="Times New Roman" w:eastAsia="Calibri" w:hAnsi="Times New Roman" w:cs="Times New Roman"/>
          <w:sz w:val="21"/>
          <w:szCs w:val="21"/>
          <w:lang w:eastAsia="ru-RU"/>
        </w:rPr>
        <w:t>Османовой</w:t>
      </w:r>
      <w:proofErr w:type="spellEnd"/>
      <w:r w:rsidRPr="00704F35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Венеры </w:t>
      </w:r>
      <w:proofErr w:type="spellStart"/>
      <w:r w:rsidRPr="00704F35">
        <w:rPr>
          <w:rFonts w:ascii="Times New Roman" w:eastAsia="Calibri" w:hAnsi="Times New Roman" w:cs="Times New Roman"/>
          <w:sz w:val="21"/>
          <w:szCs w:val="21"/>
          <w:lang w:eastAsia="ru-RU"/>
        </w:rPr>
        <w:t>Тельмановны</w:t>
      </w:r>
      <w:proofErr w:type="spellEnd"/>
      <w:r w:rsidRPr="00704F35">
        <w:rPr>
          <w:rFonts w:ascii="Times New Roman" w:eastAsia="Calibri" w:hAnsi="Times New Roman" w:cs="Times New Roman"/>
          <w:sz w:val="21"/>
          <w:szCs w:val="21"/>
          <w:lang w:eastAsia="ru-RU"/>
        </w:rPr>
        <w:t>, действующей на основании ФЗ «О несостоятельности (банкротстве)», решения Арбитражного суда Ямало-Ненецкого автономного округа от 19.01.2018 по делу № А81-1827/2017 и определения Арбитражного суда Ямало-Ненецкого автономного округа от 29.01.2021 по делу № А81-1827/2017 , с одной стороны, и</w:t>
      </w:r>
    </w:p>
    <w:p w14:paraId="4E7DE121" w14:textId="77777777" w:rsidR="00704F35" w:rsidRPr="00D17B6A" w:rsidRDefault="00704F35" w:rsidP="00704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14:paraId="68F78D11" w14:textId="3251D3F7" w:rsidR="00DB5A44" w:rsidRPr="00D17B6A" w:rsidRDefault="00DB5A44" w:rsidP="00DB5A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____________________________________________, </w:t>
      </w:r>
      <w:r w:rsidR="00704F35"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именуемое__ в дальнейшем «Цессионарий»,</w:t>
      </w: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лице ______________________________, </w:t>
      </w:r>
      <w:proofErr w:type="spellStart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действующ</w:t>
      </w:r>
      <w:proofErr w:type="spellEnd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___ на основании ________________________________________, с другой стороны, вместе именуемые стороны,  заключили настоящий договор о следующем:</w:t>
      </w:r>
    </w:p>
    <w:p w14:paraId="7BEBA741" w14:textId="77777777" w:rsidR="00DB5A44" w:rsidRPr="00D17B6A" w:rsidRDefault="00DB5A44" w:rsidP="00DB5A44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A7C5FE7" w14:textId="77777777" w:rsidR="00DB5A44" w:rsidRPr="00D17B6A" w:rsidRDefault="00DB5A44" w:rsidP="00DB5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17B6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1. Предмет договора</w:t>
      </w:r>
    </w:p>
    <w:p w14:paraId="370031F6" w14:textId="1E36CAD7" w:rsidR="00704F35" w:rsidRPr="00D17B6A" w:rsidRDefault="00704F35" w:rsidP="00DB5A44">
      <w:pPr>
        <w:numPr>
          <w:ilvl w:val="1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Цедент обязуется уступить, </w:t>
      </w:r>
      <w:proofErr w:type="gramStart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а  Цессионарий</w:t>
      </w:r>
      <w:proofErr w:type="gramEnd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обязуется оплатить и принять в составе Лота № 31:</w:t>
      </w:r>
    </w:p>
    <w:p w14:paraId="37104BC9" w14:textId="409E020F" w:rsidR="00704F35" w:rsidRPr="00D17B6A" w:rsidRDefault="00704F35" w:rsidP="00704F35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- п</w:t>
      </w: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раво аренды земельных участков из категории земель - земли сельскохозяйственного назначения, находящиеся по адресу: ЯНАО, р-н Надымский, предоставленный под строительство напорного нефтепровода "ЦПС </w:t>
      </w:r>
      <w:proofErr w:type="spellStart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Сандибинского</w:t>
      </w:r>
      <w:proofErr w:type="spellEnd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месторождения - пункт налива нефти в районе ГП-9 Медвежьего месторождения", общей площадью 1190283,0кв.м., кадастровый номер 89:04:011007:1577 площадью 605,0 </w:t>
      </w:r>
      <w:proofErr w:type="spellStart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кв.м</w:t>
      </w:r>
      <w:proofErr w:type="spellEnd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., кадастровый номер 89:04:011007:1582 площадью 1189678,0 </w:t>
      </w:r>
      <w:proofErr w:type="spellStart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кв.м</w:t>
      </w:r>
      <w:proofErr w:type="spellEnd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., вытекающее из договора аренды земельных участков № 2013-172 от 05.02.2015</w:t>
      </w:r>
      <w:r w:rsidR="00D17B6A"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пролонгированного на неопределенный срок на тех же условиях; </w:t>
      </w:r>
    </w:p>
    <w:p w14:paraId="65187783" w14:textId="762F4DDC" w:rsidR="00704F35" w:rsidRPr="00D17B6A" w:rsidRDefault="00704F35" w:rsidP="00D17B6A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- п</w:t>
      </w: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раво аренды земельных участков из категории земель - земли сельскохозяйственного назначения, находящиеся по адресу: ЯНАО, р-н Надымский, предоставленный под строительство напорного нефтепровода "ЦПС </w:t>
      </w:r>
      <w:proofErr w:type="spellStart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Сандибинского</w:t>
      </w:r>
      <w:proofErr w:type="spellEnd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месторождения - пункт налива нефти в районе ГП-9 Медвежьего месторождения", общей площадью 17998кв.м., кадастровый номер 89:04:011007:1561 площадью 25,0 </w:t>
      </w:r>
      <w:proofErr w:type="spellStart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кв.м</w:t>
      </w:r>
      <w:proofErr w:type="spellEnd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., кадастровый номер 89:04:011007:1562 площадью 25,0 </w:t>
      </w:r>
      <w:proofErr w:type="spellStart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кв.м</w:t>
      </w:r>
      <w:proofErr w:type="spellEnd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., кадастровый номер 89:04:011007:1563 площадью 25,0 </w:t>
      </w:r>
      <w:proofErr w:type="spellStart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кв.м</w:t>
      </w:r>
      <w:proofErr w:type="spellEnd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., кадастровый номер 89:04:011007:1564 площадью 25,0 </w:t>
      </w:r>
      <w:proofErr w:type="spellStart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кв.м</w:t>
      </w:r>
      <w:proofErr w:type="spellEnd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., кадастровый номер 89:04:011007:1565 площадью 25,0 </w:t>
      </w:r>
      <w:proofErr w:type="spellStart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кв.м</w:t>
      </w:r>
      <w:proofErr w:type="spellEnd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., кадастровый номер 89:04:011007:1566 площадью 25,0 </w:t>
      </w:r>
      <w:proofErr w:type="spellStart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кв.м</w:t>
      </w:r>
      <w:proofErr w:type="spellEnd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., кадастровый номер 89:04:011007:1567 площадью 25,0 </w:t>
      </w:r>
      <w:proofErr w:type="spellStart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кв.м</w:t>
      </w:r>
      <w:proofErr w:type="spellEnd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., кадастровый номер 89:04:011007:1568 площадью 23,0 </w:t>
      </w:r>
      <w:proofErr w:type="spellStart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кв.м</w:t>
      </w:r>
      <w:proofErr w:type="spellEnd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., кадастровый номер 89:04:011007:1569 площадью 45,0 </w:t>
      </w:r>
      <w:proofErr w:type="spellStart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кв.м</w:t>
      </w:r>
      <w:proofErr w:type="spellEnd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., кадастровый номер 89:04:011007:1570 площадью 12,0 </w:t>
      </w:r>
      <w:proofErr w:type="spellStart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кв.м</w:t>
      </w:r>
      <w:proofErr w:type="spellEnd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., кадастровый номер 89:04:011007:1571 площадью 13203,0 </w:t>
      </w:r>
      <w:proofErr w:type="spellStart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кв.м</w:t>
      </w:r>
      <w:proofErr w:type="spellEnd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., кадастровый номер 89:04:011007:1572 площадью 1399,0 </w:t>
      </w:r>
      <w:proofErr w:type="spellStart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кв.м</w:t>
      </w:r>
      <w:proofErr w:type="spellEnd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., кадастровый номер 89:04:011007:1573 площадью 1243,0 </w:t>
      </w:r>
      <w:proofErr w:type="spellStart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кв.м</w:t>
      </w:r>
      <w:proofErr w:type="spellEnd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., кадастровый номер 89:04:011007:1574 площадью 4,0 </w:t>
      </w:r>
      <w:proofErr w:type="spellStart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кв.м</w:t>
      </w:r>
      <w:proofErr w:type="spellEnd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., кадастровый номер 89:04:011007:1575 площадью 28,0 </w:t>
      </w:r>
      <w:proofErr w:type="spellStart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кв.м</w:t>
      </w:r>
      <w:proofErr w:type="spellEnd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., кадастровый номер 89:04:011007:1576 площадью 1184,0 </w:t>
      </w:r>
      <w:proofErr w:type="spellStart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кв.м</w:t>
      </w:r>
      <w:proofErr w:type="spellEnd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., кадастровый номер 89:04:011007:1578 площадью 29,0 </w:t>
      </w:r>
      <w:proofErr w:type="spellStart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кв.м</w:t>
      </w:r>
      <w:proofErr w:type="spellEnd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., кадастровый номер 89:04:011007:1579 площадью 36,0 </w:t>
      </w:r>
      <w:proofErr w:type="spellStart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кв.м</w:t>
      </w:r>
      <w:proofErr w:type="spellEnd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., кадастровый номер 89:04:011007:1580 площадью 41,0 </w:t>
      </w:r>
      <w:proofErr w:type="spellStart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кв.м</w:t>
      </w:r>
      <w:proofErr w:type="spellEnd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., кадастровый номер 89:04:011007:1581 площадью 576,0 </w:t>
      </w:r>
      <w:proofErr w:type="spellStart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кв.м</w:t>
      </w:r>
      <w:proofErr w:type="spellEnd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вытекающее из договора аренды </w:t>
      </w:r>
      <w:r w:rsidR="00D17B6A"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земельных участков № 2013-42 от 20.05.2013, </w:t>
      </w:r>
      <w:r w:rsidR="00D17B6A"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пролонгированного на неопределенный срок на тех же условиях; </w:t>
      </w:r>
    </w:p>
    <w:p w14:paraId="0118ECFD" w14:textId="77777777" w:rsidR="00DB5A44" w:rsidRPr="00D17B6A" w:rsidRDefault="00DB5A44" w:rsidP="00DB5A44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Уступаемые права (требования) переходят от Цедента к Цессионарию с момента исполнения Цессионарием обязанности по оплате уступаемых прав (требований).</w:t>
      </w:r>
    </w:p>
    <w:p w14:paraId="3448478E" w14:textId="77777777" w:rsidR="00DB5A44" w:rsidRPr="00D17B6A" w:rsidRDefault="00DB5A44" w:rsidP="00DB5A44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Уступаемые права (требования) переходят от Цедента к Цессионарию в том объеме и на тех условиях, которые существовали к моменту перехода прав.</w:t>
      </w:r>
    </w:p>
    <w:p w14:paraId="53EDDB6B" w14:textId="02286E77" w:rsidR="00DB5A44" w:rsidRPr="00D17B6A" w:rsidRDefault="00DB5A44" w:rsidP="00D17B6A">
      <w:pPr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Уступка прав (требований) осуществляется в рамках конкурсного производства, </w:t>
      </w:r>
      <w:r w:rsidR="00D17B6A"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открытого в отношении ООО «СП Фоника» на основании решения Арбитражного суда Ямало-Ненецкого автономного округа от 19.01.2018 по делу № А81-1827/2017, в соответствии с Положением о порядке, сроках и условиях продажи имущества ООО «СП Фоника» в составе Лот</w:t>
      </w:r>
      <w:r w:rsidR="00D17B6A"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="00D17B6A"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№</w:t>
      </w:r>
      <w:r w:rsidR="00D17B6A"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31, утвержденного комитетом кредиторов от 10.12.2021</w:t>
      </w:r>
      <w:r w:rsidR="00D17B6A"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</w:p>
    <w:p w14:paraId="67076C20" w14:textId="77777777" w:rsidR="00DB5A44" w:rsidRPr="00D17B6A" w:rsidRDefault="00DB5A44" w:rsidP="00DB5A44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2CBFE77" w14:textId="77777777" w:rsidR="00DB5A44" w:rsidRPr="00D17B6A" w:rsidRDefault="00DB5A44" w:rsidP="00DB5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17B6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2. Цена договора, порядок и сроки расчетов</w:t>
      </w:r>
    </w:p>
    <w:p w14:paraId="06EDD1DB" w14:textId="77777777" w:rsidR="00DB5A44" w:rsidRPr="00D17B6A" w:rsidRDefault="00DB5A44" w:rsidP="00DB5A44">
      <w:pPr>
        <w:tabs>
          <w:tab w:val="left" w:pos="54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2.1. </w:t>
      </w: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17B6A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За уступаемые права (требования) Цессионарий выплачивает Цеденту денежные средства в размере _____________ рублей. </w:t>
      </w: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Цена договора определена по результатам торгов (протокол № ___ от __</w:t>
      </w:r>
      <w:proofErr w:type="gramStart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_._</w:t>
      </w:r>
      <w:proofErr w:type="gramEnd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__.________г. ),  является окончательной и изменению не подлежит.</w:t>
      </w:r>
    </w:p>
    <w:p w14:paraId="6C9881FE" w14:textId="77777777" w:rsidR="00DB5A44" w:rsidRPr="00D17B6A" w:rsidRDefault="00DB5A44" w:rsidP="00DB5A44">
      <w:pPr>
        <w:tabs>
          <w:tab w:val="left" w:pos="54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2.2.</w:t>
      </w: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Цессионарий оплачивает цену договора в срок до __</w:t>
      </w:r>
      <w:proofErr w:type="gramStart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_._</w:t>
      </w:r>
      <w:proofErr w:type="gramEnd"/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__.________г. (30 календарных дней с момента заключения договора) путем перечисления денежных средств на расчетный счет Цедента. </w:t>
      </w:r>
    </w:p>
    <w:p w14:paraId="31BFD965" w14:textId="77777777" w:rsidR="00DB5A44" w:rsidRPr="00D17B6A" w:rsidRDefault="00DB5A44" w:rsidP="00DB5A44">
      <w:pPr>
        <w:tabs>
          <w:tab w:val="left" w:pos="54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2.3. </w:t>
      </w: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Сумма задатка в размере ___________________ рублей, уплаченная Цессионарием (документ об оплате: ___________________________________________), засчитывается в счет исполнения обязательств по настоящему договору.</w:t>
      </w:r>
    </w:p>
    <w:p w14:paraId="2803D5BA" w14:textId="77777777" w:rsidR="00DB5A44" w:rsidRPr="00D17B6A" w:rsidRDefault="00DB5A44" w:rsidP="00DB5A44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D17B6A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2.4. </w:t>
      </w:r>
      <w:r w:rsidRPr="00D17B6A">
        <w:rPr>
          <w:rFonts w:ascii="Times New Roman" w:eastAsia="Calibri" w:hAnsi="Times New Roman" w:cs="Times New Roman"/>
          <w:sz w:val="21"/>
          <w:szCs w:val="21"/>
          <w:lang w:eastAsia="ru-RU"/>
        </w:rPr>
        <w:tab/>
        <w:t>Обязанность Цессионария по оплате уступаемых прав (требований) считается исполненной с момента поступления денежных средств в сумме, указанной в п. 2.1. договора, на расчетный счет Цедента.</w:t>
      </w:r>
    </w:p>
    <w:p w14:paraId="362B18D6" w14:textId="77777777" w:rsidR="00DB5A44" w:rsidRPr="00D17B6A" w:rsidRDefault="00DB5A44" w:rsidP="00DB5A44">
      <w:pPr>
        <w:tabs>
          <w:tab w:val="left" w:pos="54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2.5.</w:t>
      </w: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В случае просрочки оплаты по настоящему договору Цессионарий уплачивает пени в размере 0,1% от суммы долга по настоящему договору за каждый календарный день просрочки.</w:t>
      </w:r>
    </w:p>
    <w:p w14:paraId="2E64A289" w14:textId="77777777" w:rsidR="00DB5A44" w:rsidRPr="00D17B6A" w:rsidRDefault="00DB5A44" w:rsidP="00DB5A44">
      <w:pPr>
        <w:tabs>
          <w:tab w:val="left" w:pos="54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2.6.</w:t>
      </w: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В случае просрочки оплаты по настоящему договору более чем на 10 календарных дней, настоящий договор может быть расторгнут Цедентом в одностороннем порядке путем письменного уведомления Цессионария, при этом сумма внесенного задатка Цессионарию не возвращается. </w:t>
      </w:r>
    </w:p>
    <w:p w14:paraId="65BC1E9C" w14:textId="77777777" w:rsidR="00DB5A44" w:rsidRPr="00D17B6A" w:rsidRDefault="00DB5A44" w:rsidP="00DB5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7CEF3364" w14:textId="77777777" w:rsidR="00DB5A44" w:rsidRPr="00D17B6A" w:rsidRDefault="00DB5A44" w:rsidP="00DB5A4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D17B6A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 xml:space="preserve">Обязанности сторон </w:t>
      </w:r>
    </w:p>
    <w:p w14:paraId="7F9372AB" w14:textId="31EE754C" w:rsidR="00DB5A44" w:rsidRPr="00D17B6A" w:rsidRDefault="00D17B6A" w:rsidP="00D17B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2</w:t>
      </w:r>
      <w:r w:rsidR="00DB5A44" w:rsidRPr="00D17B6A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.1. </w:t>
      </w:r>
      <w:r w:rsidR="00DB5A44" w:rsidRPr="00D17B6A">
        <w:rPr>
          <w:rFonts w:ascii="Times New Roman" w:eastAsia="Calibri" w:hAnsi="Times New Roman" w:cs="Times New Roman"/>
          <w:sz w:val="21"/>
          <w:szCs w:val="21"/>
          <w:lang w:eastAsia="ru-RU"/>
        </w:rPr>
        <w:tab/>
        <w:t>Цессионарий обязуется оплатить уступаемые права (требования) в размере, порядке и сроки, указанные в разделе 2 настоящего договора.</w:t>
      </w:r>
    </w:p>
    <w:p w14:paraId="52664349" w14:textId="14CC3386" w:rsidR="00DB5A44" w:rsidRPr="00D17B6A" w:rsidRDefault="00D17B6A" w:rsidP="00D17B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="00DB5A44"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.2. </w:t>
      </w:r>
      <w:r w:rsidR="00DB5A44"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Цедент обязуется</w:t>
      </w: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B5A44" w:rsidRPr="00D17B6A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передать Цессионарию по акту приема-передачи все документы, удостоверяющие </w:t>
      </w:r>
      <w:proofErr w:type="gramStart"/>
      <w:r w:rsidR="00DB5A44" w:rsidRPr="00D17B6A">
        <w:rPr>
          <w:rFonts w:ascii="Times New Roman" w:eastAsia="Calibri" w:hAnsi="Times New Roman" w:cs="Times New Roman"/>
          <w:sz w:val="21"/>
          <w:szCs w:val="21"/>
          <w:lang w:eastAsia="ru-RU"/>
        </w:rPr>
        <w:t>уступаемые  права</w:t>
      </w:r>
      <w:proofErr w:type="gramEnd"/>
      <w:r w:rsidR="00DB5A44" w:rsidRPr="00D17B6A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(требования), а также сообщить Цессионарию все иные сведения, имеющие значение для осуществления Цессионарием своих прав по уступаемым правам (требованиям) после исполнения обязанности по оплате уступаемых прав (требований)</w:t>
      </w:r>
      <w:r w:rsidRPr="00D17B6A">
        <w:rPr>
          <w:rFonts w:ascii="Times New Roman" w:eastAsia="Calibri" w:hAnsi="Times New Roman" w:cs="Times New Roman"/>
          <w:sz w:val="21"/>
          <w:szCs w:val="21"/>
          <w:lang w:eastAsia="ru-RU"/>
        </w:rPr>
        <w:t>.</w:t>
      </w:r>
    </w:p>
    <w:p w14:paraId="38302901" w14:textId="7A44198F" w:rsidR="00DB5A44" w:rsidRPr="00D17B6A" w:rsidRDefault="00D17B6A" w:rsidP="00DB5A4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="00DB5A44"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.3. </w:t>
      </w:r>
      <w:r w:rsidR="00DB5A44"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Цедент отвечает перед Цессионарием за действительность уступаемых прав и не отвечает за неисполнение требований должником.</w:t>
      </w:r>
    </w:p>
    <w:p w14:paraId="2AA1CAE7" w14:textId="77777777" w:rsidR="00DB5A44" w:rsidRPr="00D17B6A" w:rsidRDefault="00DB5A44" w:rsidP="00DB5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BF1DAF5" w14:textId="77777777" w:rsidR="00DB5A44" w:rsidRPr="00D17B6A" w:rsidRDefault="00DB5A44" w:rsidP="00D17B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D17B6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Прочие условия</w:t>
      </w:r>
    </w:p>
    <w:p w14:paraId="32B73EC7" w14:textId="7C5FE8BE" w:rsidR="00D17B6A" w:rsidRPr="00D17B6A" w:rsidRDefault="00D17B6A" w:rsidP="00D17B6A">
      <w:pPr>
        <w:tabs>
          <w:tab w:val="left" w:pos="540"/>
          <w:tab w:val="left" w:pos="567"/>
        </w:tabs>
        <w:ind w:left="540" w:hanging="540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 w:rsidR="00DB5A44"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.1. </w:t>
      </w:r>
      <w:r w:rsidR="00DB5A44"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Стороны несут ответственность в соответствии с законодательством Российской Федерации. </w:t>
      </w:r>
    </w:p>
    <w:p w14:paraId="3AF02E9C" w14:textId="302A2EF4" w:rsidR="00D17B6A" w:rsidRPr="00D17B6A" w:rsidRDefault="00D17B6A" w:rsidP="00D17B6A">
      <w:pPr>
        <w:tabs>
          <w:tab w:val="left" w:pos="540"/>
          <w:tab w:val="left" w:pos="567"/>
        </w:tabs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.2.</w:t>
      </w: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2B38FA1A" w14:textId="14BE3014" w:rsidR="00D17B6A" w:rsidRPr="00D17B6A" w:rsidRDefault="00D17B6A" w:rsidP="00D17B6A">
      <w:pPr>
        <w:tabs>
          <w:tab w:val="left" w:pos="540"/>
          <w:tab w:val="left" w:pos="567"/>
        </w:tabs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.3.</w:t>
      </w: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43DF92B5" w14:textId="4AA75B2E" w:rsidR="00D17B6A" w:rsidRPr="00D17B6A" w:rsidRDefault="00D17B6A" w:rsidP="00D17B6A">
      <w:pPr>
        <w:tabs>
          <w:tab w:val="left" w:pos="540"/>
          <w:tab w:val="left" w:pos="567"/>
        </w:tabs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.4.</w:t>
      </w: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051601D" w14:textId="72FFEA65" w:rsidR="00D17B6A" w:rsidRPr="00D17B6A" w:rsidRDefault="00D17B6A" w:rsidP="00D17B6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0" w:hanging="540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.5. </w:t>
      </w:r>
      <w:r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5274EED0" w14:textId="73188BDE" w:rsidR="00DB5A44" w:rsidRPr="00D17B6A" w:rsidRDefault="00D17B6A" w:rsidP="00D17B6A">
      <w:pPr>
        <w:tabs>
          <w:tab w:val="left" w:pos="540"/>
          <w:tab w:val="left" w:pos="567"/>
        </w:tabs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3</w:t>
      </w:r>
      <w:r w:rsidR="00DB5A44"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.6.</w:t>
      </w:r>
      <w:r w:rsidR="00DB5A44"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Настоящий договор составлен в двух подлинных экземплярах, имеющих одинаковую юридическую </w:t>
      </w:r>
      <w:r w:rsidR="00DB5A44" w:rsidRPr="00D17B6A">
        <w:rPr>
          <w:rFonts w:ascii="Times New Roman" w:eastAsia="Times New Roman" w:hAnsi="Times New Roman" w:cs="Times New Roman"/>
          <w:spacing w:val="4"/>
          <w:sz w:val="21"/>
          <w:szCs w:val="21"/>
          <w:lang w:eastAsia="ru-RU"/>
        </w:rPr>
        <w:t xml:space="preserve">силу, </w:t>
      </w:r>
      <w:r w:rsidR="00DB5A44" w:rsidRPr="00D17B6A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одному для каждой из сторон.</w:t>
      </w:r>
    </w:p>
    <w:p w14:paraId="6AFA76D4" w14:textId="77777777" w:rsidR="00DB5A44" w:rsidRPr="00D17B6A" w:rsidRDefault="00DB5A44" w:rsidP="00DB5A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14:paraId="25AD97FB" w14:textId="0A267D76" w:rsidR="00DB5A44" w:rsidRPr="00D17B6A" w:rsidRDefault="00D17B6A" w:rsidP="00DB5A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4</w:t>
      </w:r>
      <w:r w:rsidR="00DB5A44" w:rsidRPr="00D17B6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. Юридические адреса и реквизиты сторон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D17B6A" w:rsidRPr="00D17B6A" w14:paraId="593EC734" w14:textId="77777777" w:rsidTr="006F0034">
        <w:tc>
          <w:tcPr>
            <w:tcW w:w="5148" w:type="dxa"/>
          </w:tcPr>
          <w:p w14:paraId="3D189DB2" w14:textId="77777777" w:rsidR="00D17B6A" w:rsidRPr="00D17B6A" w:rsidRDefault="00D17B6A" w:rsidP="00D1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74668263" w14:textId="0A517C00" w:rsidR="00D17B6A" w:rsidRPr="00D17B6A" w:rsidRDefault="00D17B6A" w:rsidP="00D1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7B6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Цедент</w:t>
            </w:r>
            <w:r w:rsidRPr="00D17B6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:</w:t>
            </w:r>
          </w:p>
          <w:p w14:paraId="1BA5102B" w14:textId="77777777" w:rsidR="00D17B6A" w:rsidRPr="00D17B6A" w:rsidRDefault="00D17B6A" w:rsidP="00D1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D17B6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ООО «СП Фоника»</w:t>
            </w:r>
          </w:p>
          <w:p w14:paraId="266A135F" w14:textId="77777777" w:rsidR="00D17B6A" w:rsidRPr="00D17B6A" w:rsidRDefault="00D17B6A" w:rsidP="00D17B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D17B6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Юридический адрес: 629303, г. Новый Уренгой, </w:t>
            </w:r>
            <w:proofErr w:type="spellStart"/>
            <w:r w:rsidRPr="00D17B6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мкр</w:t>
            </w:r>
            <w:proofErr w:type="spellEnd"/>
            <w:r w:rsidRPr="00D17B6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 Мирный, д. 1, корп. 3А</w:t>
            </w:r>
          </w:p>
          <w:p w14:paraId="4E75DD81" w14:textId="77777777" w:rsidR="00D17B6A" w:rsidRPr="00D17B6A" w:rsidRDefault="00D17B6A" w:rsidP="00D1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Почтовый адрес: 121069, г. Москва, </w:t>
            </w:r>
            <w:proofErr w:type="spellStart"/>
            <w:r w:rsidRPr="00D17B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Мерзляковский</w:t>
            </w:r>
            <w:proofErr w:type="spellEnd"/>
            <w:r w:rsidRPr="00D17B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переулок, д. 15, пом. 3</w:t>
            </w:r>
          </w:p>
          <w:p w14:paraId="1ABF8E55" w14:textId="77777777" w:rsidR="00D17B6A" w:rsidRPr="00D17B6A" w:rsidRDefault="00D17B6A" w:rsidP="00D1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6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ОГРН </w:t>
            </w:r>
            <w:r w:rsidRPr="00D17B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1028900625918</w:t>
            </w:r>
            <w:r w:rsidRPr="00D17B6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, ИНН </w:t>
            </w:r>
            <w:r w:rsidRPr="00D17B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8904040178</w:t>
            </w:r>
          </w:p>
          <w:p w14:paraId="41C41F02" w14:textId="77777777" w:rsidR="00D17B6A" w:rsidRPr="00D17B6A" w:rsidRDefault="00D17B6A" w:rsidP="00D1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р/с: 40702810300010002677 в АКБ «ПЕРЕСВЕТ» (ПАО)</w:t>
            </w:r>
            <w:proofErr w:type="gramStart"/>
            <w:r w:rsidRPr="00D17B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К</w:t>
            </w:r>
            <w:proofErr w:type="gramEnd"/>
            <w:r w:rsidRPr="00D17B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/с: 30101810145250000275, БИК: 044525275</w:t>
            </w:r>
          </w:p>
          <w:p w14:paraId="1BE6582F" w14:textId="77777777" w:rsidR="00D17B6A" w:rsidRPr="00D17B6A" w:rsidRDefault="00D17B6A" w:rsidP="00D1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6ED1CF59" w14:textId="77777777" w:rsidR="00D17B6A" w:rsidRPr="00D17B6A" w:rsidRDefault="00D17B6A" w:rsidP="00D1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020C8617" w14:textId="77777777" w:rsidR="00D17B6A" w:rsidRPr="00D17B6A" w:rsidRDefault="00D17B6A" w:rsidP="00D1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Конкурсный управляющий</w:t>
            </w:r>
          </w:p>
          <w:p w14:paraId="3580E477" w14:textId="77777777" w:rsidR="00D17B6A" w:rsidRPr="00D17B6A" w:rsidRDefault="00D17B6A" w:rsidP="00D1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CC98758" w14:textId="77777777" w:rsidR="00D17B6A" w:rsidRPr="00D17B6A" w:rsidRDefault="00D17B6A" w:rsidP="00D1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_________________________ В.Т. </w:t>
            </w:r>
            <w:proofErr w:type="spellStart"/>
            <w:r w:rsidRPr="00D17B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Османова</w:t>
            </w:r>
            <w:proofErr w:type="spellEnd"/>
          </w:p>
          <w:p w14:paraId="4A5A0AD8" w14:textId="77777777" w:rsidR="00D17B6A" w:rsidRPr="00D17B6A" w:rsidRDefault="00D17B6A" w:rsidP="00D1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</w:tcPr>
          <w:p w14:paraId="7B5ECC11" w14:textId="77777777" w:rsidR="00D17B6A" w:rsidRPr="00D17B6A" w:rsidRDefault="00D17B6A" w:rsidP="00D1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14:paraId="7EC7B2F1" w14:textId="6D09C91E" w:rsidR="00D17B6A" w:rsidRPr="00D17B6A" w:rsidRDefault="00D17B6A" w:rsidP="00D1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6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Цессионарий</w:t>
            </w:r>
            <w:r w:rsidRPr="00D17B6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:</w:t>
            </w:r>
          </w:p>
          <w:p w14:paraId="4E28B0AD" w14:textId="77777777" w:rsidR="00D17B6A" w:rsidRPr="00D17B6A" w:rsidRDefault="00D17B6A" w:rsidP="00D1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________________________________________</w:t>
            </w:r>
          </w:p>
          <w:p w14:paraId="0A0EB0B2" w14:textId="77777777" w:rsidR="00D17B6A" w:rsidRPr="00D17B6A" w:rsidRDefault="00D17B6A" w:rsidP="00D1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________________________________________</w:t>
            </w:r>
          </w:p>
          <w:p w14:paraId="709D59F4" w14:textId="77777777" w:rsidR="00D17B6A" w:rsidRPr="00D17B6A" w:rsidRDefault="00D17B6A" w:rsidP="00D1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________________________________________________________________________________</w:t>
            </w:r>
          </w:p>
          <w:p w14:paraId="5F90D5CF" w14:textId="77777777" w:rsidR="00D17B6A" w:rsidRPr="00D17B6A" w:rsidRDefault="00D17B6A" w:rsidP="00D1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________________________________________________________________________________</w:t>
            </w:r>
          </w:p>
          <w:p w14:paraId="52673CE4" w14:textId="77777777" w:rsidR="00D17B6A" w:rsidRPr="00D17B6A" w:rsidRDefault="00D17B6A" w:rsidP="00D1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________________________________________</w:t>
            </w:r>
          </w:p>
          <w:p w14:paraId="5D97D6BC" w14:textId="77777777" w:rsidR="00D17B6A" w:rsidRPr="00D17B6A" w:rsidRDefault="00D17B6A" w:rsidP="00D1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515D752" w14:textId="77777777" w:rsidR="00D17B6A" w:rsidRPr="00D17B6A" w:rsidRDefault="00D17B6A" w:rsidP="00D1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51F22347" w14:textId="77777777" w:rsidR="00D17B6A" w:rsidRPr="00D17B6A" w:rsidRDefault="00D17B6A" w:rsidP="00D1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5140475D" w14:textId="77777777" w:rsidR="00D17B6A" w:rsidRPr="00D17B6A" w:rsidRDefault="00D17B6A" w:rsidP="00D1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9FE9C32" w14:textId="77777777" w:rsidR="00D17B6A" w:rsidRPr="00D17B6A" w:rsidRDefault="00D17B6A" w:rsidP="00D1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14:paraId="27BAE2BD" w14:textId="77777777" w:rsidR="00D17B6A" w:rsidRPr="00D17B6A" w:rsidRDefault="00D17B6A" w:rsidP="00D1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6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__________________/ __________________/</w:t>
            </w:r>
          </w:p>
          <w:p w14:paraId="47992575" w14:textId="77777777" w:rsidR="00D17B6A" w:rsidRPr="00D17B6A" w:rsidRDefault="00D17B6A" w:rsidP="00D1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52809050" w14:textId="77777777" w:rsidR="00DB5A44" w:rsidRPr="00D17B6A" w:rsidRDefault="00DB5A44" w:rsidP="00DB5A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92D1EBC" w14:textId="77777777" w:rsidR="00C655AB" w:rsidRPr="00D17B6A" w:rsidRDefault="00C655AB">
      <w:pPr>
        <w:rPr>
          <w:rFonts w:ascii="Times New Roman" w:hAnsi="Times New Roman" w:cs="Times New Roman"/>
        </w:rPr>
      </w:pPr>
    </w:p>
    <w:sectPr w:rsidR="00C655AB" w:rsidRPr="00D17B6A" w:rsidSect="00967D77">
      <w:footerReference w:type="default" r:id="rId7"/>
      <w:pgSz w:w="11906" w:h="16838"/>
      <w:pgMar w:top="709" w:right="850" w:bottom="709" w:left="1701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2200E" w14:textId="77777777" w:rsidR="00821138" w:rsidRDefault="00DF2242">
      <w:pPr>
        <w:spacing w:after="0" w:line="240" w:lineRule="auto"/>
      </w:pPr>
      <w:r>
        <w:separator/>
      </w:r>
    </w:p>
  </w:endnote>
  <w:endnote w:type="continuationSeparator" w:id="0">
    <w:p w14:paraId="267906BD" w14:textId="77777777" w:rsidR="00821138" w:rsidRDefault="00DF2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A6BA7" w14:textId="77777777" w:rsidR="00F316CA" w:rsidRPr="00135C51" w:rsidRDefault="00DB5A44">
    <w:pPr>
      <w:pStyle w:val="a3"/>
      <w:jc w:val="right"/>
      <w:rPr>
        <w:sz w:val="20"/>
        <w:szCs w:val="20"/>
      </w:rPr>
    </w:pPr>
    <w:r w:rsidRPr="00135C51">
      <w:rPr>
        <w:sz w:val="20"/>
        <w:szCs w:val="20"/>
      </w:rPr>
      <w:fldChar w:fldCharType="begin"/>
    </w:r>
    <w:r w:rsidRPr="00135C51">
      <w:rPr>
        <w:sz w:val="20"/>
        <w:szCs w:val="20"/>
      </w:rPr>
      <w:instrText>PAGE   \* MERGEFORMAT</w:instrText>
    </w:r>
    <w:r w:rsidRPr="00135C51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135C51">
      <w:rPr>
        <w:sz w:val="20"/>
        <w:szCs w:val="20"/>
      </w:rPr>
      <w:fldChar w:fldCharType="end"/>
    </w:r>
  </w:p>
  <w:p w14:paraId="25609EEA" w14:textId="77777777" w:rsidR="00F316CA" w:rsidRDefault="00D17B6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0EBB0" w14:textId="77777777" w:rsidR="00821138" w:rsidRDefault="00DF2242">
      <w:pPr>
        <w:spacing w:after="0" w:line="240" w:lineRule="auto"/>
      </w:pPr>
      <w:r>
        <w:separator/>
      </w:r>
    </w:p>
  </w:footnote>
  <w:footnote w:type="continuationSeparator" w:id="0">
    <w:p w14:paraId="675A5002" w14:textId="77777777" w:rsidR="00821138" w:rsidRDefault="00DF2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85BCE"/>
    <w:multiLevelType w:val="multilevel"/>
    <w:tmpl w:val="EDE4F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EA5F2E"/>
    <w:multiLevelType w:val="multilevel"/>
    <w:tmpl w:val="858A9DA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03E681E"/>
    <w:multiLevelType w:val="multilevel"/>
    <w:tmpl w:val="0AE09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364"/>
    <w:rsid w:val="00704F35"/>
    <w:rsid w:val="00801364"/>
    <w:rsid w:val="00821138"/>
    <w:rsid w:val="00C655AB"/>
    <w:rsid w:val="00D17B6A"/>
    <w:rsid w:val="00DB5A44"/>
    <w:rsid w:val="00DF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0052"/>
  <w15:docId w15:val="{112E63F2-6EE0-436A-A669-B36EE2B0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B5A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DB5A4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">
    <w:name w:val=" Знак Знак Знак1 Знак Знак Знак Знак"/>
    <w:basedOn w:val="a"/>
    <w:rsid w:val="00704F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704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u440</cp:lastModifiedBy>
  <cp:revision>3</cp:revision>
  <dcterms:created xsi:type="dcterms:W3CDTF">2021-12-14T12:09:00Z</dcterms:created>
  <dcterms:modified xsi:type="dcterms:W3CDTF">2021-12-14T12:30:00Z</dcterms:modified>
</cp:coreProperties>
</file>