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174F7185"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50785B">
              <w:t>1</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4DF72EFB" w:rsidR="005A7918" w:rsidRPr="001A55E4" w:rsidRDefault="00BB4812" w:rsidP="005A7918">
      <w:pPr>
        <w:shd w:val="clear" w:color="auto" w:fill="FFFFFF"/>
        <w:ind w:left="34" w:firstLine="533"/>
        <w:jc w:val="both"/>
        <w:rPr>
          <w:b/>
        </w:rPr>
      </w:pPr>
      <w:r w:rsidRPr="0050785B">
        <w:rPr>
          <w:b/>
          <w:bCs/>
        </w:rPr>
        <w:t>ООО «</w:t>
      </w:r>
      <w:r w:rsidR="0050785B" w:rsidRPr="0050785B">
        <w:rPr>
          <w:b/>
          <w:bCs/>
        </w:rPr>
        <w:t>ДОРН</w:t>
      </w:r>
      <w:r w:rsidRPr="0050785B">
        <w:rPr>
          <w:b/>
          <w:bCs/>
        </w:rPr>
        <w:t>»</w:t>
      </w:r>
      <w:r w:rsidRPr="00D16688">
        <w:t xml:space="preserve">, </w:t>
      </w:r>
      <w:r w:rsidRPr="00BB4812">
        <w:t xml:space="preserve">в лице конкурсного управляющего </w:t>
      </w:r>
      <w:r w:rsidR="00F94141" w:rsidRPr="00F94141">
        <w:t>Галкина Сергея Валентиновича</w:t>
      </w:r>
      <w:r w:rsidRPr="00BB4812">
        <w:t xml:space="preserve">, </w:t>
      </w:r>
      <w:r w:rsidR="00F94141" w:rsidRPr="00F94141">
        <w:t>действующей на основании ФЗ «О несостоятельности (банкротстве)» и решения Арбитражного суда города Москвы от 09.10.2018 года по делу № А40-237163/2017, Определения Арбитражного суда города Москвы от 23.11.2021 (рез. часть) по делу №А40- 237163/17</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5C2C62B7"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BB4812" w:rsidRPr="00BB4812">
        <w:rPr>
          <w:sz w:val="24"/>
          <w:szCs w:val="24"/>
        </w:rPr>
        <w:t>ООО «</w:t>
      </w:r>
      <w:r w:rsidR="0050785B">
        <w:rPr>
          <w:sz w:val="24"/>
          <w:szCs w:val="24"/>
        </w:rPr>
        <w:t>ДОРН</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w:t>
      </w:r>
      <w:r w:rsidR="00F94141">
        <w:rPr>
          <w:sz w:val="24"/>
          <w:szCs w:val="24"/>
        </w:rPr>
        <w:t>____________________________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F94141">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67A143DF"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r w:rsidR="0050785B">
        <w:rPr>
          <w:sz w:val="24"/>
          <w:szCs w:val="24"/>
        </w:rPr>
        <w:t>ДОРН</w:t>
      </w:r>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Арбитражного суда города Москвы </w:t>
      </w:r>
      <w:r w:rsidR="00BB4812" w:rsidRPr="00BB4812">
        <w:rPr>
          <w:sz w:val="24"/>
          <w:szCs w:val="24"/>
        </w:rPr>
        <w:t xml:space="preserve">от </w:t>
      </w:r>
      <w:r w:rsidR="0050785B" w:rsidRPr="0050785B">
        <w:rPr>
          <w:sz w:val="24"/>
          <w:szCs w:val="24"/>
        </w:rPr>
        <w:t>09.10.2018 по делу № А40-237163/2017</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r w:rsidR="0050785B">
        <w:rPr>
          <w:sz w:val="24"/>
          <w:szCs w:val="24"/>
        </w:rPr>
        <w:t>ДОРН</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3E7B3DAD" w:rsidR="00BB4812" w:rsidRPr="00D32DB6" w:rsidRDefault="00BB4812" w:rsidP="00BB4812">
            <w:pPr>
              <w:spacing w:line="252" w:lineRule="auto"/>
              <w:jc w:val="both"/>
              <w:rPr>
                <w:b/>
                <w:lang w:eastAsia="en-US"/>
              </w:rPr>
            </w:pPr>
            <w:r w:rsidRPr="00D32DB6">
              <w:rPr>
                <w:b/>
                <w:lang w:eastAsia="en-US"/>
              </w:rPr>
              <w:t>ООО «</w:t>
            </w:r>
            <w:r w:rsidR="0050785B">
              <w:rPr>
                <w:b/>
              </w:rPr>
              <w:t>ДОРН</w:t>
            </w:r>
            <w:r w:rsidRPr="00D32DB6">
              <w:rPr>
                <w:b/>
                <w:lang w:eastAsia="en-US"/>
              </w:rPr>
              <w:t>»</w:t>
            </w:r>
          </w:p>
          <w:p w14:paraId="56AF5C34" w14:textId="7D0D7C99" w:rsidR="00BB4812" w:rsidRPr="00CD0EDD" w:rsidRDefault="00BB4812" w:rsidP="00BB4812">
            <w:pPr>
              <w:spacing w:line="252" w:lineRule="auto"/>
              <w:rPr>
                <w:rFonts w:eastAsia="Calibri"/>
              </w:rPr>
            </w:pPr>
            <w:r w:rsidRPr="00CD0EDD">
              <w:rPr>
                <w:rFonts w:eastAsia="Calibri"/>
              </w:rPr>
              <w:t xml:space="preserve">ИНН </w:t>
            </w:r>
            <w:r w:rsidR="0050785B" w:rsidRPr="00CD0EDD">
              <w:rPr>
                <w:rFonts w:eastAsia="Calibri"/>
              </w:rPr>
              <w:t>7717796501</w:t>
            </w:r>
            <w:r w:rsidRPr="00CD0EDD">
              <w:rPr>
                <w:rFonts w:eastAsia="Calibri"/>
              </w:rPr>
              <w:t xml:space="preserve">, </w:t>
            </w:r>
          </w:p>
          <w:p w14:paraId="207110CF" w14:textId="726EAD58" w:rsidR="00BB4812" w:rsidRPr="00CD0EDD" w:rsidRDefault="00BB4812" w:rsidP="00BB4812">
            <w:pPr>
              <w:spacing w:line="252" w:lineRule="auto"/>
              <w:rPr>
                <w:rFonts w:eastAsia="Calibri"/>
              </w:rPr>
            </w:pPr>
            <w:r w:rsidRPr="00CD0EDD">
              <w:rPr>
                <w:rFonts w:eastAsia="Calibri"/>
              </w:rPr>
              <w:t xml:space="preserve">ОГРН </w:t>
            </w:r>
            <w:r w:rsidR="0050785B" w:rsidRPr="00CD0EDD">
              <w:rPr>
                <w:rFonts w:eastAsia="Calibri"/>
              </w:rPr>
              <w:t>5147746210402</w:t>
            </w:r>
          </w:p>
          <w:p w14:paraId="2C9E877A" w14:textId="01B6D5DE" w:rsidR="00BB4812" w:rsidRPr="00CD0EDD" w:rsidRDefault="0050785B" w:rsidP="00BB4812">
            <w:pPr>
              <w:spacing w:line="252" w:lineRule="auto"/>
              <w:rPr>
                <w:rFonts w:eastAsia="Calibri"/>
              </w:rPr>
            </w:pPr>
            <w:r w:rsidRPr="00CD0EDD">
              <w:rPr>
                <w:rFonts w:eastAsia="Calibri"/>
              </w:rPr>
              <w:t>123100, г. Москва, ул. Сергея Макеева, д.1, эт. 2, пом. I, ком. 3</w:t>
            </w:r>
            <w:r w:rsidR="00BB4812" w:rsidRPr="00CD0EDD">
              <w:rPr>
                <w:rFonts w:eastAsia="Calibri"/>
              </w:rPr>
              <w:t xml:space="preserve"> </w:t>
            </w:r>
          </w:p>
          <w:p w14:paraId="58C02896" w14:textId="21A4C7BC" w:rsidR="00BB4812" w:rsidRPr="00C12507" w:rsidRDefault="00BB4812" w:rsidP="00BB4812">
            <w:pPr>
              <w:tabs>
                <w:tab w:val="left" w:pos="1382"/>
              </w:tabs>
              <w:spacing w:line="252" w:lineRule="auto"/>
              <w:rPr>
                <w:rFonts w:eastAsia="Calibri"/>
              </w:rPr>
            </w:pPr>
            <w:r w:rsidRPr="00CD0EDD">
              <w:rPr>
                <w:rFonts w:eastAsia="Calibri"/>
              </w:rPr>
              <w:t xml:space="preserve">р/с </w:t>
            </w:r>
            <w:r w:rsidR="0050785B" w:rsidRPr="00CD0EDD">
              <w:rPr>
                <w:rFonts w:eastAsia="Calibri"/>
              </w:rPr>
              <w:t xml:space="preserve">40702810000010004438 </w:t>
            </w:r>
            <w:r w:rsidRPr="00CD0EDD">
              <w:rPr>
                <w:rFonts w:eastAsia="Calibri"/>
              </w:rPr>
              <w:t xml:space="preserve">в </w:t>
            </w:r>
            <w:r w:rsidRPr="00C12507">
              <w:rPr>
                <w:rFonts w:eastAsia="Calibri"/>
              </w:rPr>
              <w:t>АКБ «ПЕРЕСВЕТ» (ПАО)</w:t>
            </w:r>
          </w:p>
          <w:p w14:paraId="5EE1F774" w14:textId="509E8325" w:rsidR="00BB4812" w:rsidRPr="00C12507" w:rsidRDefault="00BB4812" w:rsidP="00BB4812">
            <w:pPr>
              <w:rPr>
                <w:rFonts w:eastAsia="Calibri"/>
              </w:rPr>
            </w:pPr>
            <w:r w:rsidRPr="00C12507">
              <w:rPr>
                <w:rFonts w:eastAsia="Calibri"/>
              </w:rPr>
              <w:t xml:space="preserve">к/с </w:t>
            </w:r>
            <w:r w:rsidR="0050785B" w:rsidRPr="00CD0EDD">
              <w:rPr>
                <w:rFonts w:eastAsia="Calibri"/>
              </w:rPr>
              <w:t>30101810145250000275</w:t>
            </w:r>
          </w:p>
          <w:p w14:paraId="1DDF0BBD" w14:textId="77777777" w:rsidR="00BB4812" w:rsidRPr="00C12507" w:rsidRDefault="00BB4812" w:rsidP="00BB4812">
            <w:pPr>
              <w:jc w:val="both"/>
            </w:pPr>
            <w:r w:rsidRPr="00C12507">
              <w:rPr>
                <w:rFonts w:eastAsia="Calibri"/>
              </w:rPr>
              <w:t xml:space="preserve">БИК </w:t>
            </w:r>
            <w:r w:rsidRPr="00CD0EDD">
              <w:rPr>
                <w:color w:val="000000"/>
                <w:lang w:eastAsia="en-US"/>
              </w:rPr>
              <w:t>044525275</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25E7A09E" w:rsidR="00AF1012" w:rsidRPr="001A55E4" w:rsidRDefault="00AF1012" w:rsidP="00205F24">
            <w:pPr>
              <w:autoSpaceDE w:val="0"/>
              <w:autoSpaceDN w:val="0"/>
              <w:adjustRightInd w:val="0"/>
              <w:rPr>
                <w:b/>
              </w:rPr>
            </w:pPr>
            <w:r>
              <w:rPr>
                <w:b/>
              </w:rPr>
              <w:t>__</w:t>
            </w:r>
            <w:r w:rsidR="00F94141">
              <w:rPr>
                <w:b/>
              </w:rPr>
              <w:t>_____________</w:t>
            </w:r>
            <w:r>
              <w:rPr>
                <w:b/>
              </w:rPr>
              <w:t xml:space="preserve"> </w:t>
            </w:r>
            <w:r w:rsidR="00F94141">
              <w:rPr>
                <w:b/>
              </w:rPr>
              <w:t>Галкин С.В.</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7DFE" w14:textId="77777777" w:rsidR="0050785B" w:rsidRDefault="0050785B" w:rsidP="005A7918">
      <w:r>
        <w:separator/>
      </w:r>
    </w:p>
  </w:endnote>
  <w:endnote w:type="continuationSeparator" w:id="0">
    <w:p w14:paraId="579C80CD" w14:textId="77777777" w:rsidR="0050785B" w:rsidRDefault="005078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1584" w14:textId="77777777" w:rsidR="0050785B" w:rsidRDefault="0050785B" w:rsidP="005A7918">
      <w:r>
        <w:separator/>
      </w:r>
    </w:p>
  </w:footnote>
  <w:footnote w:type="continuationSeparator" w:id="0">
    <w:p w14:paraId="1193D0E2" w14:textId="77777777" w:rsidR="0050785B" w:rsidRDefault="0050785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B73B5"/>
    <w:rsid w:val="00147C1A"/>
    <w:rsid w:val="001E455E"/>
    <w:rsid w:val="00205F24"/>
    <w:rsid w:val="002B4A22"/>
    <w:rsid w:val="0031764B"/>
    <w:rsid w:val="00340926"/>
    <w:rsid w:val="0037564A"/>
    <w:rsid w:val="00415E52"/>
    <w:rsid w:val="0044264A"/>
    <w:rsid w:val="004C2A45"/>
    <w:rsid w:val="004D087A"/>
    <w:rsid w:val="0050785B"/>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B6A8A"/>
    <w:rsid w:val="00CD0EDD"/>
    <w:rsid w:val="00D009C3"/>
    <w:rsid w:val="00D0253E"/>
    <w:rsid w:val="00D92566"/>
    <w:rsid w:val="00EB0790"/>
    <w:rsid w:val="00F3431D"/>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5E8E-11B8-415F-850D-C95759C7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901</Words>
  <Characters>5138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16</cp:revision>
  <dcterms:created xsi:type="dcterms:W3CDTF">2019-04-15T11:37:00Z</dcterms:created>
  <dcterms:modified xsi:type="dcterms:W3CDTF">2022-09-29T10:30:00Z</dcterms:modified>
</cp:coreProperties>
</file>