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C4BCF" w:rsidRPr="001C4BCF">
        <w:rPr>
          <w:sz w:val="22"/>
          <w:szCs w:val="22"/>
        </w:rPr>
        <w:t xml:space="preserve">Федорченко Натальи </w:t>
      </w:r>
      <w:bookmarkStart w:id="0" w:name="_GoBack"/>
      <w:bookmarkEnd w:id="0"/>
      <w:r w:rsidR="001C4BCF" w:rsidRPr="001C4BCF">
        <w:rPr>
          <w:sz w:val="22"/>
          <w:szCs w:val="22"/>
        </w:rPr>
        <w:t xml:space="preserve">Федоровны </w:t>
      </w:r>
      <w:proofErr w:type="spellStart"/>
      <w:r w:rsidR="00EE066E" w:rsidRPr="001C4BCF">
        <w:rPr>
          <w:sz w:val="22"/>
          <w:szCs w:val="22"/>
        </w:rPr>
        <w:t>Грудева</w:t>
      </w:r>
      <w:proofErr w:type="spellEnd"/>
      <w:r w:rsidR="00EE066E" w:rsidRPr="001C4BCF">
        <w:rPr>
          <w:sz w:val="22"/>
          <w:szCs w:val="22"/>
        </w:rPr>
        <w:t xml:space="preserve"> Екатерина Ивановна</w:t>
      </w:r>
      <w:r w:rsidR="009B4BB2" w:rsidRPr="001C4BCF">
        <w:rPr>
          <w:sz w:val="22"/>
          <w:szCs w:val="22"/>
        </w:rPr>
        <w:t xml:space="preserve">, </w:t>
      </w:r>
      <w:r w:rsidR="009B4BB2" w:rsidRPr="001C4BCF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C4BCF">
        <w:rPr>
          <w:color w:val="000000"/>
          <w:sz w:val="22"/>
          <w:szCs w:val="22"/>
        </w:rPr>
        <w:t xml:space="preserve">Арбитражного </w:t>
      </w:r>
      <w:r w:rsidR="00EE0D4F" w:rsidRPr="001C4BCF">
        <w:rPr>
          <w:color w:val="000000"/>
          <w:sz w:val="22"/>
          <w:szCs w:val="22"/>
        </w:rPr>
        <w:t xml:space="preserve">суда </w:t>
      </w:r>
      <w:r w:rsidR="00BB0AF2" w:rsidRPr="001C4BCF">
        <w:rPr>
          <w:sz w:val="22"/>
          <w:szCs w:val="22"/>
        </w:rPr>
        <w:t xml:space="preserve">города Санкт-Петербурга и Ленинградской области </w:t>
      </w:r>
      <w:r w:rsidR="001C4BCF" w:rsidRPr="001C4BCF">
        <w:rPr>
          <w:sz w:val="22"/>
          <w:szCs w:val="22"/>
        </w:rPr>
        <w:t>от 31.05.2022 по делу А56-75126/2021</w:t>
      </w:r>
      <w:r w:rsidR="007C70C4" w:rsidRPr="001C4BCF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1C4BCF" w:rsidRPr="001C4BCF">
        <w:rPr>
          <w:rFonts w:ascii="Times New Roman" w:hAnsi="Times New Roman"/>
          <w:sz w:val="22"/>
          <w:szCs w:val="22"/>
        </w:rPr>
        <w:t>Федорченко Натальи Федоровны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1C4BCF" w:rsidRPr="001C4BCF">
        <w:rPr>
          <w:rFonts w:ascii="Times New Roman" w:hAnsi="Times New Roman"/>
          <w:sz w:val="22"/>
          <w:szCs w:val="22"/>
        </w:rPr>
        <w:t>Федорченко Натал</w:t>
      </w:r>
      <w:r w:rsidR="001C4BCF">
        <w:rPr>
          <w:rFonts w:ascii="Times New Roman" w:hAnsi="Times New Roman"/>
          <w:sz w:val="22"/>
          <w:szCs w:val="22"/>
        </w:rPr>
        <w:t>ье</w:t>
      </w:r>
      <w:r w:rsidR="001C4BCF" w:rsidRPr="001C4BCF">
        <w:rPr>
          <w:rFonts w:ascii="Times New Roman" w:hAnsi="Times New Roman"/>
          <w:sz w:val="22"/>
          <w:szCs w:val="22"/>
        </w:rPr>
        <w:t xml:space="preserve"> Федоровн</w:t>
      </w:r>
      <w:r w:rsidR="001C4BCF">
        <w:rPr>
          <w:rFonts w:ascii="Times New Roman" w:hAnsi="Times New Roman"/>
          <w:sz w:val="22"/>
          <w:szCs w:val="22"/>
        </w:rPr>
        <w:t>е</w:t>
      </w:r>
      <w:r w:rsidR="001C4BCF" w:rsidRPr="001C4BCF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</w:t>
      </w:r>
      <w:r w:rsidR="0019737D" w:rsidRPr="001C4BCF">
        <w:rPr>
          <w:sz w:val="22"/>
          <w:szCs w:val="22"/>
          <w:lang w:eastAsia="fa-IR" w:bidi="fa-IR"/>
        </w:rPr>
        <w:t>Имущества, что данное Имущество</w:t>
      </w:r>
      <w:r w:rsidRPr="001C4BCF">
        <w:rPr>
          <w:sz w:val="22"/>
          <w:szCs w:val="22"/>
          <w:lang w:eastAsia="fa-IR" w:bidi="fa-IR"/>
        </w:rPr>
        <w:t xml:space="preserve"> по состоян</w:t>
      </w:r>
      <w:r w:rsidR="0019737D" w:rsidRPr="001C4BCF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1C4BCF">
        <w:rPr>
          <w:sz w:val="22"/>
          <w:szCs w:val="22"/>
          <w:lang w:eastAsia="fa-IR" w:bidi="fa-IR"/>
        </w:rPr>
        <w:t>Договора</w:t>
      </w:r>
      <w:r w:rsidR="00EE0D4F" w:rsidRPr="001C4BCF">
        <w:rPr>
          <w:sz w:val="22"/>
          <w:szCs w:val="22"/>
          <w:lang w:eastAsia="fa-IR" w:bidi="fa-IR"/>
        </w:rPr>
        <w:t xml:space="preserve"> </w:t>
      </w:r>
      <w:r w:rsidRPr="001C4BCF">
        <w:rPr>
          <w:sz w:val="22"/>
          <w:szCs w:val="22"/>
          <w:lang w:eastAsia="fa-IR" w:bidi="fa-IR"/>
        </w:rPr>
        <w:t xml:space="preserve"> </w:t>
      </w:r>
      <w:r w:rsidR="00141CA1" w:rsidRPr="001C4BCF">
        <w:rPr>
          <w:sz w:val="22"/>
          <w:szCs w:val="22"/>
          <w:lang w:eastAsia="fa-IR" w:bidi="fa-IR"/>
        </w:rPr>
        <w:t>не</w:t>
      </w:r>
      <w:proofErr w:type="gramEnd"/>
      <w:r w:rsidR="00141CA1" w:rsidRPr="001C4BCF">
        <w:rPr>
          <w:sz w:val="22"/>
          <w:szCs w:val="22"/>
          <w:lang w:eastAsia="fa-IR" w:bidi="fa-IR"/>
        </w:rPr>
        <w:t xml:space="preserve"> </w:t>
      </w:r>
      <w:r w:rsidR="008E68A7" w:rsidRPr="001C4BCF">
        <w:rPr>
          <w:sz w:val="22"/>
          <w:szCs w:val="22"/>
          <w:lang w:eastAsia="fa-IR" w:bidi="fa-IR"/>
        </w:rPr>
        <w:t>обременено залогом</w:t>
      </w:r>
      <w:r w:rsidR="00141CA1" w:rsidRPr="001C4BCF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4B0E0C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  <w:r w:rsidR="004B0E0C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1C4BCF" w:rsidRDefault="001C4BC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1C4BCF">
              <w:rPr>
                <w:sz w:val="22"/>
                <w:szCs w:val="22"/>
              </w:rPr>
              <w:t xml:space="preserve">Федорченко Натальи Федоровны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1C4BCF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B0E0C"/>
    <w:rsid w:val="004C1B06"/>
    <w:rsid w:val="00504768"/>
    <w:rsid w:val="00552065"/>
    <w:rsid w:val="005940A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2014-10-27T08:47:00Z</dcterms:created>
  <dcterms:modified xsi:type="dcterms:W3CDTF">2022-11-01T13:06:00Z</dcterms:modified>
</cp:coreProperties>
</file>