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B1658" w14:textId="77777777" w:rsidR="00475860" w:rsidRPr="00475860" w:rsidRDefault="00475860" w:rsidP="00475860">
      <w:pPr>
        <w:jc w:val="center"/>
        <w:rPr>
          <w:b/>
        </w:rPr>
      </w:pPr>
      <w:r w:rsidRPr="00475860">
        <w:rPr>
          <w:b/>
        </w:rPr>
        <w:t xml:space="preserve">ДОГОВОР О ЗАДАТКЕ  </w:t>
      </w:r>
    </w:p>
    <w:p w14:paraId="3AFB1659" w14:textId="77777777" w:rsidR="00475860" w:rsidRPr="00475860" w:rsidRDefault="00475860" w:rsidP="00475860">
      <w:pPr>
        <w:jc w:val="center"/>
      </w:pPr>
    </w:p>
    <w:p w14:paraId="3AFB165A" w14:textId="77777777" w:rsidR="00475860" w:rsidRPr="00475860" w:rsidRDefault="00475860" w:rsidP="00475860">
      <w:pPr>
        <w:jc w:val="both"/>
        <w:rPr>
          <w:i/>
        </w:rPr>
      </w:pPr>
      <w:r w:rsidRPr="00475860">
        <w:rPr>
          <w:i/>
        </w:rPr>
        <w:t xml:space="preserve">г. Екатеринбург                                                                  </w:t>
      </w:r>
      <w:r w:rsidRPr="00475860">
        <w:rPr>
          <w:i/>
        </w:rPr>
        <w:tab/>
      </w:r>
      <w:r w:rsidRPr="00475860">
        <w:rPr>
          <w:i/>
        </w:rPr>
        <w:tab/>
      </w:r>
      <w:r w:rsidRPr="00475860">
        <w:rPr>
          <w:i/>
        </w:rPr>
        <w:tab/>
        <w:t xml:space="preserve">                 « »   201  г.   </w:t>
      </w:r>
    </w:p>
    <w:p w14:paraId="3AFB165B" w14:textId="77777777" w:rsidR="00475860" w:rsidRPr="00475860" w:rsidRDefault="00475860" w:rsidP="00475860">
      <w:pPr>
        <w:jc w:val="both"/>
        <w:rPr>
          <w:i/>
        </w:rPr>
      </w:pPr>
    </w:p>
    <w:p w14:paraId="3AFB165C" w14:textId="7414845D" w:rsidR="00475860" w:rsidRPr="00475860" w:rsidRDefault="00860211" w:rsidP="00475860">
      <w:pPr>
        <w:ind w:firstLine="708"/>
        <w:jc w:val="both"/>
      </w:pPr>
      <w:r>
        <w:rPr>
          <w:color w:val="000000"/>
        </w:rPr>
        <w:t>ООО «ТРАНСРЕЙЛЕК»</w:t>
      </w:r>
      <w:r w:rsidR="00475860" w:rsidRPr="00475860">
        <w:rPr>
          <w:noProof/>
          <w:sz w:val="22"/>
          <w:szCs w:val="22"/>
        </w:rPr>
        <w:t>,</w:t>
      </w:r>
      <w:r w:rsidR="00475860" w:rsidRPr="00475860">
        <w:rPr>
          <w:sz w:val="22"/>
          <w:szCs w:val="22"/>
        </w:rPr>
        <w:t xml:space="preserve"> в лице</w:t>
      </w:r>
      <w:r w:rsidR="00475860" w:rsidRPr="00475860">
        <w:rPr>
          <w:noProof/>
          <w:sz w:val="22"/>
          <w:szCs w:val="22"/>
        </w:rPr>
        <w:t xml:space="preserve"> конкурсного управляющего Конюкова А.А., </w:t>
      </w:r>
      <w:r>
        <w:rPr>
          <w:color w:val="000000"/>
        </w:rPr>
        <w:t>действующего на основании Решения Арбитражного суда Свердловской области от 28.08.2018 г. по делу А60-71952/2017</w:t>
      </w:r>
      <w:r w:rsidR="00475860" w:rsidRPr="00475860">
        <w:t xml:space="preserve">, именуемое в дальнейшем «Продавец», с одной стороны, и </w:t>
      </w:r>
    </w:p>
    <w:p w14:paraId="3AFB165D" w14:textId="77777777" w:rsidR="00475860" w:rsidRPr="00475860" w:rsidRDefault="00475860" w:rsidP="00475860">
      <w:pPr>
        <w:spacing w:line="480" w:lineRule="auto"/>
        <w:ind w:firstLine="708"/>
        <w:jc w:val="both"/>
      </w:pPr>
      <w:r w:rsidRPr="00475860">
        <w:t xml:space="preserve">___________________________________________________________________________________________________________________________________________________________  именуемый в дальнейшем «Претендент», в лице  _______________________________________, действующего на основании _______________________________________,с другой стороны, вместе именуемые «Стороны», заключили настоящий Договор о нижеследующем: </w:t>
      </w:r>
    </w:p>
    <w:p w14:paraId="3AFB165E" w14:textId="77777777" w:rsidR="00475860" w:rsidRPr="00475860" w:rsidRDefault="00475860" w:rsidP="00475860">
      <w:pPr>
        <w:jc w:val="both"/>
      </w:pPr>
      <w:r w:rsidRPr="00475860">
        <w:t xml:space="preserve"> </w:t>
      </w:r>
    </w:p>
    <w:p w14:paraId="3AFB165F" w14:textId="77777777" w:rsidR="00475860" w:rsidRPr="00475860" w:rsidRDefault="00475860" w:rsidP="00475860">
      <w:pPr>
        <w:numPr>
          <w:ilvl w:val="0"/>
          <w:numId w:val="1"/>
        </w:numPr>
        <w:jc w:val="both"/>
        <w:rPr>
          <w:b/>
        </w:rPr>
      </w:pPr>
      <w:r w:rsidRPr="00475860">
        <w:rPr>
          <w:b/>
        </w:rPr>
        <w:t>ПРЕДМЕТ ДОГОВОРА</w:t>
      </w:r>
    </w:p>
    <w:p w14:paraId="3AFB1660" w14:textId="77777777" w:rsidR="00475860" w:rsidRPr="00475860" w:rsidRDefault="00475860" w:rsidP="00475860">
      <w:pPr>
        <w:ind w:left="3060"/>
        <w:jc w:val="both"/>
        <w:rPr>
          <w:b/>
        </w:rPr>
      </w:pPr>
    </w:p>
    <w:p w14:paraId="3AFB1661" w14:textId="198F6B80" w:rsidR="00475860" w:rsidRPr="00475860" w:rsidRDefault="00475860" w:rsidP="00475860">
      <w:pPr>
        <w:jc w:val="both"/>
      </w:pPr>
      <w:r w:rsidRPr="00475860">
        <w:t xml:space="preserve">1.1. Претендент для участия в торгах по продаже имущества (лот №  ,    ), принадлежащего </w:t>
      </w:r>
      <w:r w:rsidR="00860211">
        <w:rPr>
          <w:color w:val="000000"/>
        </w:rPr>
        <w:t>ООО «ТРАНСРЕЙЛЕК»</w:t>
      </w:r>
      <w:r w:rsidRPr="00475860">
        <w:t>, перечисляет денежные средства в качестве задатка в размере    руб. (далее - «Задаток»), а Продавец принимает Задаток.</w:t>
      </w:r>
    </w:p>
    <w:p w14:paraId="3AFB1662" w14:textId="77777777" w:rsidR="00475860" w:rsidRPr="00475860" w:rsidRDefault="00475860" w:rsidP="00475860">
      <w:pPr>
        <w:jc w:val="both"/>
      </w:pPr>
    </w:p>
    <w:p w14:paraId="3AFB1663" w14:textId="77777777" w:rsidR="00475860" w:rsidRPr="00475860" w:rsidRDefault="00475860" w:rsidP="00475860">
      <w:pPr>
        <w:jc w:val="both"/>
      </w:pPr>
      <w:r w:rsidRPr="00475860">
        <w:t>1.2. Перечисление Задатка осуществляется на расчетный счет, указанный в объявлении о проведении Торгов.</w:t>
      </w:r>
    </w:p>
    <w:p w14:paraId="3AFB1664" w14:textId="77777777" w:rsidR="00475860" w:rsidRPr="00475860" w:rsidRDefault="00475860" w:rsidP="00475860">
      <w:pPr>
        <w:ind w:left="553"/>
        <w:jc w:val="both"/>
      </w:pPr>
    </w:p>
    <w:p w14:paraId="3AFB1665" w14:textId="77777777" w:rsidR="00475860" w:rsidRPr="00475860" w:rsidRDefault="00475860" w:rsidP="00475860">
      <w:pPr>
        <w:jc w:val="both"/>
      </w:pPr>
      <w:r w:rsidRPr="00475860">
        <w:t>1.3. Указанный Задаток вносится Претендентом в качестве обеспечения исполнения обязательства по оплате имущества, являющегося предметом Торгов, принятого на себя Претендентом.</w:t>
      </w:r>
    </w:p>
    <w:p w14:paraId="3AFB1666" w14:textId="77777777" w:rsidR="00475860" w:rsidRPr="00475860" w:rsidRDefault="00475860" w:rsidP="00475860">
      <w:pPr>
        <w:jc w:val="both"/>
      </w:pPr>
    </w:p>
    <w:p w14:paraId="3AFB1667" w14:textId="77777777" w:rsidR="00475860" w:rsidRPr="00475860" w:rsidRDefault="00475860" w:rsidP="00475860">
      <w:pPr>
        <w:numPr>
          <w:ilvl w:val="0"/>
          <w:numId w:val="1"/>
        </w:numPr>
        <w:jc w:val="both"/>
      </w:pPr>
      <w:r w:rsidRPr="00475860">
        <w:rPr>
          <w:b/>
        </w:rPr>
        <w:t xml:space="preserve">ПЕРЕДАЧА ЗАДАТКА </w:t>
      </w:r>
    </w:p>
    <w:p w14:paraId="3AFB1668" w14:textId="77777777" w:rsidR="00475860" w:rsidRPr="00475860" w:rsidRDefault="00475860" w:rsidP="00475860">
      <w:pPr>
        <w:ind w:left="3060"/>
        <w:jc w:val="both"/>
      </w:pPr>
    </w:p>
    <w:p w14:paraId="3AFB1669" w14:textId="4D31EE2C" w:rsidR="00475860" w:rsidRPr="00475860" w:rsidRDefault="00475860" w:rsidP="00475860">
      <w:pPr>
        <w:jc w:val="both"/>
        <w:rPr>
          <w:bCs/>
        </w:rPr>
      </w:pPr>
      <w:r w:rsidRPr="00475860">
        <w:t xml:space="preserve">2.1. Сумма задатка перечисляется по следующим реквизитам: Получатель – </w:t>
      </w:r>
      <w:r w:rsidR="00860211">
        <w:rPr>
          <w:color w:val="000000"/>
        </w:rPr>
        <w:t>ООО «ТРАНСРЕЙЛЕК»</w:t>
      </w:r>
      <w:r w:rsidRPr="00475860">
        <w:t xml:space="preserve">. </w:t>
      </w:r>
      <w:r w:rsidR="00860211">
        <w:rPr>
          <w:sz w:val="22"/>
          <w:szCs w:val="22"/>
        </w:rPr>
        <w:t>р/с 40702810816540056129 в Уральском банке СБРФ г. Екатеринбург, к/с 30101810500000000674, БИК 046577674</w:t>
      </w:r>
      <w:r w:rsidRPr="00475860">
        <w:rPr>
          <w:sz w:val="22"/>
          <w:szCs w:val="22"/>
        </w:rPr>
        <w:t>.</w:t>
      </w:r>
      <w:r w:rsidRPr="00475860">
        <w:t xml:space="preserve"> Наименование платежа</w:t>
      </w:r>
      <w:r w:rsidRPr="00475860">
        <w:rPr>
          <w:bCs/>
        </w:rPr>
        <w:t xml:space="preserve"> – «Задаток для участия в торгах, лот №». </w:t>
      </w:r>
    </w:p>
    <w:p w14:paraId="3AFB166A" w14:textId="77777777" w:rsidR="00475860" w:rsidRPr="00475860" w:rsidRDefault="00475860" w:rsidP="00475860">
      <w:pPr>
        <w:jc w:val="both"/>
      </w:pPr>
      <w:r w:rsidRPr="00475860">
        <w:t xml:space="preserve">2.2. Задаток считается внесенным с момента зачисления денежных средств на расчетный счет Продавца. </w:t>
      </w:r>
    </w:p>
    <w:p w14:paraId="3AFB166B" w14:textId="77777777" w:rsidR="00475860" w:rsidRPr="00475860" w:rsidRDefault="00475860" w:rsidP="00475860">
      <w:pPr>
        <w:jc w:val="both"/>
      </w:pPr>
    </w:p>
    <w:p w14:paraId="3AFB166C" w14:textId="77777777" w:rsidR="00475860" w:rsidRPr="00475860" w:rsidRDefault="00475860" w:rsidP="00475860">
      <w:pPr>
        <w:numPr>
          <w:ilvl w:val="0"/>
          <w:numId w:val="1"/>
        </w:numPr>
        <w:jc w:val="both"/>
      </w:pPr>
      <w:r w:rsidRPr="00475860">
        <w:rPr>
          <w:b/>
        </w:rPr>
        <w:t>ВОЗВРАТ ЗАДАТКА</w:t>
      </w:r>
    </w:p>
    <w:p w14:paraId="3AFB166D" w14:textId="77777777" w:rsidR="00475860" w:rsidRPr="00475860" w:rsidRDefault="00475860" w:rsidP="00475860">
      <w:pPr>
        <w:tabs>
          <w:tab w:val="left" w:pos="1300"/>
        </w:tabs>
        <w:jc w:val="both"/>
      </w:pPr>
    </w:p>
    <w:p w14:paraId="3AFB166E" w14:textId="77777777" w:rsidR="00475860" w:rsidRPr="00475860" w:rsidRDefault="00475860" w:rsidP="00475860">
      <w:pPr>
        <w:jc w:val="both"/>
      </w:pPr>
      <w:r w:rsidRPr="00475860">
        <w:t xml:space="preserve">3.1. В случае отказа Претенденту в принятии заявки на участие в Торгах, Продавец обязуется вернуть Задаток в течение месяца с даты проставления Продавцом отметки об отказе в принятии заявки на описи представленных Претендентом документов. </w:t>
      </w:r>
    </w:p>
    <w:p w14:paraId="3AFB1674" w14:textId="367D3131" w:rsidR="00E57798" w:rsidRPr="00BB1925" w:rsidRDefault="00E57798" w:rsidP="00E57798">
      <w:pPr>
        <w:jc w:val="both"/>
      </w:pPr>
      <w:r w:rsidRPr="00BB1925">
        <w:t>3.</w:t>
      </w:r>
      <w:r w:rsidR="00860211">
        <w:t>2</w:t>
      </w:r>
      <w:r w:rsidRPr="00BB1925">
        <w:t xml:space="preserve">. В случае уклонения или отказа Претендента, признанного Победителем Торгов, от подписания договора кули-продажи в течение </w:t>
      </w:r>
      <w:r>
        <w:t>5</w:t>
      </w:r>
      <w:r w:rsidRPr="00BB1925">
        <w:t xml:space="preserve"> дней с даты подведения итогов Торгов, а так же в случае неисполнения договора купли-продажи, Задаток не возвращается в соответствии со ст. 381 ГК РФ и настоящим договором. </w:t>
      </w:r>
    </w:p>
    <w:p w14:paraId="3AFB1675" w14:textId="77777777" w:rsidR="00E57798" w:rsidRPr="00BB1925" w:rsidRDefault="00E57798" w:rsidP="00E57798">
      <w:pPr>
        <w:jc w:val="both"/>
      </w:pPr>
    </w:p>
    <w:p w14:paraId="3AFB1676" w14:textId="0D297990" w:rsidR="00E57798" w:rsidRPr="00BB1925" w:rsidRDefault="00E57798" w:rsidP="00E57798">
      <w:pPr>
        <w:jc w:val="both"/>
      </w:pPr>
      <w:r w:rsidRPr="00BB1925">
        <w:t>3.</w:t>
      </w:r>
      <w:r w:rsidR="00860211">
        <w:t>3</w:t>
      </w:r>
      <w:r w:rsidRPr="00BB1925">
        <w:t xml:space="preserve">. Задаток, вносимый Претендентом, признанным Победителем Торгов и подписавшим договор купли-продажи, расценивается Продавцом как часть той суммы, которую Победитель Торгов обязан уплатить Продавцу.  </w:t>
      </w:r>
    </w:p>
    <w:p w14:paraId="3AFB1677" w14:textId="77777777" w:rsidR="00E57798" w:rsidRPr="00BB1925" w:rsidRDefault="00E57798" w:rsidP="00E57798">
      <w:pPr>
        <w:jc w:val="both"/>
      </w:pPr>
    </w:p>
    <w:p w14:paraId="3AFB1678" w14:textId="77777777" w:rsidR="00E57798" w:rsidRPr="00BB1925" w:rsidRDefault="00E57798" w:rsidP="00E57798">
      <w:pPr>
        <w:numPr>
          <w:ilvl w:val="0"/>
          <w:numId w:val="1"/>
        </w:numPr>
      </w:pPr>
      <w:r w:rsidRPr="00BB1925">
        <w:rPr>
          <w:b/>
        </w:rPr>
        <w:t xml:space="preserve">СРОК ДЕЙСТВИЯ ДОГОВОРА, </w:t>
      </w:r>
    </w:p>
    <w:p w14:paraId="3AFB1679" w14:textId="77777777" w:rsidR="00E57798" w:rsidRPr="00BB1925" w:rsidRDefault="00E57798" w:rsidP="00E57798">
      <w:pPr>
        <w:ind w:left="3060"/>
      </w:pPr>
      <w:r w:rsidRPr="00BB1925">
        <w:rPr>
          <w:b/>
        </w:rPr>
        <w:t xml:space="preserve">            ПРОЧИЕ УСЛОВИЯ</w:t>
      </w:r>
    </w:p>
    <w:p w14:paraId="3AFB167A" w14:textId="77777777" w:rsidR="00E57798" w:rsidRPr="00BB1925" w:rsidRDefault="00E57798" w:rsidP="00E57798">
      <w:pPr>
        <w:ind w:left="3060"/>
        <w:jc w:val="both"/>
      </w:pPr>
    </w:p>
    <w:p w14:paraId="3AFB167B" w14:textId="77777777" w:rsidR="00E57798" w:rsidRPr="00BB1925" w:rsidRDefault="00E57798" w:rsidP="00E57798">
      <w:pPr>
        <w:jc w:val="both"/>
      </w:pPr>
      <w:r w:rsidRPr="00BB1925">
        <w:t>4.1. Настоящий Договор вступает в силу с момента подписания его Продавцом и Претендентом и прекращает свое действие исполнением Продавцом и Претендентом обязательств, предусмотренных настоящим Договором в случае признания его Победителем Торгов.</w:t>
      </w:r>
    </w:p>
    <w:p w14:paraId="3AFB167C" w14:textId="77777777" w:rsidR="00E57798" w:rsidRPr="00BB1925" w:rsidRDefault="00E57798" w:rsidP="00E57798">
      <w:pPr>
        <w:jc w:val="both"/>
      </w:pPr>
    </w:p>
    <w:p w14:paraId="3AFB167D" w14:textId="77777777" w:rsidR="00E57798" w:rsidRPr="00BB1925" w:rsidRDefault="00E57798" w:rsidP="00E57798">
      <w:pPr>
        <w:jc w:val="both"/>
      </w:pPr>
      <w:r w:rsidRPr="00BB1925">
        <w:t>4.2. Подписывая настоящий Договор, Претендент подтверждает, что он ознакомлен с Предложениями и информацией об имуществе, выставленном на Торги.</w:t>
      </w:r>
    </w:p>
    <w:p w14:paraId="3AFB167E" w14:textId="77777777" w:rsidR="00E57798" w:rsidRPr="00BB1925" w:rsidRDefault="00E57798" w:rsidP="00E57798">
      <w:pPr>
        <w:jc w:val="both"/>
      </w:pPr>
    </w:p>
    <w:p w14:paraId="3AFB167F" w14:textId="77777777" w:rsidR="00E57798" w:rsidRPr="00BB1925" w:rsidRDefault="00E57798" w:rsidP="00E57798">
      <w:pPr>
        <w:numPr>
          <w:ilvl w:val="0"/>
          <w:numId w:val="1"/>
        </w:numPr>
        <w:jc w:val="both"/>
      </w:pPr>
      <w:r w:rsidRPr="00BB1925">
        <w:rPr>
          <w:b/>
        </w:rPr>
        <w:t xml:space="preserve">РЕКВИЗИТЫ И ПОДПИСИ  </w:t>
      </w:r>
      <w:r w:rsidRPr="00BB1925">
        <w:t xml:space="preserve"> </w:t>
      </w:r>
    </w:p>
    <w:tbl>
      <w:tblPr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80"/>
        <w:gridCol w:w="5589"/>
      </w:tblGrid>
      <w:tr w:rsidR="00E57798" w:rsidRPr="00BB1925" w14:paraId="3AFB1689" w14:textId="77777777" w:rsidTr="00741BE4">
        <w:trPr>
          <w:trHeight w:val="2562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3AFB1680" w14:textId="77777777" w:rsidR="00E57798" w:rsidRPr="00BB1925" w:rsidRDefault="00E57798" w:rsidP="00741BE4">
            <w:pPr>
              <w:jc w:val="both"/>
              <w:rPr>
                <w:b/>
              </w:rPr>
            </w:pPr>
            <w:r w:rsidRPr="00BB1925">
              <w:rPr>
                <w:b/>
              </w:rPr>
              <w:t>Продавец:</w:t>
            </w:r>
          </w:p>
          <w:p w14:paraId="3AFB1681" w14:textId="44DAFCA5" w:rsidR="00E57798" w:rsidRPr="00BB1925" w:rsidRDefault="00860211" w:rsidP="00860211">
            <w:pPr>
              <w:framePr w:hSpace="180" w:wrap="auto" w:vAnchor="text" w:hAnchor="text" w:x="37" w:y="72"/>
              <w:jc w:val="both"/>
              <w:rPr>
                <w:b/>
              </w:rPr>
            </w:pPr>
            <w:r w:rsidRPr="00860211">
              <w:rPr>
                <w:b/>
              </w:rPr>
              <w:t>ООО «ТР</w:t>
            </w:r>
            <w:bookmarkStart w:id="0" w:name="_GoBack"/>
            <w:bookmarkEnd w:id="0"/>
            <w:r w:rsidRPr="00860211">
              <w:rPr>
                <w:b/>
              </w:rPr>
              <w:t>АНСРЕЙЛЕК»</w:t>
            </w:r>
          </w:p>
          <w:p w14:paraId="3AFB1682" w14:textId="77777777" w:rsidR="00E57798" w:rsidRPr="00BB1925" w:rsidRDefault="00E57798" w:rsidP="00741BE4">
            <w:pPr>
              <w:pStyle w:val="a3"/>
              <w:framePr w:hSpace="180" w:wrap="auto" w:vAnchor="text" w:hAnchor="text" w:x="37" w:y="72"/>
              <w:ind w:left="72" w:hanging="72"/>
              <w:rPr>
                <w:b/>
              </w:rPr>
            </w:pPr>
          </w:p>
          <w:p w14:paraId="3AFB1683" w14:textId="77777777" w:rsidR="00E57798" w:rsidRPr="00BB1925" w:rsidRDefault="000F4664" w:rsidP="00741BE4">
            <w:pPr>
              <w:pStyle w:val="a3"/>
              <w:framePr w:hSpace="180" w:wrap="auto" w:vAnchor="text" w:hAnchor="text" w:x="37" w:y="72"/>
              <w:ind w:left="72" w:hanging="72"/>
              <w:rPr>
                <w:b/>
              </w:rPr>
            </w:pPr>
            <w:r>
              <w:rPr>
                <w:b/>
              </w:rPr>
              <w:t>Конкурсный</w:t>
            </w:r>
            <w:r w:rsidR="00E57798" w:rsidRPr="00BB1925">
              <w:rPr>
                <w:b/>
              </w:rPr>
              <w:t xml:space="preserve"> управляющий</w:t>
            </w:r>
          </w:p>
          <w:p w14:paraId="3AFB1684" w14:textId="77777777" w:rsidR="00E57798" w:rsidRPr="00BB1925" w:rsidRDefault="00E57798" w:rsidP="00741BE4">
            <w:pPr>
              <w:pStyle w:val="a3"/>
              <w:framePr w:hSpace="180" w:wrap="auto" w:vAnchor="text" w:hAnchor="text" w:x="37" w:y="72"/>
              <w:ind w:left="72" w:hanging="72"/>
              <w:rPr>
                <w:bCs/>
              </w:rPr>
            </w:pPr>
          </w:p>
          <w:p w14:paraId="3AFB1685" w14:textId="77777777" w:rsidR="00E57798" w:rsidRPr="00BB1925" w:rsidRDefault="00E57798" w:rsidP="00741BE4">
            <w:pPr>
              <w:rPr>
                <w:b/>
              </w:rPr>
            </w:pPr>
            <w:r w:rsidRPr="00BB1925">
              <w:rPr>
                <w:b/>
              </w:rPr>
              <w:t>________________________А.А. Конюков</w:t>
            </w:r>
          </w:p>
          <w:p w14:paraId="3AFB1686" w14:textId="77777777" w:rsidR="00E57798" w:rsidRPr="00BB1925" w:rsidRDefault="00E57798" w:rsidP="00741BE4"/>
          <w:p w14:paraId="3AFB1687" w14:textId="77777777" w:rsidR="00E57798" w:rsidRPr="00BB1925" w:rsidRDefault="00E57798" w:rsidP="00741BE4">
            <w:pPr>
              <w:jc w:val="both"/>
            </w:pPr>
          </w:p>
        </w:tc>
        <w:tc>
          <w:tcPr>
            <w:tcW w:w="5589" w:type="dxa"/>
            <w:tcBorders>
              <w:top w:val="nil"/>
              <w:left w:val="nil"/>
              <w:bottom w:val="nil"/>
              <w:right w:val="nil"/>
            </w:tcBorders>
          </w:tcPr>
          <w:p w14:paraId="3AFB1688" w14:textId="77777777" w:rsidR="00E57798" w:rsidRPr="00BB1925" w:rsidRDefault="00E57798" w:rsidP="00741BE4">
            <w:pPr>
              <w:jc w:val="both"/>
              <w:rPr>
                <w:b/>
              </w:rPr>
            </w:pPr>
            <w:r w:rsidRPr="00BB1925">
              <w:rPr>
                <w:b/>
              </w:rPr>
              <w:t>Претендент:</w:t>
            </w:r>
          </w:p>
        </w:tc>
      </w:tr>
    </w:tbl>
    <w:p w14:paraId="3AFB168A" w14:textId="77777777" w:rsidR="00E57798" w:rsidRPr="00BB1925" w:rsidRDefault="00E57798" w:rsidP="00E57798">
      <w:pPr>
        <w:rPr>
          <w:b/>
        </w:rPr>
      </w:pPr>
    </w:p>
    <w:p w14:paraId="3AFB168B" w14:textId="77777777" w:rsidR="00AE1ED7" w:rsidRDefault="00AE1ED7"/>
    <w:sectPr w:rsidR="00AE1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067CF"/>
    <w:multiLevelType w:val="hybridMultilevel"/>
    <w:tmpl w:val="B7C6A0F4"/>
    <w:lvl w:ilvl="0" w:tplc="51C67772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hint="default"/>
        <w:b/>
      </w:rPr>
    </w:lvl>
    <w:lvl w:ilvl="1" w:tplc="C540D1A2">
      <w:numFmt w:val="none"/>
      <w:lvlText w:val=""/>
      <w:lvlJc w:val="left"/>
      <w:pPr>
        <w:tabs>
          <w:tab w:val="num" w:pos="360"/>
        </w:tabs>
      </w:pPr>
    </w:lvl>
    <w:lvl w:ilvl="2" w:tplc="CBECB280">
      <w:numFmt w:val="none"/>
      <w:lvlText w:val=""/>
      <w:lvlJc w:val="left"/>
      <w:pPr>
        <w:tabs>
          <w:tab w:val="num" w:pos="360"/>
        </w:tabs>
      </w:pPr>
    </w:lvl>
    <w:lvl w:ilvl="3" w:tplc="6CEC20A6">
      <w:numFmt w:val="none"/>
      <w:lvlText w:val=""/>
      <w:lvlJc w:val="left"/>
      <w:pPr>
        <w:tabs>
          <w:tab w:val="num" w:pos="360"/>
        </w:tabs>
      </w:pPr>
    </w:lvl>
    <w:lvl w:ilvl="4" w:tplc="D18458F0">
      <w:numFmt w:val="none"/>
      <w:lvlText w:val=""/>
      <w:lvlJc w:val="left"/>
      <w:pPr>
        <w:tabs>
          <w:tab w:val="num" w:pos="360"/>
        </w:tabs>
      </w:pPr>
    </w:lvl>
    <w:lvl w:ilvl="5" w:tplc="805CE466">
      <w:numFmt w:val="none"/>
      <w:lvlText w:val=""/>
      <w:lvlJc w:val="left"/>
      <w:pPr>
        <w:tabs>
          <w:tab w:val="num" w:pos="360"/>
        </w:tabs>
      </w:pPr>
    </w:lvl>
    <w:lvl w:ilvl="6" w:tplc="BFCA6428">
      <w:numFmt w:val="none"/>
      <w:lvlText w:val=""/>
      <w:lvlJc w:val="left"/>
      <w:pPr>
        <w:tabs>
          <w:tab w:val="num" w:pos="360"/>
        </w:tabs>
      </w:pPr>
    </w:lvl>
    <w:lvl w:ilvl="7" w:tplc="F35A7ADA">
      <w:numFmt w:val="none"/>
      <w:lvlText w:val=""/>
      <w:lvlJc w:val="left"/>
      <w:pPr>
        <w:tabs>
          <w:tab w:val="num" w:pos="360"/>
        </w:tabs>
      </w:pPr>
    </w:lvl>
    <w:lvl w:ilvl="8" w:tplc="58C8778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1A7"/>
    <w:rsid w:val="000F4664"/>
    <w:rsid w:val="00475860"/>
    <w:rsid w:val="00860211"/>
    <w:rsid w:val="009E11A7"/>
    <w:rsid w:val="00AE1ED7"/>
    <w:rsid w:val="00E5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B1658"/>
  <w15:chartTrackingRefBased/>
  <w15:docId w15:val="{B7A5FE08-2892-4234-BEE3-BB1A5852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57798"/>
    <w:pPr>
      <w:jc w:val="both"/>
    </w:pPr>
  </w:style>
  <w:style w:type="character" w:customStyle="1" w:styleId="a4">
    <w:name w:val="Основной текст Знак"/>
    <w:basedOn w:val="a0"/>
    <w:link w:val="a3"/>
    <w:rsid w:val="00E577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987F6-65EF-4969-82D4-C1CDDC55D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Alexey Konyukov</cp:lastModifiedBy>
  <cp:revision>2</cp:revision>
  <dcterms:created xsi:type="dcterms:W3CDTF">2019-04-25T10:53:00Z</dcterms:created>
  <dcterms:modified xsi:type="dcterms:W3CDTF">2019-04-25T10:53:00Z</dcterms:modified>
</cp:coreProperties>
</file>