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328D75C5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9D411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625A6F66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B37651">
        <w:rPr>
          <w:sz w:val="22"/>
          <w:szCs w:val="22"/>
        </w:rPr>
        <w:t>НИАГАРА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2AA246DF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D411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.И. </w:t>
            </w:r>
            <w:r w:rsidR="009D411B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m+PYV8UQhFzrOlbdsnWxbPKNnX5/n4eKcc4JLOIteHc=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VbjVwPHVFsk2sad9wWUycT0KHWyNuoHcO5iZtth6DDA=</DigestValue>
    </Reference>
  </SignedInfo>
  <SignatureValue>I61RRglU+rGLFlFX5HeaVCnfksv9dTkVlIZZ3uhU+mWD4AhAx4W6oqDjjmM5xPMB
NOj6ifuWiHjppxXx44PxSw==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kOqGkkzIDePnPq6GGEs9Pqdw3kE=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LKEzMKjQXlLFchtJE0GwfvWbNWo=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2022-04-27T13:43:30Z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2022-04-27T13:43:30Z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2021-05-27T12:04:00Z</dcterms:created>
  <dcterms:modified xsi:type="dcterms:W3CDTF">2021-05-27T12:04:00Z</dcterms:modified>
</cp:coreProperties>
</file>