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83562C" w14:textId="77777777" w:rsidR="0052247E" w:rsidRPr="00B03261" w:rsidRDefault="0052247E" w:rsidP="008F70F2">
      <w:pPr>
        <w:pStyle w:val="ConsNormal"/>
        <w:ind w:firstLine="0"/>
        <w:jc w:val="center"/>
        <w:rPr>
          <w:rFonts w:ascii="Times New Roman" w:hAnsi="Times New Roman"/>
          <w:b/>
          <w:sz w:val="22"/>
          <w:szCs w:val="22"/>
        </w:rPr>
      </w:pPr>
      <w:r w:rsidRPr="00B03261">
        <w:rPr>
          <w:rFonts w:ascii="Times New Roman" w:hAnsi="Times New Roman"/>
          <w:b/>
          <w:sz w:val="22"/>
          <w:szCs w:val="22"/>
        </w:rPr>
        <w:t>ДОГОВОР О ЗАДАТКЕ</w:t>
      </w:r>
    </w:p>
    <w:p w14:paraId="698D9F30" w14:textId="77777777" w:rsidR="0052247E" w:rsidRPr="00B03261" w:rsidRDefault="0052247E" w:rsidP="0052247E">
      <w:pPr>
        <w:pStyle w:val="ConsTitle"/>
        <w:widowControl/>
        <w:ind w:firstLine="78"/>
        <w:jc w:val="center"/>
        <w:rPr>
          <w:rFonts w:ascii="Times New Roman" w:hAnsi="Times New Roman"/>
          <w:sz w:val="22"/>
          <w:szCs w:val="22"/>
        </w:rPr>
      </w:pPr>
    </w:p>
    <w:p w14:paraId="7920E008" w14:textId="77777777" w:rsidR="0052247E" w:rsidRPr="00B03261" w:rsidRDefault="0052247E" w:rsidP="0052247E">
      <w:pPr>
        <w:pStyle w:val="ConsTitle"/>
        <w:widowControl/>
        <w:ind w:firstLine="78"/>
        <w:jc w:val="center"/>
        <w:rPr>
          <w:rFonts w:ascii="Times New Roman" w:hAnsi="Times New Roman"/>
          <w:sz w:val="22"/>
          <w:szCs w:val="22"/>
        </w:rPr>
      </w:pPr>
    </w:p>
    <w:p w14:paraId="7D3F8CD0" w14:textId="2C392323" w:rsidR="0052247E" w:rsidRPr="00B03261" w:rsidRDefault="0052247E" w:rsidP="0052247E">
      <w:pPr>
        <w:pStyle w:val="ConsNonformat"/>
        <w:rPr>
          <w:rFonts w:ascii="Times New Roman" w:hAnsi="Times New Roman"/>
          <w:b/>
          <w:sz w:val="22"/>
          <w:szCs w:val="22"/>
        </w:rPr>
      </w:pPr>
      <w:r w:rsidRPr="00B03261">
        <w:rPr>
          <w:rFonts w:ascii="Times New Roman" w:hAnsi="Times New Roman"/>
          <w:b/>
          <w:sz w:val="22"/>
          <w:szCs w:val="22"/>
        </w:rPr>
        <w:t xml:space="preserve">г.  </w:t>
      </w:r>
      <w:r w:rsidR="00BB356E">
        <w:rPr>
          <w:rFonts w:ascii="Times New Roman" w:hAnsi="Times New Roman"/>
          <w:b/>
          <w:sz w:val="22"/>
          <w:szCs w:val="22"/>
        </w:rPr>
        <w:t>Кохма</w:t>
      </w:r>
      <w:r w:rsidRPr="00B03261">
        <w:rPr>
          <w:rFonts w:ascii="Times New Roman" w:hAnsi="Times New Roman"/>
          <w:b/>
          <w:sz w:val="22"/>
          <w:szCs w:val="22"/>
        </w:rPr>
        <w:tab/>
        <w:t xml:space="preserve">                   </w:t>
      </w:r>
      <w:r w:rsidRPr="00B03261">
        <w:rPr>
          <w:rFonts w:ascii="Times New Roman" w:hAnsi="Times New Roman"/>
          <w:b/>
          <w:sz w:val="22"/>
          <w:szCs w:val="22"/>
        </w:rPr>
        <w:tab/>
      </w:r>
      <w:r w:rsidRPr="00B03261">
        <w:rPr>
          <w:rFonts w:ascii="Times New Roman" w:hAnsi="Times New Roman"/>
          <w:b/>
          <w:sz w:val="22"/>
          <w:szCs w:val="22"/>
        </w:rPr>
        <w:tab/>
      </w:r>
      <w:r w:rsidRPr="00B03261">
        <w:rPr>
          <w:rFonts w:ascii="Times New Roman" w:hAnsi="Times New Roman"/>
          <w:b/>
          <w:sz w:val="22"/>
          <w:szCs w:val="22"/>
        </w:rPr>
        <w:tab/>
      </w:r>
      <w:r w:rsidRPr="00B03261">
        <w:rPr>
          <w:rFonts w:ascii="Times New Roman" w:hAnsi="Times New Roman"/>
          <w:b/>
          <w:sz w:val="22"/>
          <w:szCs w:val="22"/>
        </w:rPr>
        <w:tab/>
      </w:r>
      <w:r w:rsidRPr="00B03261">
        <w:rPr>
          <w:rFonts w:ascii="Times New Roman" w:hAnsi="Times New Roman"/>
          <w:b/>
          <w:sz w:val="22"/>
          <w:szCs w:val="22"/>
        </w:rPr>
        <w:tab/>
        <w:t xml:space="preserve">                  </w:t>
      </w:r>
      <w:r w:rsidR="00B03261" w:rsidRPr="00B03261">
        <w:rPr>
          <w:rFonts w:ascii="Times New Roman" w:hAnsi="Times New Roman"/>
          <w:b/>
          <w:sz w:val="22"/>
          <w:szCs w:val="22"/>
        </w:rPr>
        <w:t xml:space="preserve">        «___» _____________ 20</w:t>
      </w:r>
      <w:r w:rsidR="008F70F2">
        <w:rPr>
          <w:rFonts w:ascii="Times New Roman" w:hAnsi="Times New Roman"/>
          <w:b/>
          <w:sz w:val="22"/>
          <w:szCs w:val="22"/>
        </w:rPr>
        <w:t>2</w:t>
      </w:r>
      <w:r w:rsidR="001A4BCD">
        <w:rPr>
          <w:rFonts w:ascii="Times New Roman" w:hAnsi="Times New Roman"/>
          <w:b/>
          <w:sz w:val="22"/>
          <w:szCs w:val="22"/>
        </w:rPr>
        <w:t>1</w:t>
      </w:r>
      <w:r w:rsidRPr="00B03261">
        <w:rPr>
          <w:rFonts w:ascii="Times New Roman" w:hAnsi="Times New Roman"/>
          <w:b/>
          <w:sz w:val="22"/>
          <w:szCs w:val="22"/>
        </w:rPr>
        <w:t xml:space="preserve"> г.</w:t>
      </w:r>
    </w:p>
    <w:p w14:paraId="0A09F5C9" w14:textId="77777777" w:rsidR="0052247E" w:rsidRPr="00B03261" w:rsidRDefault="0052247E" w:rsidP="0052247E">
      <w:pPr>
        <w:pStyle w:val="ConsNonformat"/>
        <w:jc w:val="center"/>
        <w:rPr>
          <w:rFonts w:ascii="Times New Roman" w:hAnsi="Times New Roman"/>
          <w:sz w:val="22"/>
          <w:szCs w:val="22"/>
        </w:rPr>
      </w:pPr>
    </w:p>
    <w:p w14:paraId="3B26DAFD" w14:textId="11FEAC6B" w:rsidR="0052247E" w:rsidRPr="00B03261" w:rsidRDefault="00646FA2" w:rsidP="0052247E">
      <w:pPr>
        <w:widowControl w:val="0"/>
        <w:ind w:firstLine="708"/>
        <w:jc w:val="both"/>
        <w:rPr>
          <w:sz w:val="22"/>
          <w:szCs w:val="22"/>
        </w:rPr>
      </w:pPr>
      <w:r w:rsidRPr="00646FA2">
        <w:rPr>
          <w:b/>
          <w:sz w:val="22"/>
          <w:szCs w:val="22"/>
        </w:rPr>
        <w:t>Акционерное общество «ЭНЕРГОРЕМОНТ» (АО «ЭНЕРГОРЕМОНТ»),</w:t>
      </w:r>
      <w:r w:rsidRPr="00646FA2">
        <w:rPr>
          <w:bCs/>
          <w:sz w:val="22"/>
          <w:szCs w:val="22"/>
        </w:rPr>
        <w:t xml:space="preserve"> в лице конкурсного управляющего Колобошников</w:t>
      </w:r>
      <w:r w:rsidR="0095135F">
        <w:rPr>
          <w:bCs/>
          <w:sz w:val="22"/>
          <w:szCs w:val="22"/>
        </w:rPr>
        <w:t>а</w:t>
      </w:r>
      <w:r w:rsidRPr="00646FA2">
        <w:rPr>
          <w:bCs/>
          <w:sz w:val="22"/>
          <w:szCs w:val="22"/>
        </w:rPr>
        <w:t xml:space="preserve"> Эдуард</w:t>
      </w:r>
      <w:r w:rsidR="0095135F">
        <w:rPr>
          <w:bCs/>
          <w:sz w:val="22"/>
          <w:szCs w:val="22"/>
        </w:rPr>
        <w:t>а</w:t>
      </w:r>
      <w:r w:rsidRPr="00646FA2">
        <w:rPr>
          <w:bCs/>
          <w:sz w:val="22"/>
          <w:szCs w:val="22"/>
        </w:rPr>
        <w:t xml:space="preserve"> Борисович</w:t>
      </w:r>
      <w:r w:rsidR="0095135F">
        <w:rPr>
          <w:bCs/>
          <w:sz w:val="22"/>
          <w:szCs w:val="22"/>
        </w:rPr>
        <w:t>а</w:t>
      </w:r>
      <w:r w:rsidRPr="00646FA2">
        <w:rPr>
          <w:bCs/>
          <w:sz w:val="22"/>
          <w:szCs w:val="22"/>
        </w:rPr>
        <w:t>, действующего на основании Определения Арбитражного суда Хабаровского края от 02.09.2021 по делу №А73-4359/2018</w:t>
      </w:r>
      <w:r w:rsidR="00BB356E" w:rsidRPr="00646FA2">
        <w:rPr>
          <w:bCs/>
          <w:sz w:val="22"/>
          <w:szCs w:val="22"/>
        </w:rPr>
        <w:t>, именуемое</w:t>
      </w:r>
      <w:r w:rsidR="00BB356E" w:rsidRPr="00BB356E">
        <w:rPr>
          <w:bCs/>
          <w:sz w:val="22"/>
          <w:szCs w:val="22"/>
        </w:rPr>
        <w:t xml:space="preserve"> в дальнейшем </w:t>
      </w:r>
      <w:r w:rsidR="00BB356E" w:rsidRPr="00BB356E">
        <w:rPr>
          <w:b/>
          <w:sz w:val="22"/>
          <w:szCs w:val="22"/>
        </w:rPr>
        <w:t>«Должник»</w:t>
      </w:r>
      <w:r w:rsidR="00BB356E">
        <w:rPr>
          <w:bCs/>
          <w:sz w:val="22"/>
          <w:szCs w:val="22"/>
        </w:rPr>
        <w:t xml:space="preserve"> </w:t>
      </w:r>
      <w:r w:rsidR="007A268C" w:rsidRPr="00BB356E">
        <w:rPr>
          <w:bCs/>
          <w:sz w:val="22"/>
          <w:szCs w:val="22"/>
        </w:rPr>
        <w:t>с</w:t>
      </w:r>
      <w:r w:rsidR="007A268C" w:rsidRPr="00B03261">
        <w:rPr>
          <w:sz w:val="22"/>
          <w:szCs w:val="22"/>
        </w:rPr>
        <w:t xml:space="preserve"> одной стороны, и</w:t>
      </w:r>
      <w:r w:rsidR="007A268C" w:rsidRPr="00B03261">
        <w:rPr>
          <w:b/>
          <w:sz w:val="22"/>
          <w:szCs w:val="22"/>
        </w:rPr>
        <w:t xml:space="preserve"> </w:t>
      </w:r>
    </w:p>
    <w:p w14:paraId="5CABF3E0" w14:textId="77777777" w:rsidR="0052247E" w:rsidRPr="00B03261" w:rsidRDefault="0052247E" w:rsidP="0052247E">
      <w:pPr>
        <w:widowControl w:val="0"/>
        <w:ind w:firstLine="708"/>
        <w:jc w:val="both"/>
        <w:rPr>
          <w:sz w:val="22"/>
          <w:szCs w:val="22"/>
        </w:rPr>
      </w:pPr>
    </w:p>
    <w:p w14:paraId="4BB7BBA8" w14:textId="77777777" w:rsidR="0052247E" w:rsidRPr="00B03261" w:rsidRDefault="0052247E" w:rsidP="0052247E">
      <w:pPr>
        <w:ind w:firstLine="708"/>
        <w:jc w:val="both"/>
        <w:rPr>
          <w:sz w:val="22"/>
          <w:szCs w:val="22"/>
        </w:rPr>
      </w:pPr>
      <w:r w:rsidRPr="00B03261">
        <w:rPr>
          <w:sz w:val="22"/>
          <w:szCs w:val="22"/>
        </w:rPr>
        <w:t xml:space="preserve">______________________, именуемое(ый) в дальнейшем </w:t>
      </w:r>
      <w:r w:rsidRPr="00B03261">
        <w:rPr>
          <w:b/>
          <w:sz w:val="22"/>
          <w:szCs w:val="22"/>
        </w:rPr>
        <w:t>«Претендент»</w:t>
      </w:r>
      <w:r w:rsidRPr="00B03261">
        <w:rPr>
          <w:sz w:val="22"/>
          <w:szCs w:val="22"/>
        </w:rPr>
        <w:t>, в лице _________, действующего на основании _______, с другой стороны, а вместе именуемые Стороны, заключили настоящий договор о нижеследующем.</w:t>
      </w:r>
    </w:p>
    <w:p w14:paraId="62A6E95B" w14:textId="77777777" w:rsidR="0052247E" w:rsidRPr="00B03261" w:rsidRDefault="0052247E" w:rsidP="0052247E">
      <w:pPr>
        <w:jc w:val="both"/>
        <w:rPr>
          <w:sz w:val="22"/>
          <w:szCs w:val="22"/>
        </w:rPr>
      </w:pPr>
    </w:p>
    <w:p w14:paraId="38533348" w14:textId="77777777" w:rsidR="0052247E" w:rsidRPr="00B03261" w:rsidRDefault="0052247E" w:rsidP="0052247E">
      <w:pPr>
        <w:pStyle w:val="ConsNormal"/>
        <w:numPr>
          <w:ilvl w:val="0"/>
          <w:numId w:val="1"/>
        </w:numPr>
        <w:jc w:val="center"/>
        <w:rPr>
          <w:rFonts w:ascii="Times New Roman" w:hAnsi="Times New Roman"/>
          <w:b/>
          <w:sz w:val="22"/>
          <w:szCs w:val="22"/>
        </w:rPr>
      </w:pPr>
      <w:r w:rsidRPr="00B03261">
        <w:rPr>
          <w:rFonts w:ascii="Times New Roman" w:hAnsi="Times New Roman"/>
          <w:b/>
          <w:sz w:val="22"/>
          <w:szCs w:val="22"/>
        </w:rPr>
        <w:t>ПРЕДМЕТ ДОГОВОРА</w:t>
      </w:r>
    </w:p>
    <w:p w14:paraId="6AE32838" w14:textId="77777777" w:rsidR="0052247E" w:rsidRPr="006F77AE" w:rsidRDefault="0052247E" w:rsidP="0052247E">
      <w:pPr>
        <w:pStyle w:val="ConsNormal"/>
        <w:ind w:left="720" w:firstLine="0"/>
        <w:rPr>
          <w:rFonts w:ascii="Times New Roman" w:hAnsi="Times New Roman"/>
          <w:b/>
          <w:sz w:val="22"/>
          <w:szCs w:val="22"/>
        </w:rPr>
      </w:pPr>
    </w:p>
    <w:p w14:paraId="278AEF18" w14:textId="4C37D70E" w:rsidR="006F77AE" w:rsidRPr="006F77AE" w:rsidRDefault="0052247E" w:rsidP="006F77A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6F77AE">
        <w:rPr>
          <w:sz w:val="22"/>
          <w:szCs w:val="22"/>
        </w:rPr>
        <w:t xml:space="preserve">В соответствии с настоящим Договором Претендент обязуется внести на </w:t>
      </w:r>
      <w:r w:rsidR="00BB356E">
        <w:rPr>
          <w:sz w:val="22"/>
          <w:szCs w:val="22"/>
        </w:rPr>
        <w:t xml:space="preserve">специальный </w:t>
      </w:r>
      <w:r w:rsidRPr="006F77AE">
        <w:rPr>
          <w:sz w:val="22"/>
          <w:szCs w:val="22"/>
        </w:rPr>
        <w:t xml:space="preserve">счет </w:t>
      </w:r>
      <w:r w:rsidR="00646FA2">
        <w:rPr>
          <w:sz w:val="22"/>
          <w:szCs w:val="22"/>
        </w:rPr>
        <w:t>АО</w:t>
      </w:r>
      <w:r w:rsidR="00BB356E">
        <w:rPr>
          <w:sz w:val="22"/>
          <w:szCs w:val="22"/>
        </w:rPr>
        <w:t xml:space="preserve"> </w:t>
      </w:r>
      <w:r w:rsidR="00BB356E" w:rsidRPr="00646FA2">
        <w:rPr>
          <w:sz w:val="22"/>
          <w:szCs w:val="22"/>
        </w:rPr>
        <w:t>«</w:t>
      </w:r>
      <w:r w:rsidR="00646FA2" w:rsidRPr="00646FA2">
        <w:rPr>
          <w:sz w:val="22"/>
          <w:szCs w:val="22"/>
        </w:rPr>
        <w:t>ЭНЕРГОРЕМОНТ</w:t>
      </w:r>
      <w:r w:rsidR="00BB356E" w:rsidRPr="00646FA2">
        <w:rPr>
          <w:sz w:val="22"/>
          <w:szCs w:val="22"/>
        </w:rPr>
        <w:t>»</w:t>
      </w:r>
      <w:r w:rsidRPr="00646FA2">
        <w:rPr>
          <w:sz w:val="22"/>
          <w:szCs w:val="22"/>
        </w:rPr>
        <w:t xml:space="preserve"> денежные</w:t>
      </w:r>
      <w:r w:rsidRPr="006F77AE">
        <w:rPr>
          <w:sz w:val="22"/>
          <w:szCs w:val="22"/>
        </w:rPr>
        <w:t xml:space="preserve"> средства в качестве задатка для участия в торгах.</w:t>
      </w:r>
    </w:p>
    <w:p w14:paraId="18034436" w14:textId="2DB693E4" w:rsidR="006F77AE" w:rsidRPr="006F77AE" w:rsidRDefault="0052247E" w:rsidP="006F77A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6F77AE">
        <w:rPr>
          <w:sz w:val="22"/>
          <w:szCs w:val="22"/>
        </w:rPr>
        <w:t xml:space="preserve">Размер задатка: </w:t>
      </w:r>
      <w:r w:rsidR="006F77AE" w:rsidRPr="006F77AE">
        <w:rPr>
          <w:sz w:val="22"/>
          <w:szCs w:val="22"/>
        </w:rPr>
        <w:t xml:space="preserve">20% от начальной цены лота. </w:t>
      </w:r>
    </w:p>
    <w:p w14:paraId="505C92F3" w14:textId="7CCD4F6D" w:rsidR="0052247E" w:rsidRPr="001000A3" w:rsidRDefault="0052247E" w:rsidP="00AA51C4">
      <w:pPr>
        <w:pStyle w:val="a3"/>
        <w:numPr>
          <w:ilvl w:val="1"/>
          <w:numId w:val="1"/>
        </w:numPr>
        <w:ind w:left="0" w:firstLine="709"/>
        <w:jc w:val="both"/>
        <w:rPr>
          <w:color w:val="auto"/>
          <w:sz w:val="22"/>
          <w:szCs w:val="22"/>
        </w:rPr>
      </w:pPr>
      <w:r w:rsidRPr="006F77AE">
        <w:rPr>
          <w:sz w:val="22"/>
          <w:szCs w:val="22"/>
        </w:rPr>
        <w:t>Под торгами для целей настоящего Договора понимаются</w:t>
      </w:r>
      <w:r w:rsidR="006F77AE" w:rsidRPr="006F77AE">
        <w:rPr>
          <w:sz w:val="22"/>
          <w:szCs w:val="22"/>
        </w:rPr>
        <w:t xml:space="preserve"> открытые электронные </w:t>
      </w:r>
      <w:r w:rsidRPr="006F77AE">
        <w:rPr>
          <w:sz w:val="22"/>
          <w:szCs w:val="22"/>
        </w:rPr>
        <w:t xml:space="preserve">торги </w:t>
      </w:r>
      <w:r w:rsidR="00BB356E">
        <w:rPr>
          <w:sz w:val="22"/>
          <w:szCs w:val="22"/>
        </w:rPr>
        <w:t>в форме открытого аукциона</w:t>
      </w:r>
      <w:r w:rsidR="006F77AE" w:rsidRPr="006F77AE">
        <w:rPr>
          <w:sz w:val="22"/>
          <w:szCs w:val="22"/>
        </w:rPr>
        <w:t xml:space="preserve"> </w:t>
      </w:r>
      <w:r w:rsidRPr="001000A3">
        <w:rPr>
          <w:color w:val="auto"/>
          <w:sz w:val="22"/>
          <w:szCs w:val="22"/>
        </w:rPr>
        <w:t xml:space="preserve">c </w:t>
      </w:r>
      <w:r w:rsidR="00695335" w:rsidRPr="001000A3">
        <w:rPr>
          <w:color w:val="auto"/>
          <w:sz w:val="22"/>
          <w:szCs w:val="22"/>
        </w:rPr>
        <w:t xml:space="preserve">закрытой </w:t>
      </w:r>
      <w:r w:rsidRPr="001000A3">
        <w:rPr>
          <w:color w:val="auto"/>
          <w:sz w:val="22"/>
          <w:szCs w:val="22"/>
        </w:rPr>
        <w:t xml:space="preserve">формой представления предложений о цене по продаже имущества </w:t>
      </w:r>
      <w:r w:rsidR="00646FA2">
        <w:rPr>
          <w:color w:val="auto"/>
          <w:sz w:val="22"/>
          <w:szCs w:val="22"/>
        </w:rPr>
        <w:t>АО</w:t>
      </w:r>
      <w:r w:rsidR="00B03261" w:rsidRPr="001000A3">
        <w:rPr>
          <w:color w:val="auto"/>
          <w:sz w:val="22"/>
          <w:szCs w:val="22"/>
        </w:rPr>
        <w:t xml:space="preserve"> «</w:t>
      </w:r>
      <w:r w:rsidR="00646FA2" w:rsidRPr="00646FA2">
        <w:rPr>
          <w:sz w:val="22"/>
          <w:szCs w:val="22"/>
        </w:rPr>
        <w:t>ЭНЕРГОРЕМОНТ</w:t>
      </w:r>
      <w:r w:rsidR="00B03261" w:rsidRPr="001000A3">
        <w:rPr>
          <w:color w:val="auto"/>
          <w:sz w:val="22"/>
          <w:szCs w:val="22"/>
        </w:rPr>
        <w:t>»</w:t>
      </w:r>
      <w:r w:rsidR="00A46239" w:rsidRPr="001000A3">
        <w:rPr>
          <w:color w:val="auto"/>
          <w:sz w:val="22"/>
          <w:szCs w:val="22"/>
        </w:rPr>
        <w:t xml:space="preserve"> </w:t>
      </w:r>
      <w:r w:rsidRPr="001000A3">
        <w:rPr>
          <w:color w:val="auto"/>
          <w:sz w:val="22"/>
          <w:szCs w:val="22"/>
        </w:rPr>
        <w:t>(</w:t>
      </w:r>
      <w:r w:rsidR="00646FA2" w:rsidRPr="00646FA2">
        <w:rPr>
          <w:color w:val="auto"/>
          <w:sz w:val="22"/>
          <w:szCs w:val="22"/>
        </w:rPr>
        <w:t>ОГРН 1052541413671, ИНН 2526007115, КПП 270301001, адрес: 681013, Хабаровский край, г. Комсомольск-на-Амуре, ул.Пендрие, д.7</w:t>
      </w:r>
      <w:r w:rsidRPr="001000A3">
        <w:rPr>
          <w:color w:val="auto"/>
          <w:sz w:val="22"/>
          <w:szCs w:val="22"/>
        </w:rPr>
        <w:t>).</w:t>
      </w:r>
    </w:p>
    <w:p w14:paraId="0A7E4B1F" w14:textId="77777777" w:rsidR="0052247E" w:rsidRPr="001000A3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color w:val="auto"/>
          <w:sz w:val="22"/>
          <w:szCs w:val="22"/>
        </w:rPr>
      </w:pPr>
      <w:r w:rsidRPr="001000A3">
        <w:rPr>
          <w:color w:val="auto"/>
          <w:sz w:val="22"/>
          <w:szCs w:val="22"/>
        </w:rPr>
        <w:t>Информационное сообщение о торгах опубликовано:</w:t>
      </w:r>
    </w:p>
    <w:p w14:paraId="2A14ABBF" w14:textId="37763D99" w:rsidR="0052247E" w:rsidRPr="001000A3" w:rsidRDefault="0052247E" w:rsidP="0052247E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outlineLvl w:val="1"/>
        <w:rPr>
          <w:color w:val="auto"/>
          <w:sz w:val="22"/>
          <w:szCs w:val="22"/>
        </w:rPr>
      </w:pPr>
      <w:r w:rsidRPr="001000A3">
        <w:rPr>
          <w:color w:val="auto"/>
          <w:sz w:val="22"/>
          <w:szCs w:val="22"/>
        </w:rPr>
        <w:t>в газете «Коммерсантъ»</w:t>
      </w:r>
      <w:r w:rsidR="00C65487">
        <w:rPr>
          <w:color w:val="auto"/>
          <w:sz w:val="22"/>
          <w:szCs w:val="22"/>
        </w:rPr>
        <w:t>;</w:t>
      </w:r>
    </w:p>
    <w:p w14:paraId="760D7CCD" w14:textId="624F4215" w:rsidR="00A46239" w:rsidRPr="001000A3" w:rsidRDefault="0052247E" w:rsidP="00A46239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outlineLvl w:val="1"/>
        <w:rPr>
          <w:color w:val="auto"/>
          <w:sz w:val="22"/>
          <w:szCs w:val="22"/>
        </w:rPr>
      </w:pPr>
      <w:r w:rsidRPr="001000A3">
        <w:rPr>
          <w:color w:val="auto"/>
          <w:sz w:val="22"/>
          <w:szCs w:val="22"/>
        </w:rPr>
        <w:t>в Едином федеральном реестре сведений о банкротстве</w:t>
      </w:r>
      <w:r w:rsidR="00C65487">
        <w:rPr>
          <w:color w:val="auto"/>
          <w:sz w:val="22"/>
          <w:szCs w:val="22"/>
        </w:rPr>
        <w:t>;</w:t>
      </w:r>
    </w:p>
    <w:p w14:paraId="7E79AA12" w14:textId="77777777" w:rsidR="00A46239" w:rsidRPr="001000A3" w:rsidRDefault="0052247E" w:rsidP="00A46239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outlineLvl w:val="1"/>
        <w:rPr>
          <w:color w:val="auto"/>
          <w:sz w:val="22"/>
          <w:szCs w:val="22"/>
        </w:rPr>
      </w:pPr>
      <w:r w:rsidRPr="001000A3">
        <w:rPr>
          <w:color w:val="auto"/>
          <w:sz w:val="22"/>
          <w:szCs w:val="22"/>
        </w:rPr>
        <w:t xml:space="preserve">на электронной площадке </w:t>
      </w:r>
      <w:r w:rsidR="00A46239" w:rsidRPr="001000A3">
        <w:rPr>
          <w:color w:val="auto"/>
          <w:sz w:val="22"/>
          <w:szCs w:val="22"/>
        </w:rPr>
        <w:t xml:space="preserve">«Ру-Трейд», адрес в сети интернет: </w:t>
      </w:r>
      <w:hyperlink r:id="rId5" w:history="1">
        <w:r w:rsidR="00A46239" w:rsidRPr="001000A3">
          <w:rPr>
            <w:rStyle w:val="a4"/>
            <w:color w:val="auto"/>
            <w:sz w:val="22"/>
            <w:szCs w:val="22"/>
          </w:rPr>
          <w:t>http://www.ru-trade24.ru/</w:t>
        </w:r>
      </w:hyperlink>
      <w:r w:rsidR="00A46239" w:rsidRPr="001000A3">
        <w:rPr>
          <w:color w:val="auto"/>
          <w:sz w:val="22"/>
          <w:szCs w:val="22"/>
        </w:rPr>
        <w:t xml:space="preserve">. </w:t>
      </w:r>
    </w:p>
    <w:p w14:paraId="1C7E806F" w14:textId="77777777" w:rsidR="0052247E" w:rsidRPr="001000A3" w:rsidRDefault="0052247E" w:rsidP="00A46239">
      <w:pPr>
        <w:pStyle w:val="a3"/>
        <w:numPr>
          <w:ilvl w:val="1"/>
          <w:numId w:val="1"/>
        </w:numPr>
        <w:ind w:left="0" w:firstLine="708"/>
        <w:jc w:val="both"/>
        <w:rPr>
          <w:color w:val="auto"/>
          <w:sz w:val="22"/>
          <w:szCs w:val="22"/>
        </w:rPr>
      </w:pPr>
      <w:r w:rsidRPr="001000A3">
        <w:rPr>
          <w:color w:val="auto"/>
          <w:sz w:val="22"/>
          <w:szCs w:val="22"/>
        </w:rPr>
        <w:t xml:space="preserve">Задаток вносится Претендентом в счет обеспечения исполнения обязательств по заключению и исполнению Договора </w:t>
      </w:r>
      <w:r w:rsidR="00A46239" w:rsidRPr="001000A3">
        <w:rPr>
          <w:color w:val="auto"/>
          <w:sz w:val="22"/>
          <w:szCs w:val="22"/>
        </w:rPr>
        <w:t>купли-продажи</w:t>
      </w:r>
      <w:r w:rsidRPr="001000A3">
        <w:rPr>
          <w:color w:val="auto"/>
          <w:sz w:val="22"/>
          <w:szCs w:val="22"/>
        </w:rPr>
        <w:t xml:space="preserve"> при признании Претендента победителем торгов.</w:t>
      </w:r>
    </w:p>
    <w:p w14:paraId="3C11DA99" w14:textId="77777777" w:rsidR="0052247E" w:rsidRPr="006F77AE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1000A3">
        <w:rPr>
          <w:color w:val="auto"/>
          <w:sz w:val="22"/>
          <w:szCs w:val="22"/>
        </w:rPr>
        <w:t xml:space="preserve">Претендент подтверждает, что он ознакомился с текстом информационного сообщения и обязуется соблюдать требования, указанные в информационном сообщении и установленные требованиям Федерального закона от 26 октября 2002 </w:t>
      </w:r>
      <w:r w:rsidRPr="006F77AE">
        <w:rPr>
          <w:sz w:val="22"/>
          <w:szCs w:val="22"/>
        </w:rPr>
        <w:t>года №127-ФЗ «О несостоятельности (банкротстве)».</w:t>
      </w:r>
    </w:p>
    <w:p w14:paraId="13FBE2DF" w14:textId="77777777" w:rsidR="0052247E" w:rsidRPr="006F77AE" w:rsidRDefault="0052247E" w:rsidP="0052247E">
      <w:pPr>
        <w:pStyle w:val="a3"/>
        <w:ind w:left="709"/>
        <w:jc w:val="both"/>
        <w:rPr>
          <w:sz w:val="22"/>
          <w:szCs w:val="22"/>
        </w:rPr>
      </w:pPr>
    </w:p>
    <w:p w14:paraId="413B3CD5" w14:textId="77777777" w:rsidR="0052247E" w:rsidRPr="006F77AE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6F77AE">
        <w:rPr>
          <w:b/>
          <w:sz w:val="22"/>
          <w:szCs w:val="22"/>
        </w:rPr>
        <w:t>ПОРЯДОК ВНЕСЕНИЯ ЗАДАТКА</w:t>
      </w:r>
    </w:p>
    <w:p w14:paraId="18999D95" w14:textId="77777777" w:rsidR="0052247E" w:rsidRPr="006F77AE" w:rsidRDefault="0052247E" w:rsidP="0052247E">
      <w:pPr>
        <w:pStyle w:val="a3"/>
        <w:ind w:left="709"/>
        <w:jc w:val="both"/>
        <w:rPr>
          <w:sz w:val="22"/>
          <w:szCs w:val="22"/>
        </w:rPr>
      </w:pPr>
    </w:p>
    <w:p w14:paraId="0AC829CE" w14:textId="4FF80FB4" w:rsidR="0052247E" w:rsidRPr="0094690A" w:rsidRDefault="0052247E" w:rsidP="0094690A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D70F2F">
        <w:rPr>
          <w:sz w:val="22"/>
          <w:szCs w:val="22"/>
        </w:rPr>
        <w:t xml:space="preserve">Реквизиты для перечисления задатка: Получатель: </w:t>
      </w:r>
      <w:r w:rsidR="00646FA2">
        <w:rPr>
          <w:color w:val="auto"/>
          <w:sz w:val="22"/>
          <w:szCs w:val="22"/>
        </w:rPr>
        <w:t>АО</w:t>
      </w:r>
      <w:r w:rsidR="00646FA2" w:rsidRPr="001000A3">
        <w:rPr>
          <w:color w:val="auto"/>
          <w:sz w:val="22"/>
          <w:szCs w:val="22"/>
        </w:rPr>
        <w:t xml:space="preserve"> «</w:t>
      </w:r>
      <w:r w:rsidR="00646FA2" w:rsidRPr="00646FA2">
        <w:rPr>
          <w:sz w:val="22"/>
          <w:szCs w:val="22"/>
        </w:rPr>
        <w:t>ЭНЕРГОРЕМОНТ</w:t>
      </w:r>
      <w:r w:rsidR="00646FA2" w:rsidRPr="001000A3">
        <w:rPr>
          <w:color w:val="auto"/>
          <w:sz w:val="22"/>
          <w:szCs w:val="22"/>
        </w:rPr>
        <w:t>»</w:t>
      </w:r>
      <w:r w:rsidR="00646FA2" w:rsidRPr="0094690A">
        <w:rPr>
          <w:sz w:val="22"/>
          <w:szCs w:val="22"/>
        </w:rPr>
        <w:t xml:space="preserve"> </w:t>
      </w:r>
      <w:r w:rsidR="00C65487" w:rsidRPr="0094690A">
        <w:rPr>
          <w:sz w:val="22"/>
          <w:szCs w:val="22"/>
        </w:rPr>
        <w:t>(</w:t>
      </w:r>
      <w:r w:rsidR="00646FA2" w:rsidRPr="00646FA2">
        <w:rPr>
          <w:sz w:val="22"/>
          <w:szCs w:val="22"/>
        </w:rPr>
        <w:t>ИНН 2526007115, КПП 270301001</w:t>
      </w:r>
      <w:r w:rsidR="00C65487" w:rsidRPr="00A05645">
        <w:rPr>
          <w:sz w:val="22"/>
          <w:szCs w:val="22"/>
        </w:rPr>
        <w:t>)</w:t>
      </w:r>
      <w:r w:rsidR="00C65487" w:rsidRPr="0094690A">
        <w:rPr>
          <w:sz w:val="22"/>
          <w:szCs w:val="22"/>
        </w:rPr>
        <w:t xml:space="preserve">, </w:t>
      </w:r>
      <w:r w:rsidR="00646FA2">
        <w:rPr>
          <w:sz w:val="22"/>
          <w:szCs w:val="22"/>
        </w:rPr>
        <w:t xml:space="preserve">р/счет </w:t>
      </w:r>
      <w:r w:rsidR="00646FA2" w:rsidRPr="00646FA2">
        <w:rPr>
          <w:sz w:val="22"/>
          <w:szCs w:val="22"/>
        </w:rPr>
        <w:t>№40702810600010035072 в Банк: АКБ «ПЕРЕСВЕТ» (ПАО) г. Москва, корр. счет: 30101810145250000275, БИК: 044525275</w:t>
      </w:r>
      <w:r w:rsidR="00646FA2">
        <w:rPr>
          <w:sz w:val="22"/>
          <w:szCs w:val="22"/>
        </w:rPr>
        <w:t>.</w:t>
      </w:r>
      <w:r w:rsidR="0094690A" w:rsidRPr="0094690A">
        <w:rPr>
          <w:sz w:val="22"/>
          <w:szCs w:val="22"/>
        </w:rPr>
        <w:t xml:space="preserve"> </w:t>
      </w:r>
      <w:r w:rsidRPr="00D70F2F">
        <w:rPr>
          <w:sz w:val="22"/>
          <w:szCs w:val="22"/>
        </w:rPr>
        <w:t>Назначение</w:t>
      </w:r>
      <w:r w:rsidRPr="006F77AE">
        <w:rPr>
          <w:sz w:val="22"/>
          <w:szCs w:val="22"/>
        </w:rPr>
        <w:t xml:space="preserve"> платежа: «</w:t>
      </w:r>
      <w:r w:rsidR="00C65487" w:rsidRPr="00C65487">
        <w:rPr>
          <w:sz w:val="22"/>
          <w:szCs w:val="22"/>
        </w:rPr>
        <w:t>Задаток на участие в торгах №</w:t>
      </w:r>
      <w:r w:rsidR="0072274E">
        <w:rPr>
          <w:sz w:val="22"/>
          <w:szCs w:val="22"/>
        </w:rPr>
        <w:t xml:space="preserve"> </w:t>
      </w:r>
      <w:r w:rsidR="00A05645">
        <w:rPr>
          <w:sz w:val="22"/>
          <w:szCs w:val="22"/>
        </w:rPr>
        <w:t xml:space="preserve">(указать номер торгов) </w:t>
      </w:r>
      <w:r w:rsidR="00C65487" w:rsidRPr="00C65487">
        <w:rPr>
          <w:sz w:val="22"/>
          <w:szCs w:val="22"/>
        </w:rPr>
        <w:t xml:space="preserve">по продаже имущества </w:t>
      </w:r>
      <w:r w:rsidR="00646FA2">
        <w:rPr>
          <w:color w:val="auto"/>
          <w:sz w:val="22"/>
          <w:szCs w:val="22"/>
        </w:rPr>
        <w:t>АО</w:t>
      </w:r>
      <w:r w:rsidR="00646FA2" w:rsidRPr="001000A3">
        <w:rPr>
          <w:color w:val="auto"/>
          <w:sz w:val="22"/>
          <w:szCs w:val="22"/>
        </w:rPr>
        <w:t xml:space="preserve"> «</w:t>
      </w:r>
      <w:r w:rsidR="00646FA2" w:rsidRPr="00646FA2">
        <w:rPr>
          <w:sz w:val="22"/>
          <w:szCs w:val="22"/>
        </w:rPr>
        <w:t>ЭНЕРГОРЕМОНТ</w:t>
      </w:r>
      <w:r w:rsidR="00646FA2" w:rsidRPr="001000A3">
        <w:rPr>
          <w:color w:val="auto"/>
          <w:sz w:val="22"/>
          <w:szCs w:val="22"/>
        </w:rPr>
        <w:t>»</w:t>
      </w:r>
      <w:r w:rsidR="00A05645">
        <w:rPr>
          <w:sz w:val="22"/>
          <w:szCs w:val="22"/>
        </w:rPr>
        <w:t>, за лот №</w:t>
      </w:r>
      <w:r w:rsidR="00646FA2">
        <w:rPr>
          <w:sz w:val="22"/>
          <w:szCs w:val="22"/>
        </w:rPr>
        <w:t>_</w:t>
      </w:r>
      <w:r w:rsidR="00BB356E">
        <w:rPr>
          <w:sz w:val="22"/>
          <w:szCs w:val="22"/>
        </w:rPr>
        <w:t xml:space="preserve">, </w:t>
      </w:r>
      <w:r w:rsidR="00C65487" w:rsidRPr="00C65487">
        <w:rPr>
          <w:sz w:val="22"/>
          <w:szCs w:val="22"/>
        </w:rPr>
        <w:t>без НДС</w:t>
      </w:r>
      <w:r w:rsidR="00C65487">
        <w:rPr>
          <w:sz w:val="22"/>
          <w:szCs w:val="22"/>
        </w:rPr>
        <w:t>».</w:t>
      </w:r>
    </w:p>
    <w:p w14:paraId="3BF88327" w14:textId="1FC126BE" w:rsidR="0052247E" w:rsidRPr="006F77AE" w:rsidRDefault="0052247E" w:rsidP="006F77A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6F77AE">
        <w:rPr>
          <w:sz w:val="22"/>
          <w:szCs w:val="22"/>
        </w:rPr>
        <w:t xml:space="preserve">Задаток должен быть внесен Претендентом на указанный в информационном сообщении счет </w:t>
      </w:r>
      <w:r w:rsidR="00646FA2">
        <w:rPr>
          <w:color w:val="auto"/>
          <w:sz w:val="22"/>
          <w:szCs w:val="22"/>
        </w:rPr>
        <w:t>АО</w:t>
      </w:r>
      <w:r w:rsidR="00646FA2" w:rsidRPr="001000A3">
        <w:rPr>
          <w:color w:val="auto"/>
          <w:sz w:val="22"/>
          <w:szCs w:val="22"/>
        </w:rPr>
        <w:t xml:space="preserve"> «</w:t>
      </w:r>
      <w:r w:rsidR="00646FA2" w:rsidRPr="00646FA2">
        <w:rPr>
          <w:sz w:val="22"/>
          <w:szCs w:val="22"/>
        </w:rPr>
        <w:t>ЭНЕРГОРЕМОНТ</w:t>
      </w:r>
      <w:r w:rsidR="00646FA2" w:rsidRPr="001000A3">
        <w:rPr>
          <w:color w:val="auto"/>
          <w:sz w:val="22"/>
          <w:szCs w:val="22"/>
        </w:rPr>
        <w:t xml:space="preserve">» </w:t>
      </w:r>
      <w:r w:rsidRPr="006F77AE">
        <w:rPr>
          <w:sz w:val="22"/>
          <w:szCs w:val="22"/>
        </w:rPr>
        <w:t xml:space="preserve">не позднее </w:t>
      </w:r>
      <w:r w:rsidR="00A05645">
        <w:rPr>
          <w:sz w:val="22"/>
          <w:szCs w:val="22"/>
        </w:rPr>
        <w:t>времени и даты окончания приема заявок на участие в торгах</w:t>
      </w:r>
      <w:r w:rsidRPr="006F77AE">
        <w:rPr>
          <w:sz w:val="22"/>
          <w:szCs w:val="22"/>
        </w:rPr>
        <w:t xml:space="preserve">, и считается внесенным с даты поступления всей суммы задатка на указанный счет. </w:t>
      </w:r>
    </w:p>
    <w:p w14:paraId="47CC354D" w14:textId="77777777" w:rsidR="0052247E" w:rsidRPr="006F77AE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6F77AE">
        <w:rPr>
          <w:sz w:val="22"/>
          <w:szCs w:val="22"/>
        </w:rPr>
        <w:t>В случае не поступления всей суммы задатка в порядке и на условиях, предусмотренных настоящим Договором, обязательства Претендента по внесению задатка считаются невыполненными. В этом случае Претендент к участию в торгах не допускается.</w:t>
      </w:r>
    </w:p>
    <w:p w14:paraId="0025A56A" w14:textId="77777777" w:rsidR="0052247E" w:rsidRPr="006F77AE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6F77AE">
        <w:rPr>
          <w:sz w:val="22"/>
          <w:szCs w:val="22"/>
        </w:rPr>
        <w:t>На денежные средства, перечисленные в соответствии с настоящим Договором, проценты не начисляются.</w:t>
      </w:r>
      <w:r w:rsidR="00BA7719" w:rsidRPr="006F77AE">
        <w:rPr>
          <w:sz w:val="22"/>
          <w:szCs w:val="22"/>
        </w:rPr>
        <w:t xml:space="preserve"> </w:t>
      </w:r>
    </w:p>
    <w:p w14:paraId="3F479033" w14:textId="7884C286" w:rsidR="0052247E" w:rsidRPr="006F77AE" w:rsidRDefault="00D10A80" w:rsidP="0052247E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3773D350" w14:textId="77777777" w:rsidR="0052247E" w:rsidRPr="006F77AE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6F77AE">
        <w:rPr>
          <w:b/>
          <w:sz w:val="22"/>
          <w:szCs w:val="22"/>
        </w:rPr>
        <w:t>ПОРЯДОК ВОЗВРАТА И УДЕРЖАНИЯ ЗАДАТКА</w:t>
      </w:r>
    </w:p>
    <w:p w14:paraId="717E83AB" w14:textId="77777777" w:rsidR="0052247E" w:rsidRPr="006F77AE" w:rsidRDefault="0052247E" w:rsidP="0052247E">
      <w:pPr>
        <w:jc w:val="center"/>
        <w:rPr>
          <w:sz w:val="22"/>
          <w:szCs w:val="22"/>
        </w:rPr>
      </w:pPr>
    </w:p>
    <w:p w14:paraId="1D8E2EA2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6F77AE">
        <w:rPr>
          <w:sz w:val="22"/>
          <w:szCs w:val="22"/>
        </w:rPr>
        <w:t>В случаях, если Претендент не был признан победителем торгов, задаток возвращается Претенденту в течение пяти рабочих дней со дня подписания протокола о результатах проведения торгов, путем перечисления</w:t>
      </w:r>
      <w:r w:rsidRPr="00B03261">
        <w:rPr>
          <w:sz w:val="22"/>
          <w:szCs w:val="22"/>
        </w:rPr>
        <w:t xml:space="preserve"> суммы внесенного задатка на расчетный счет Претендента.</w:t>
      </w:r>
    </w:p>
    <w:p w14:paraId="729FCBE6" w14:textId="17B6A76B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 xml:space="preserve">Претендент обязан незамедлительно информировать </w:t>
      </w:r>
      <w:r w:rsidR="00BB356E">
        <w:rPr>
          <w:sz w:val="22"/>
          <w:szCs w:val="22"/>
        </w:rPr>
        <w:t xml:space="preserve">конкурсного управляющего </w:t>
      </w:r>
      <w:r w:rsidR="00646FA2">
        <w:rPr>
          <w:color w:val="auto"/>
          <w:sz w:val="22"/>
          <w:szCs w:val="22"/>
        </w:rPr>
        <w:t>АО</w:t>
      </w:r>
      <w:r w:rsidR="00646FA2" w:rsidRPr="001000A3">
        <w:rPr>
          <w:color w:val="auto"/>
          <w:sz w:val="22"/>
          <w:szCs w:val="22"/>
        </w:rPr>
        <w:t xml:space="preserve"> «</w:t>
      </w:r>
      <w:r w:rsidR="00646FA2" w:rsidRPr="00646FA2">
        <w:rPr>
          <w:sz w:val="22"/>
          <w:szCs w:val="22"/>
        </w:rPr>
        <w:t>ЭНЕРГОРЕМОНТ</w:t>
      </w:r>
      <w:r w:rsidR="00646FA2" w:rsidRPr="001000A3">
        <w:rPr>
          <w:color w:val="auto"/>
          <w:sz w:val="22"/>
          <w:szCs w:val="22"/>
        </w:rPr>
        <w:t xml:space="preserve">» </w:t>
      </w:r>
      <w:r w:rsidRPr="00B03261">
        <w:rPr>
          <w:sz w:val="22"/>
          <w:szCs w:val="22"/>
        </w:rPr>
        <w:t>об изменении своих банковских реквизитов.</w:t>
      </w:r>
    </w:p>
    <w:p w14:paraId="775E2898" w14:textId="49F589B1" w:rsidR="0052247E" w:rsidRPr="00B03261" w:rsidRDefault="00BB356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Конкурсный управляющий </w:t>
      </w:r>
      <w:r w:rsidR="00646FA2">
        <w:rPr>
          <w:color w:val="auto"/>
          <w:sz w:val="22"/>
          <w:szCs w:val="22"/>
        </w:rPr>
        <w:t>АО</w:t>
      </w:r>
      <w:r w:rsidR="00646FA2" w:rsidRPr="001000A3">
        <w:rPr>
          <w:color w:val="auto"/>
          <w:sz w:val="22"/>
          <w:szCs w:val="22"/>
        </w:rPr>
        <w:t xml:space="preserve"> «</w:t>
      </w:r>
      <w:r w:rsidR="00646FA2" w:rsidRPr="00646FA2">
        <w:rPr>
          <w:sz w:val="22"/>
          <w:szCs w:val="22"/>
        </w:rPr>
        <w:t>ЭНЕРГОРЕМОНТ</w:t>
      </w:r>
      <w:r w:rsidR="00646FA2" w:rsidRPr="001000A3">
        <w:rPr>
          <w:color w:val="auto"/>
          <w:sz w:val="22"/>
          <w:szCs w:val="22"/>
        </w:rPr>
        <w:t xml:space="preserve">» </w:t>
      </w:r>
      <w:r w:rsidR="0052247E" w:rsidRPr="00B03261">
        <w:rPr>
          <w:sz w:val="22"/>
          <w:szCs w:val="22"/>
        </w:rPr>
        <w:t>не отвечает за нарушение установленных настоящим Договором сроков возврата задатка в случае, если Претендент своевременно не информировал об изменении своих банковских реквизитов.</w:t>
      </w:r>
    </w:p>
    <w:p w14:paraId="72483ABD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Внесенный Претендентом задаток засчитывается в счет оплаты приобретаемого на торгах имущества Должника при заключении в установленном порядке договора купли-продажи имущества должника.</w:t>
      </w:r>
    </w:p>
    <w:p w14:paraId="580257AD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Внесенный задаток не возвращается в случае отказа или уклонения Претендента, признанного победителем торгов, от подписания договора купли-продажи имущества должника в течение пяти дней с даты получения предложения конкурсного управляющего о заключении договора купли-продажи имущества должника.</w:t>
      </w:r>
    </w:p>
    <w:p w14:paraId="6CEA5ACA" w14:textId="77777777" w:rsidR="0052247E" w:rsidRPr="00B03261" w:rsidRDefault="0052247E" w:rsidP="0052247E">
      <w:pPr>
        <w:jc w:val="both"/>
        <w:rPr>
          <w:sz w:val="22"/>
          <w:szCs w:val="22"/>
        </w:rPr>
      </w:pPr>
    </w:p>
    <w:p w14:paraId="75A9FA81" w14:textId="77777777" w:rsidR="0052247E" w:rsidRPr="00B03261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B03261">
        <w:rPr>
          <w:b/>
          <w:sz w:val="22"/>
          <w:szCs w:val="22"/>
        </w:rPr>
        <w:t>СРОК ДЕЙСТВИЯ НАСТОЯЩЕГО ДОГОВОРА</w:t>
      </w:r>
    </w:p>
    <w:p w14:paraId="14FC2246" w14:textId="77777777" w:rsidR="0052247E" w:rsidRPr="00B03261" w:rsidRDefault="0052247E" w:rsidP="0052247E">
      <w:pPr>
        <w:jc w:val="both"/>
        <w:rPr>
          <w:sz w:val="22"/>
          <w:szCs w:val="22"/>
        </w:rPr>
      </w:pPr>
    </w:p>
    <w:p w14:paraId="27BB9134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Настоящий Договор вступает в силу с момента его подписания Сторонами и прекращает свое действие после исполнения Сторонами всех обязательств по нему.</w:t>
      </w:r>
    </w:p>
    <w:p w14:paraId="61BE2D17" w14:textId="57499031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</w:t>
      </w:r>
      <w:r w:rsidR="007F301F" w:rsidRPr="00B03261">
        <w:rPr>
          <w:sz w:val="22"/>
          <w:szCs w:val="22"/>
        </w:rPr>
        <w:t>в они передаются на разрешение А</w:t>
      </w:r>
      <w:r w:rsidRPr="00B03261">
        <w:rPr>
          <w:sz w:val="22"/>
          <w:szCs w:val="22"/>
        </w:rPr>
        <w:t xml:space="preserve">рбитражного суда </w:t>
      </w:r>
      <w:r w:rsidR="003B4E75">
        <w:rPr>
          <w:sz w:val="22"/>
          <w:szCs w:val="22"/>
        </w:rPr>
        <w:t>Ивановской области</w:t>
      </w:r>
      <w:r w:rsidR="007F301F" w:rsidRPr="00B03261">
        <w:rPr>
          <w:sz w:val="22"/>
          <w:szCs w:val="22"/>
        </w:rPr>
        <w:t xml:space="preserve"> </w:t>
      </w:r>
      <w:r w:rsidRPr="00B03261">
        <w:rPr>
          <w:sz w:val="22"/>
          <w:szCs w:val="22"/>
        </w:rPr>
        <w:t>в соответствии с действующим законодательством Российской Федерации.</w:t>
      </w:r>
    </w:p>
    <w:p w14:paraId="57D4A3D8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Настоящий Договор составлен в двух экземплярах, имеющих одинаковую юридическую силу, по одному для каждой из Сторон.</w:t>
      </w:r>
    </w:p>
    <w:p w14:paraId="139E832B" w14:textId="77777777" w:rsidR="0052247E" w:rsidRPr="00B03261" w:rsidRDefault="0052247E" w:rsidP="0052247E">
      <w:pPr>
        <w:jc w:val="both"/>
        <w:rPr>
          <w:sz w:val="22"/>
          <w:szCs w:val="22"/>
        </w:rPr>
      </w:pPr>
    </w:p>
    <w:p w14:paraId="431AB91A" w14:textId="77777777" w:rsidR="0052247E" w:rsidRPr="00B03261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B03261">
        <w:rPr>
          <w:b/>
          <w:sz w:val="22"/>
          <w:szCs w:val="22"/>
        </w:rPr>
        <w:t>АДРЕСА И БАНКОВСКИЕ РЕКВИЗИТЫ СТОРОН</w:t>
      </w:r>
    </w:p>
    <w:p w14:paraId="5B5725E0" w14:textId="10CDBEC6" w:rsidR="0052247E" w:rsidRPr="00B03261" w:rsidRDefault="00BB356E" w:rsidP="0052247E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ДОЛЖНИК</w:t>
      </w:r>
      <w:r w:rsidR="007F301F" w:rsidRPr="00B03261">
        <w:rPr>
          <w:b/>
          <w:sz w:val="22"/>
          <w:szCs w:val="22"/>
        </w:rPr>
        <w:t xml:space="preserve">: </w:t>
      </w:r>
      <w:r w:rsidR="007F301F" w:rsidRPr="00B03261">
        <w:rPr>
          <w:b/>
          <w:sz w:val="22"/>
          <w:szCs w:val="22"/>
        </w:rPr>
        <w:tab/>
      </w:r>
      <w:r w:rsidR="0052247E" w:rsidRPr="00B03261">
        <w:rPr>
          <w:b/>
          <w:sz w:val="22"/>
          <w:szCs w:val="22"/>
        </w:rPr>
        <w:tab/>
      </w:r>
      <w:r w:rsidR="0052247E" w:rsidRPr="00B03261">
        <w:rPr>
          <w:b/>
          <w:sz w:val="22"/>
          <w:szCs w:val="22"/>
        </w:rPr>
        <w:tab/>
      </w:r>
      <w:r w:rsidR="0052247E" w:rsidRPr="00B03261">
        <w:rPr>
          <w:b/>
          <w:sz w:val="22"/>
          <w:szCs w:val="22"/>
        </w:rPr>
        <w:tab/>
      </w:r>
      <w:r w:rsidR="0052247E" w:rsidRPr="00B03261">
        <w:rPr>
          <w:b/>
          <w:sz w:val="22"/>
          <w:szCs w:val="22"/>
        </w:rPr>
        <w:tab/>
        <w:t>ПРЕТЕНДЕНТ:</w:t>
      </w:r>
    </w:p>
    <w:p w14:paraId="3954E80E" w14:textId="77777777" w:rsidR="0052247E" w:rsidRPr="00B03261" w:rsidRDefault="0052247E" w:rsidP="0052247E">
      <w:pPr>
        <w:jc w:val="both"/>
        <w:rPr>
          <w:sz w:val="22"/>
          <w:szCs w:val="22"/>
        </w:rPr>
      </w:pPr>
    </w:p>
    <w:tbl>
      <w:tblPr>
        <w:tblW w:w="8928" w:type="dxa"/>
        <w:tblLayout w:type="fixed"/>
        <w:tblLook w:val="0000" w:firstRow="0" w:lastRow="0" w:firstColumn="0" w:lastColumn="0" w:noHBand="0" w:noVBand="0"/>
      </w:tblPr>
      <w:tblGrid>
        <w:gridCol w:w="4608"/>
        <w:gridCol w:w="178"/>
        <w:gridCol w:w="4142"/>
      </w:tblGrid>
      <w:tr w:rsidR="00646FA2" w:rsidRPr="00B03261" w14:paraId="74DB250C" w14:textId="77777777" w:rsidTr="00A46239">
        <w:tc>
          <w:tcPr>
            <w:tcW w:w="4608" w:type="dxa"/>
          </w:tcPr>
          <w:p w14:paraId="6F8869C8" w14:textId="2E6F6F0B" w:rsidR="00646FA2" w:rsidRPr="00B03261" w:rsidRDefault="00646FA2" w:rsidP="00646FA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320" w:type="dxa"/>
            <w:gridSpan w:val="2"/>
          </w:tcPr>
          <w:p w14:paraId="5F4F00B6" w14:textId="77777777" w:rsidR="00646FA2" w:rsidRPr="00B03261" w:rsidRDefault="00646FA2" w:rsidP="00646FA2">
            <w:pPr>
              <w:jc w:val="both"/>
              <w:rPr>
                <w:sz w:val="22"/>
                <w:szCs w:val="22"/>
              </w:rPr>
            </w:pPr>
          </w:p>
        </w:tc>
      </w:tr>
      <w:tr w:rsidR="00646FA2" w:rsidRPr="00B03261" w14:paraId="46624DC4" w14:textId="77777777" w:rsidTr="00A46239">
        <w:trPr>
          <w:trHeight w:val="2860"/>
        </w:trPr>
        <w:tc>
          <w:tcPr>
            <w:tcW w:w="4608" w:type="dxa"/>
          </w:tcPr>
          <w:p w14:paraId="3D9CFFD7" w14:textId="07BE7935" w:rsidR="00646FA2" w:rsidRDefault="00646FA2" w:rsidP="00646FA2">
            <w:pPr>
              <w:jc w:val="both"/>
              <w:rPr>
                <w:sz w:val="22"/>
                <w:szCs w:val="22"/>
              </w:rPr>
            </w:pPr>
          </w:p>
          <w:p w14:paraId="4B0F9E77" w14:textId="77777777" w:rsidR="00646FA2" w:rsidRPr="00B24986" w:rsidRDefault="00646FA2" w:rsidP="00646FA2">
            <w:pPr>
              <w:rPr>
                <w:b/>
                <w:sz w:val="22"/>
                <w:szCs w:val="22"/>
              </w:rPr>
            </w:pPr>
            <w:r w:rsidRPr="00B24986">
              <w:rPr>
                <w:b/>
                <w:bCs/>
                <w:sz w:val="22"/>
                <w:szCs w:val="22"/>
              </w:rPr>
              <w:t>АО «ЭНЕРГОРЕМОНТ»</w:t>
            </w:r>
          </w:p>
          <w:p w14:paraId="313F2063" w14:textId="77777777" w:rsidR="00646FA2" w:rsidRPr="00B24986" w:rsidRDefault="00646FA2" w:rsidP="00646FA2">
            <w:pPr>
              <w:rPr>
                <w:sz w:val="22"/>
                <w:szCs w:val="22"/>
              </w:rPr>
            </w:pPr>
            <w:r w:rsidRPr="00B24986">
              <w:rPr>
                <w:sz w:val="22"/>
                <w:szCs w:val="22"/>
              </w:rPr>
              <w:t>ИНН 2526007115</w:t>
            </w:r>
          </w:p>
          <w:p w14:paraId="5DCA31AE" w14:textId="77777777" w:rsidR="00646FA2" w:rsidRPr="00B24986" w:rsidRDefault="00646FA2" w:rsidP="00646FA2">
            <w:pPr>
              <w:rPr>
                <w:sz w:val="22"/>
                <w:szCs w:val="22"/>
              </w:rPr>
            </w:pPr>
            <w:r w:rsidRPr="00B24986">
              <w:rPr>
                <w:sz w:val="22"/>
                <w:szCs w:val="22"/>
              </w:rPr>
              <w:t>ОГРН 1052541413671</w:t>
            </w:r>
          </w:p>
          <w:p w14:paraId="30E0D77F" w14:textId="77777777" w:rsidR="00646FA2" w:rsidRPr="00B24986" w:rsidRDefault="00646FA2" w:rsidP="00646FA2">
            <w:pPr>
              <w:rPr>
                <w:sz w:val="22"/>
                <w:szCs w:val="22"/>
              </w:rPr>
            </w:pPr>
            <w:r w:rsidRPr="00B24986">
              <w:rPr>
                <w:sz w:val="22"/>
                <w:szCs w:val="22"/>
              </w:rPr>
              <w:t>Юридический адрес: 681013, Хабаровский край, г. Комсомольск-на-Амуре, ул. Пендрие, д. 7</w:t>
            </w:r>
          </w:p>
          <w:p w14:paraId="3CB80392" w14:textId="77777777" w:rsidR="00646FA2" w:rsidRPr="00B24986" w:rsidRDefault="00646FA2" w:rsidP="00646FA2">
            <w:pPr>
              <w:rPr>
                <w:sz w:val="22"/>
                <w:szCs w:val="22"/>
              </w:rPr>
            </w:pPr>
            <w:r w:rsidRPr="00B24986">
              <w:rPr>
                <w:sz w:val="22"/>
                <w:szCs w:val="22"/>
              </w:rPr>
              <w:t>Фактический адрес: 121069, г. Москва, Мерзляковский переулок, д. 15, пом. 3</w:t>
            </w:r>
          </w:p>
          <w:p w14:paraId="7A6DC91C" w14:textId="77777777" w:rsidR="00646FA2" w:rsidRPr="00B24986" w:rsidRDefault="00646FA2" w:rsidP="00646FA2">
            <w:pPr>
              <w:rPr>
                <w:sz w:val="22"/>
                <w:szCs w:val="22"/>
              </w:rPr>
            </w:pPr>
            <w:r w:rsidRPr="00B24986">
              <w:rPr>
                <w:sz w:val="22"/>
                <w:szCs w:val="22"/>
              </w:rPr>
              <w:t xml:space="preserve">р/с № </w:t>
            </w:r>
            <w:r w:rsidRPr="006D5BC1">
              <w:rPr>
                <w:rStyle w:val="fontstyle01"/>
              </w:rPr>
              <w:t>40702810300010005072</w:t>
            </w:r>
          </w:p>
          <w:p w14:paraId="60C9258A" w14:textId="77777777" w:rsidR="00646FA2" w:rsidRPr="00B24986" w:rsidRDefault="00646FA2" w:rsidP="00646FA2">
            <w:pPr>
              <w:rPr>
                <w:sz w:val="22"/>
                <w:szCs w:val="22"/>
              </w:rPr>
            </w:pPr>
            <w:r w:rsidRPr="00B24986">
              <w:rPr>
                <w:sz w:val="22"/>
                <w:szCs w:val="22"/>
              </w:rPr>
              <w:t>АКБ «ПЕРЕСВЕТ» (ПАО)</w:t>
            </w:r>
          </w:p>
          <w:p w14:paraId="1FB20E67" w14:textId="77777777" w:rsidR="00646FA2" w:rsidRPr="00B24986" w:rsidRDefault="00646FA2" w:rsidP="00646FA2">
            <w:pPr>
              <w:rPr>
                <w:sz w:val="22"/>
                <w:szCs w:val="22"/>
              </w:rPr>
            </w:pPr>
            <w:r w:rsidRPr="00B24986">
              <w:rPr>
                <w:sz w:val="22"/>
                <w:szCs w:val="22"/>
              </w:rPr>
              <w:t>к/с 30101810145250000275</w:t>
            </w:r>
          </w:p>
          <w:p w14:paraId="71C37137" w14:textId="0CDF5525" w:rsidR="00646FA2" w:rsidRPr="00B03261" w:rsidRDefault="00646FA2" w:rsidP="00646FA2">
            <w:pPr>
              <w:jc w:val="both"/>
              <w:rPr>
                <w:sz w:val="22"/>
                <w:szCs w:val="22"/>
              </w:rPr>
            </w:pPr>
            <w:r w:rsidRPr="00B24986">
              <w:rPr>
                <w:sz w:val="22"/>
                <w:szCs w:val="22"/>
              </w:rPr>
              <w:t>БИК 044525275</w:t>
            </w:r>
          </w:p>
        </w:tc>
        <w:tc>
          <w:tcPr>
            <w:tcW w:w="4320" w:type="dxa"/>
            <w:gridSpan w:val="2"/>
          </w:tcPr>
          <w:p w14:paraId="71DB3C6B" w14:textId="77777777" w:rsidR="00646FA2" w:rsidRPr="00B03261" w:rsidRDefault="00646FA2" w:rsidP="00646FA2">
            <w:pPr>
              <w:jc w:val="both"/>
              <w:rPr>
                <w:sz w:val="22"/>
                <w:szCs w:val="22"/>
              </w:rPr>
            </w:pPr>
          </w:p>
          <w:p w14:paraId="02A9D561" w14:textId="77777777" w:rsidR="00646FA2" w:rsidRPr="00B03261" w:rsidRDefault="00646FA2" w:rsidP="00646FA2">
            <w:pPr>
              <w:jc w:val="both"/>
              <w:rPr>
                <w:sz w:val="22"/>
                <w:szCs w:val="22"/>
              </w:rPr>
            </w:pPr>
          </w:p>
          <w:p w14:paraId="486B8B22" w14:textId="77777777" w:rsidR="00646FA2" w:rsidRPr="00B03261" w:rsidRDefault="00646FA2" w:rsidP="00646FA2">
            <w:pPr>
              <w:jc w:val="both"/>
              <w:rPr>
                <w:sz w:val="22"/>
                <w:szCs w:val="22"/>
              </w:rPr>
            </w:pPr>
          </w:p>
          <w:p w14:paraId="60C5673A" w14:textId="77777777" w:rsidR="00646FA2" w:rsidRPr="00B03261" w:rsidRDefault="00646FA2" w:rsidP="00646FA2">
            <w:pPr>
              <w:jc w:val="both"/>
              <w:rPr>
                <w:sz w:val="22"/>
                <w:szCs w:val="22"/>
              </w:rPr>
            </w:pPr>
          </w:p>
          <w:p w14:paraId="1015FEAE" w14:textId="77777777" w:rsidR="00646FA2" w:rsidRPr="00B03261" w:rsidRDefault="00646FA2" w:rsidP="00646FA2">
            <w:pPr>
              <w:jc w:val="both"/>
              <w:rPr>
                <w:sz w:val="22"/>
                <w:szCs w:val="22"/>
              </w:rPr>
            </w:pPr>
          </w:p>
          <w:p w14:paraId="36D80E30" w14:textId="77777777" w:rsidR="00646FA2" w:rsidRPr="00B03261" w:rsidRDefault="00646FA2" w:rsidP="00646FA2">
            <w:pPr>
              <w:jc w:val="both"/>
              <w:rPr>
                <w:sz w:val="22"/>
                <w:szCs w:val="22"/>
              </w:rPr>
            </w:pPr>
          </w:p>
          <w:p w14:paraId="19A50B07" w14:textId="77777777" w:rsidR="00646FA2" w:rsidRPr="00B03261" w:rsidRDefault="00646FA2" w:rsidP="00646FA2">
            <w:pPr>
              <w:jc w:val="both"/>
              <w:rPr>
                <w:sz w:val="22"/>
                <w:szCs w:val="22"/>
              </w:rPr>
            </w:pPr>
          </w:p>
          <w:p w14:paraId="6BA4B8DF" w14:textId="77777777" w:rsidR="00646FA2" w:rsidRPr="00B03261" w:rsidRDefault="00646FA2" w:rsidP="00646FA2">
            <w:pPr>
              <w:jc w:val="both"/>
              <w:rPr>
                <w:sz w:val="22"/>
                <w:szCs w:val="22"/>
              </w:rPr>
            </w:pPr>
            <w:r w:rsidRPr="00B03261">
              <w:rPr>
                <w:sz w:val="22"/>
                <w:szCs w:val="22"/>
              </w:rPr>
              <w:t xml:space="preserve">                             </w:t>
            </w:r>
          </w:p>
          <w:p w14:paraId="29553F18" w14:textId="77777777" w:rsidR="00646FA2" w:rsidRPr="00B03261" w:rsidRDefault="00646FA2" w:rsidP="00646FA2">
            <w:pPr>
              <w:jc w:val="both"/>
              <w:rPr>
                <w:sz w:val="22"/>
                <w:szCs w:val="22"/>
              </w:rPr>
            </w:pPr>
            <w:r w:rsidRPr="00B03261">
              <w:rPr>
                <w:sz w:val="22"/>
                <w:szCs w:val="22"/>
              </w:rPr>
              <w:t xml:space="preserve">    </w:t>
            </w:r>
          </w:p>
        </w:tc>
      </w:tr>
      <w:tr w:rsidR="0052247E" w:rsidRPr="00B03261" w14:paraId="064A4887" w14:textId="77777777" w:rsidTr="00A46239">
        <w:tblPrEx>
          <w:tblLook w:val="04A0" w:firstRow="1" w:lastRow="0" w:firstColumn="1" w:lastColumn="0" w:noHBand="0" w:noVBand="1"/>
        </w:tblPrEx>
        <w:trPr>
          <w:gridAfter w:val="1"/>
          <w:wAfter w:w="4142" w:type="dxa"/>
        </w:trPr>
        <w:tc>
          <w:tcPr>
            <w:tcW w:w="4786" w:type="dxa"/>
            <w:gridSpan w:val="2"/>
          </w:tcPr>
          <w:p w14:paraId="444E2E12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</w:tc>
      </w:tr>
      <w:tr w:rsidR="0052247E" w:rsidRPr="00B03261" w14:paraId="57113311" w14:textId="77777777" w:rsidTr="00A46239">
        <w:tblPrEx>
          <w:tblLook w:val="04A0" w:firstRow="1" w:lastRow="0" w:firstColumn="1" w:lastColumn="0" w:noHBand="0" w:noVBand="1"/>
        </w:tblPrEx>
        <w:trPr>
          <w:gridAfter w:val="1"/>
          <w:wAfter w:w="4142" w:type="dxa"/>
        </w:trPr>
        <w:tc>
          <w:tcPr>
            <w:tcW w:w="4786" w:type="dxa"/>
            <w:gridSpan w:val="2"/>
          </w:tcPr>
          <w:p w14:paraId="6ACD0A4E" w14:textId="77777777" w:rsidR="0052247E" w:rsidRPr="00B03261" w:rsidRDefault="0052247E" w:rsidP="00A46239">
            <w:pPr>
              <w:jc w:val="both"/>
              <w:rPr>
                <w:b/>
                <w:sz w:val="22"/>
                <w:szCs w:val="22"/>
              </w:rPr>
            </w:pPr>
          </w:p>
        </w:tc>
      </w:tr>
    </w:tbl>
    <w:p w14:paraId="79362D36" w14:textId="106EE297" w:rsidR="00646FA2" w:rsidRPr="00B24986" w:rsidRDefault="00646FA2" w:rsidP="00646FA2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</w:t>
      </w:r>
      <w:r w:rsidRPr="00B24986">
        <w:rPr>
          <w:b/>
          <w:bCs/>
          <w:sz w:val="22"/>
          <w:szCs w:val="22"/>
        </w:rPr>
        <w:t>Конкурсный управляющий</w:t>
      </w:r>
    </w:p>
    <w:p w14:paraId="2E716C07" w14:textId="0D0B880A" w:rsidR="00646FA2" w:rsidRPr="00B24986" w:rsidRDefault="00646FA2" w:rsidP="00646FA2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</w:t>
      </w:r>
      <w:r w:rsidRPr="00B24986">
        <w:rPr>
          <w:b/>
          <w:bCs/>
          <w:sz w:val="22"/>
          <w:szCs w:val="22"/>
        </w:rPr>
        <w:t>АО «ЭНЕРГОРЕМОНТ»</w:t>
      </w:r>
    </w:p>
    <w:p w14:paraId="504A0250" w14:textId="77777777" w:rsidR="00646FA2" w:rsidRPr="00B24986" w:rsidRDefault="00646FA2" w:rsidP="00646FA2">
      <w:pPr>
        <w:rPr>
          <w:b/>
          <w:sz w:val="22"/>
          <w:szCs w:val="22"/>
        </w:rPr>
      </w:pPr>
    </w:p>
    <w:p w14:paraId="424792A0" w14:textId="77777777" w:rsidR="00646FA2" w:rsidRPr="00B24986" w:rsidRDefault="00646FA2" w:rsidP="00646FA2">
      <w:pPr>
        <w:rPr>
          <w:b/>
          <w:sz w:val="22"/>
          <w:szCs w:val="22"/>
        </w:rPr>
      </w:pPr>
    </w:p>
    <w:p w14:paraId="4ED0DC9D" w14:textId="4363FCCD" w:rsidR="00646FA2" w:rsidRPr="00B24986" w:rsidRDefault="00646FA2" w:rsidP="00646FA2">
      <w:pPr>
        <w:jc w:val="both"/>
        <w:rPr>
          <w:b/>
          <w:bCs/>
          <w:spacing w:val="4"/>
          <w:sz w:val="22"/>
          <w:szCs w:val="22"/>
        </w:rPr>
      </w:pPr>
      <w:r>
        <w:rPr>
          <w:b/>
          <w:bCs/>
          <w:sz w:val="22"/>
          <w:szCs w:val="22"/>
        </w:rPr>
        <w:t xml:space="preserve">  </w:t>
      </w:r>
      <w:r w:rsidRPr="00B24986">
        <w:rPr>
          <w:b/>
          <w:bCs/>
          <w:sz w:val="22"/>
          <w:szCs w:val="22"/>
        </w:rPr>
        <w:t>____________________</w:t>
      </w:r>
      <w:r w:rsidRPr="00B24986">
        <w:rPr>
          <w:bCs/>
          <w:sz w:val="22"/>
          <w:szCs w:val="22"/>
        </w:rPr>
        <w:t>/</w:t>
      </w:r>
      <w:r w:rsidRPr="00B24986">
        <w:rPr>
          <w:b/>
          <w:sz w:val="22"/>
          <w:szCs w:val="22"/>
        </w:rPr>
        <w:t>Колобошников Э.Б./</w:t>
      </w:r>
    </w:p>
    <w:p w14:paraId="3DAC60BB" w14:textId="31A40389" w:rsidR="00646FA2" w:rsidRDefault="00646FA2" w:rsidP="00646FA2">
      <w:pPr>
        <w:jc w:val="both"/>
      </w:pPr>
      <w:r>
        <w:rPr>
          <w:b/>
          <w:spacing w:val="-4"/>
        </w:rPr>
        <w:t xml:space="preserve">  </w:t>
      </w:r>
      <w:r>
        <w:rPr>
          <w:b/>
          <w:spacing w:val="-4"/>
        </w:rPr>
        <w:t>М.П.</w:t>
      </w:r>
    </w:p>
    <w:p w14:paraId="1907BCC7" w14:textId="77777777" w:rsidR="00646FA2" w:rsidRPr="007F7CDD" w:rsidRDefault="00646FA2" w:rsidP="00646FA2">
      <w:pPr>
        <w:jc w:val="both"/>
      </w:pPr>
    </w:p>
    <w:p w14:paraId="49E10032" w14:textId="77777777" w:rsidR="0052247E" w:rsidRPr="00B03261" w:rsidRDefault="0052247E" w:rsidP="0052247E">
      <w:pPr>
        <w:jc w:val="both"/>
        <w:rPr>
          <w:sz w:val="22"/>
          <w:szCs w:val="22"/>
        </w:rPr>
      </w:pPr>
    </w:p>
    <w:p w14:paraId="57D16304" w14:textId="77777777" w:rsidR="00AA1D6A" w:rsidRPr="00B03261" w:rsidRDefault="00AA1D6A">
      <w:pPr>
        <w:rPr>
          <w:sz w:val="22"/>
          <w:szCs w:val="22"/>
        </w:rPr>
      </w:pPr>
    </w:p>
    <w:sectPr w:rsidR="00AA1D6A" w:rsidRPr="00B03261" w:rsidSect="00BB356E">
      <w:pgSz w:w="11906" w:h="16838"/>
      <w:pgMar w:top="1134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F626DE"/>
    <w:multiLevelType w:val="multilevel"/>
    <w:tmpl w:val="AABA105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1" w15:restartNumberingAfterBreak="0">
    <w:nsid w:val="5FE63CFA"/>
    <w:multiLevelType w:val="multilevel"/>
    <w:tmpl w:val="724C30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7D18"/>
    <w:rsid w:val="00011C39"/>
    <w:rsid w:val="001000A3"/>
    <w:rsid w:val="001A4BCD"/>
    <w:rsid w:val="001F035A"/>
    <w:rsid w:val="00301D51"/>
    <w:rsid w:val="003249DF"/>
    <w:rsid w:val="00331180"/>
    <w:rsid w:val="003B247B"/>
    <w:rsid w:val="003B4E75"/>
    <w:rsid w:val="004D182A"/>
    <w:rsid w:val="004F0D44"/>
    <w:rsid w:val="0052247E"/>
    <w:rsid w:val="00523326"/>
    <w:rsid w:val="0058686E"/>
    <w:rsid w:val="00646FA2"/>
    <w:rsid w:val="0065394A"/>
    <w:rsid w:val="00695335"/>
    <w:rsid w:val="006A3F80"/>
    <w:rsid w:val="006B4B5A"/>
    <w:rsid w:val="006F77AE"/>
    <w:rsid w:val="007058C1"/>
    <w:rsid w:val="00705E57"/>
    <w:rsid w:val="007119C6"/>
    <w:rsid w:val="0072274E"/>
    <w:rsid w:val="00782F2E"/>
    <w:rsid w:val="00791ECE"/>
    <w:rsid w:val="007A268C"/>
    <w:rsid w:val="007D5D57"/>
    <w:rsid w:val="007F301F"/>
    <w:rsid w:val="008045A9"/>
    <w:rsid w:val="008F70F2"/>
    <w:rsid w:val="00907D18"/>
    <w:rsid w:val="0094690A"/>
    <w:rsid w:val="0095135F"/>
    <w:rsid w:val="00A05645"/>
    <w:rsid w:val="00A46239"/>
    <w:rsid w:val="00AA1D6A"/>
    <w:rsid w:val="00AA51C4"/>
    <w:rsid w:val="00B03261"/>
    <w:rsid w:val="00BA005C"/>
    <w:rsid w:val="00BA7719"/>
    <w:rsid w:val="00BB2090"/>
    <w:rsid w:val="00BB356E"/>
    <w:rsid w:val="00C07ECB"/>
    <w:rsid w:val="00C43288"/>
    <w:rsid w:val="00C50E54"/>
    <w:rsid w:val="00C57AFB"/>
    <w:rsid w:val="00C65487"/>
    <w:rsid w:val="00C67C27"/>
    <w:rsid w:val="00CF3723"/>
    <w:rsid w:val="00D10A80"/>
    <w:rsid w:val="00D413B5"/>
    <w:rsid w:val="00D70F2F"/>
    <w:rsid w:val="00E14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93096"/>
  <w15:chartTrackingRefBased/>
  <w15:docId w15:val="{02D854F9-A573-4DE9-9A81-F5D4346A2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247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52247E"/>
    <w:pPr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Nonformat">
    <w:name w:val="ConsNonformat"/>
    <w:rsid w:val="0052247E"/>
    <w:pPr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Title">
    <w:name w:val="ConsTitle"/>
    <w:rsid w:val="0052247E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styleId="a3">
    <w:name w:val="List Paragraph"/>
    <w:basedOn w:val="a"/>
    <w:uiPriority w:val="34"/>
    <w:qFormat/>
    <w:rsid w:val="0052247E"/>
    <w:pPr>
      <w:ind w:left="720"/>
      <w:contextualSpacing/>
    </w:pPr>
  </w:style>
  <w:style w:type="character" w:styleId="a4">
    <w:name w:val="Hyperlink"/>
    <w:rsid w:val="0052247E"/>
    <w:rPr>
      <w:color w:val="0000FF"/>
      <w:u w:val="single"/>
    </w:rPr>
  </w:style>
  <w:style w:type="character" w:customStyle="1" w:styleId="fontstyle01">
    <w:name w:val="fontstyle01"/>
    <w:rsid w:val="00646FA2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95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ru-trade24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5m3mpP6VyrRRRY+4/aIm5Q+30ILf9Gh9hEIMlDIDwg0=</DigestValue>
    </Reference>
    <Reference Type="http://www.w3.org/2000/09/xmldsig#Object" URI="#idOfficeObject">
      <DigestMethod Algorithm="urn:ietf:params:xml:ns:cpxmlsec:algorithms:gostr34112012-256"/>
      <DigestValue>g+S4Y6WsbL207wzJFupU4ATNdIbluDEptVgnD3ZCDs4=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vX7Z03535U2SDFOQ6rEC3FgnPkquWHY6SZ0nW8ZHacA=</DigestValue>
    </Reference>
  </SignedInfo>
  <SignatureValue>1Pqw6VK5uaJu02P9z5ZTGS30EPPvVA7yiYjW4q8sgGQKjzOZ8yFSkK7ojL/zm0m+
e4ll0rSU2ySRaj4nttW6Jg==</SignatureValue>
  <KeyInfo>
    <X509Data>
      <X509Certificate>MIINIDCCDM2gAwIBAgIQeEqpAJWtaYZD+N4GAaWxiDAKBggqhQMHAQEDAjCCAYkx
IjAgBgkqhkiG9w0BCQEWE2NhX3RlbnNvckB0ZW5zb3IucnUxGDAWBgUqhQNkARIN
MTAyNzYwMDc4Nzk5NDEaMBgGCCqFAwOBAwEBEgwwMDc2MDUwMTYwMzAxCzAJBgNV
BAYTAlJVMTEwLwYDVQQIDCg3NiDQr9GA0L7RgdC70LDQstGB0LrQsNGPINC+0LHQ
u9Cw0YHRgtGMMR8wHQYDVQQHDBbQsy4g0K/RgNC+0YHQu9Cw0LLQu9GMMTYwNAYD
VQQJDC3QnNC+0YHQutC+0LLRgdC60LjQuSDQv9GA0L7RgdC/0LXQutGCLCDQtC4g
MTIxMDAuBgNVBAsMJ9Cj0LTQvtGB0YLQvtCy0LXRgNGP0Y7RidC40Lkg0YbQtdC9
0YLRgDEwMC4GA1UECgwn0J7QntCeICLQmtCe0JzQn9CQ0J3QmNCvICLQotCV0J3Q
l9Ce0KAiMTAwLgYDVQQDDCfQntCe0J4gItCa0J7QnNCf0JDQndCY0K8gItCi0JXQ
ndCX0J7QoCIwHhcNMjEwODMxMTAwNjIzWhcNMjIwODMxMTAxNjIzWjCCATIxNjA0
BgNVBAgMLdCa0LDQu9C40L3QuNC90LPRgNCw0LTRgdC60LDRjyDQvtCx0LvQsNGB
0YLRjDELMAkGA1UEBhMCUlUxKDAmBgNVBCoMH9Ct0LTRg9Cw0YDQtCDQkdC+0YDQ
uNGB0L7QstC40YcxITAfBgNVBAQMGNCa0L7Qu9C+0LHQvtGI0L3QuNC60L7QsjFB
MD8GA1UEAww40JrQvtC70L7QsdC+0YjQvdC40LrQvtCyINCt0LTRg9Cw0YDQtCDQ
kdC+0YDQuNGB0L7QstC40YcxJzAlBgkqhkiG9w0BCQEWGGVrb2xvYm9zaG5pa292
QGdtYWlsLmNvbTEaMBgGCCqFAwOBAwEBEgwzOTA3MDM5NzEwODAxFjAUBgUqhQNk
AxILMDUzNTEyMzY5MzMwZjAfBggqhQMHAQEBATATBgcqhQMCAiQABggqhQMHAQEC
AgNDAARAR6Mvo+xQzvLmS0VpH6h5Mmh1IVAVHL6YS5zOKZ715zpUhFdRdq49NbrT
SQ9A1gkl09mdQGIBpBzNbL7b9Owi0aOCCVswgglXMA4GA1UdDwEB/wQEAwID+DBY
BgNVHSUEUTBPBgcqhQMCAiIZBgcqhQMCAiIaBgcqhQMCAiIGBgkqhQMDOgMBAQMG
CSqFAwM6AwEBBQYIKoUDAwhkARMGCCsGAQUFBwMCBggrBgEFBQcDBDAdBgNVHSAE
FjAUMAgGBiqFA2RxATAIBgYqhQNkcQIwIQYFKoUDZG8EGAwW0JrRgNC40L/RgtC+
0J/RgNC+IENTUDCCAloGByqFAwICMQIEggJNMIICSTCCAjcWEmh0dHBzOi8vc2Jp
cy5ydS9jcAyCAhvQmNC90YTQvtGA0LzQsNGG0LjQvtC90L3Ri9C1INGB0LjRgdGC
0LXQvNGLLCDQv9GA0LDQstC+0L7QsdC70LDQtNCw0YLQtdC70LXQvCDQuNC70Lgg
0L7QsdC70LDQtNCw0YLQtdC70LXQvCDQv9GA0LDQsiDQvdCwINC30LDQutC+0L3Q
vdGL0YUg0L7RgdC90L7QstCw0L3QuNGP0YUg0LrQvtGC0L7RgNGL0YUg0Y/QstC7
0Y/QtdGC0YHRjyDQntCe0J4gItCa0L7QvNC/0LDQvdC40Y8gItCi0LXQvdC30L7R
gCIsINCwINGC0LDQutC20LUg0LIg0LjQvdGE0L7RgNC80LDRhtC40L7QvdC90YvR
hSDRgdC40YHRgtC10LzQsNGFLCDRg9GH0LDRgdGC0LjQtSDQsiDQutC+0YLQvtGA
0YvRhSDQv9GA0L7QuNGB0YXQvtC00LjRgiDQv9GA0Lgg0LjRgdC/0L7Qu9GM0LfQ
vtCy0LDQvdC40Lgg0YHQtdGA0YLQuNGE0LjQutCw0YLQvtCyINC/0YDQvtCy0LXR
gNC60Lgg0LrQu9GO0YfQtdC5INGN0LvQtdC60YLRgNC+0L3QvdC+0Lkg0L/QvtC0
0L/QuNGB0LgsINCy0YvQv9GD0YnQtdC90L3Ri9GFINCe0J7QniAi0JrQvtC80L/Q
sNC90LjRjyAi0KLQtdC90LfQvtGAIgMCBeAEDBvKr/ghTzRoz6NmpzAuBgNVHREE
JzAlpCMwITEfMB0GCSqGSIb3DQEJAhYQSU5OPTM5MDcwMzk3MTA4MDCCAccGCCsG
AQUFBwEBBIIBuTCCAbUwRgYIKwYBBQUHMAGGOmh0dHA6Ly90YXg0LnRlbnNvci5y
dS9vY3NwLXRlbnNvcmNhLTIwMjFfZ29zdDIwMTIvb2NzcC5zcmYwXgYIKwYBBQUH
MAKGUmh0dHA6Ly90YXg0LnRlbnNvci5ydS90ZW5zb3JjYS0yMDIxX2dvc3QyMDEy
L2NlcnRlbnJvbGwvdGVuc29yY2EtMjAyMV9nb3N0MjAxMi5jcnQwOgYIKwYBBQUH
MAKGLmh0dHA6Ly90ZW5zb3IucnUvY2EvdGVuc29yY2EtMjAyMV9nb3N0MjAxMi5j
cnQwQwYIKwYBBQUHMAKGN2h0dHA6Ly9jcmwudGVuc29yLnJ1L3RheDQvY2EvdGVu
c29yY2EtMjAyMV9nb3N0MjAxMi5jcnQwRAYIKwYBBQUHMAKGOGh0dHA6Ly9jcmwy
LnRlbnNvci5ydS90YXg0L2NhL3RlbnNvcmNhLTIwMjFfZ29zdDIwMTIuY3J0MEQG
CCsGAQUFBzAChjhodHRwOi8vY3JsMy50ZW5zb3IucnUvdGF4NC9jYS90ZW5zb3Jj
YS0yMDIxX2dvc3QyMDEyLmNydDArBgNVHRAEJDAigA8yMDIxMDgzMTEwMDYyMlqB
DzIwMjIwODMxMTAwNjIyWjCCATMGBSqFA2RwBIIBKDCCASQMKyLQmtGA0LjQv9GC
0L7Qn9GA0L4gQ1NQIiAo0LLQtdGA0YHQuNGPIDQuMCkMUyLQo9C00L7RgdGC0L7Q
stC10YDRj9GO0YnQuNC5INGG0LXQvdGC0YAgItCa0YDQuNC/0YLQvtCf0YDQviDQ
o9CmIiDQstC10YDRgdC40LggMi4wDE/QodC10YDRgtC40YTQuNC60LDRgiDRgdC+
0L7RgtCy0LXRgtGB0YLQstC40Y8g4oSWINCh0KQvMTI0LTM5NjYg0L7RgiAxNS4w
MS4yMDIxDE/QodC10YDRgtC40YTQuNC60LDRgiDRgdC+0L7RgtCy0LXRgtGB0YLQ
stC40Y8g4oSWINCh0KQvMTI4LTM1OTIg0L7RgiAxNy4xMC4yMDE4MIIBaAYDVR0f
BIIBXzCCAVswWKBWoFSGUmh0dHA6Ly90YXg0LnRlbnNvci5ydS90ZW5zb3JjYS0y
MDIxX2dvc3QyMDEyL2NlcnRlbnJvbGwvdGVuc29yY2EtMjAyMV9nb3N0MjAxMi5j
cmwwNKAyoDCGLmh0dHA6Ly90ZW5zb3IucnUvY2EvdGVuc29yY2EtMjAyMV9nb3N0
MjAxMi5jcmwwQaA/oD2GO2h0dHA6Ly9jcmwudGVuc29yLnJ1L3RheDQvY2EvY3Js
L3RlbnNvcmNhLTIwMjFfZ29zdDIwMTIuY3JsMEKgQKA+hjxodHRwOi8vY3JsMi50
ZW5zb3IucnUvdGF4NC9jYS9jcmwvdGVuc29yY2EtMjAyMV9nb3N0MjAxMi5jcmww
QqBAoD6GPGh0dHA6Ly9jcmwzLnRlbnNvci5ydS90YXg0L2NhL2NybC90ZW5zb3Jj
YS0yMDIxX2dvc3QyMDEyLmNybDCCAV8GA1UdIwSCAVYwggFSgBRX3iMZ74GBLAzX
HvznzbS2QCHxMqGCASykggEoMIIBJDEeMBwGCSqGSIb3DQEJARYPZGl0QG1pbnN2
eWF6LnJ1MQswCQYDVQQGEwJSVTEYMBYGA1UECAwPNzcg0JzQvtGB0LrQstCwMRkw
FwYDVQQHDBDQsy4g0JzQvtGB0LrQstCwMS4wLAYDVQQJDCXRg9C70LjRhtCwINCi
0LLQtdGA0YHQutCw0Y8sINC00L7QvCA3MSwwKgYDVQQKDCPQnNC40L3QutC+0LzR
gdCy0Y/Qt9GMINCg0L7RgdGB0LjQuDEYMBYGBSqFA2QBEg0xMDQ3NzAyMDI2NzAx
MRowGAYIKoUDA4EDAQESDDAwNzcxMDQ3NDM3NTEsMCoGA1UEAwwj0JzQuNC90LrQ
vtC80YHQstGP0LfRjCDQoNC+0YHRgdC40LiCCmHnzaoAAAAABRowHQYDVR0OBBYE
FFADBt20w+9uRQG9BqFe5J/ct2fOMAoGCCqFAwcBAQMCA0EAhdSmxqT+Te6l90Om
53EjJTVSRVk+QuBjQJjkHAHaZtenrA2+d5KtbO+EymicxYPMxmA58wjwcKQgzNpp
BrL4Fg==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</Transform>
          <Transform Algorithm="http://www.w3.org/TR/2001/REC-xml-c14n-20010315"/>
        </Transforms>
        <DigestMethod Algorithm="http://www.w3.org/2000/09/xmldsig#sha1"/>
        <DigestValue>hNUnaXOC6AkVpZZrTXAZdutrmME=</DigestValue>
      </Reference>
      <Reference URI="/word/document.xml?ContentType=application/vnd.openxmlformats-officedocument.wordprocessingml.document.main+xml">
        <DigestMethod Algorithm="http://www.w3.org/2000/09/xmldsig#sha1"/>
        <DigestValue>nIJ/zpgqyqGOOkMAjtsQKP+0Ya0=</DigestValue>
      </Reference>
      <Reference URI="/word/fontTable.xml?ContentType=application/vnd.openxmlformats-officedocument.wordprocessingml.fontTable+xml">
        <DigestMethod Algorithm="http://www.w3.org/2000/09/xmldsig#sha1"/>
        <DigestValue>xLHpbbV6Ys5wyX4d5668x2v7OC4=</DigestValue>
      </Reference>
      <Reference URI="/word/numbering.xml?ContentType=application/vnd.openxmlformats-officedocument.wordprocessingml.numbering+xml">
        <DigestMethod Algorithm="http://www.w3.org/2000/09/xmldsig#sha1"/>
        <DigestValue>Kp0XcxIhirYf6RDOh4B37b+V/xM=</DigestValue>
      </Reference>
      <Reference URI="/word/settings.xml?ContentType=application/vnd.openxmlformats-officedocument.wordprocessingml.settings+xml">
        <DigestMethod Algorithm="http://www.w3.org/2000/09/xmldsig#sha1"/>
        <DigestValue>FRw+Uuz/d7HcR/5FP+2P0dfKqks=</DigestValue>
      </Reference>
      <Reference URI="/word/styles.xml?ContentType=application/vnd.openxmlformats-officedocument.wordprocessingml.styles+xml">
        <DigestMethod Algorithm="http://www.w3.org/2000/09/xmldsig#sha1"/>
        <DigestValue>rjOgr+shOq25bdGI4Wi5XURDscM=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huAABso2MbMh/5qG45W3Sg2m5QA=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2022-08-04T15:10:26Z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16.0.11929/19</OfficeVersion>
          <ApplicationVersion>16.0.11929</ApplicationVersion>
          <Monitors>1</Monitors>
          <HorizontalResolution>1440</HorizontalResolution>
          <VerticalResolution>900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2022-08-04T15:10:26Z</xd:SigningTime>
          <xd:SigningCertificate>
            <xd:Cert>
              <xd:CertDigest>
                <DigestMethod Algorithm="http://www.w3.org/2000/09/xmldsig#sha1"/>
                <DigestValue>J3r2p5ng1tFTBaeuEo189k+H4J4=</DigestValue>
              </xd:CertDigest>
              <xd:IssuerSerial>
                <X509IssuerName>CN="ООО ""КОМПАНИЯ ""ТЕНЗОР""", O="ООО ""КОМПАНИЯ ""ТЕНЗОР""", OU=Удостоверяющий центр, STREET="Московский проспект, д. 12", L=г. Ярославль, S=76 Ярославская область, C=RU, ИНН=007605016030, ОГРН=1027600787994, E=ca_tensor@tensor.ru</X509IssuerName>
                <X509SerialNumber>159895017235267408080685813036659093896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762</Words>
  <Characters>4347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Б.</dc:creator>
  <cp:keywords/>
  <dc:description/>
  <cp:lastModifiedBy>u188</cp:lastModifiedBy>
  <cp:revision>31</cp:revision>
  <dcterms:created xsi:type="dcterms:W3CDTF">2020-12-11T15:57:00Z</dcterms:created>
  <dcterms:modified xsi:type="dcterms:W3CDTF">2021-11-18T08:42:00Z</dcterms:modified>
</cp:coreProperties>
</file>