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505725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BE67C8">
        <w:rPr>
          <w:sz w:val="22"/>
          <w:szCs w:val="22"/>
        </w:rPr>
        <w:t>Арустамова</w:t>
      </w:r>
      <w:proofErr w:type="spellEnd"/>
      <w:r w:rsidR="00BE67C8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6438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E67C8">
              <w:rPr>
                <w:sz w:val="22"/>
                <w:szCs w:val="22"/>
              </w:rPr>
              <w:t xml:space="preserve">В.И. </w:t>
            </w:r>
            <w:proofErr w:type="spellStart"/>
            <w:r w:rsidR="00BE67C8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2020-07-23T13:51:00Z</dcterms:created>
  <dcterms:modified xsi:type="dcterms:W3CDTF">2021-02-17T15:22:00Z</dcterms:modified>
</cp:coreProperties>
</file>