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rsidR="003B3808" w:rsidRPr="000F1166" w:rsidRDefault="003B3808" w:rsidP="003B3808">
      <w:pPr>
        <w:spacing w:after="0" w:line="100" w:lineRule="atLeast"/>
        <w:jc w:val="center"/>
        <w:rPr>
          <w:rFonts w:ascii="Times New Roman" w:hAnsi="Times New Roman"/>
          <w:b/>
          <w:sz w:val="16"/>
          <w:szCs w:val="16"/>
        </w:rPr>
      </w:pPr>
    </w:p>
    <w:p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rsidR="00C34C9A" w:rsidRDefault="00C34C9A" w:rsidP="003B3808">
      <w:pPr>
        <w:spacing w:after="0" w:line="100" w:lineRule="atLeast"/>
        <w:ind w:firstLine="567"/>
        <w:jc w:val="both"/>
        <w:rPr>
          <w:rFonts w:ascii="Times New Roman" w:hAnsi="Times New Roman"/>
          <w:sz w:val="16"/>
          <w:szCs w:val="16"/>
        </w:rPr>
      </w:pPr>
      <w:r w:rsidRPr="00C34C9A">
        <w:rPr>
          <w:rFonts w:ascii="Times New Roman" w:hAnsi="Times New Roman"/>
          <w:sz w:val="16"/>
          <w:szCs w:val="16"/>
        </w:rPr>
        <w:t xml:space="preserve">Организатор торгов – финансовый управляющий </w:t>
      </w:r>
      <w:proofErr w:type="spellStart"/>
      <w:r w:rsidRPr="00C34C9A">
        <w:rPr>
          <w:rFonts w:ascii="Times New Roman" w:hAnsi="Times New Roman"/>
          <w:sz w:val="16"/>
          <w:szCs w:val="16"/>
        </w:rPr>
        <w:t>Пахтусов</w:t>
      </w:r>
      <w:proofErr w:type="spellEnd"/>
      <w:r w:rsidRPr="00C34C9A">
        <w:rPr>
          <w:rFonts w:ascii="Times New Roman" w:hAnsi="Times New Roman"/>
          <w:sz w:val="16"/>
          <w:szCs w:val="16"/>
        </w:rPr>
        <w:t xml:space="preserve"> Иван Николаевич (ИНН 753504928740, СНИЛС 145-173-719 60, адрес для корреспонденции: 193079, г. Санкт-Петербург, а/я 78) - член Союза АУ "СРО СС" (ОГРН 1027806876173, ИНН 7813175754, адрес: 194100, г Санкт-Петербург, ул. </w:t>
      </w:r>
      <w:proofErr w:type="spellStart"/>
      <w:r w:rsidRPr="00C34C9A">
        <w:rPr>
          <w:rFonts w:ascii="Times New Roman" w:hAnsi="Times New Roman"/>
          <w:sz w:val="16"/>
          <w:szCs w:val="16"/>
        </w:rPr>
        <w:t>Новолитовская</w:t>
      </w:r>
      <w:proofErr w:type="spellEnd"/>
      <w:r w:rsidRPr="00C34C9A">
        <w:rPr>
          <w:rFonts w:ascii="Times New Roman" w:hAnsi="Times New Roman"/>
          <w:sz w:val="16"/>
          <w:szCs w:val="16"/>
        </w:rPr>
        <w:t>, 15А), действующий на основании Решения Арбитражного суда города Санкт-Петербурга и Ленинградской области от 27.02.2020 (резолютивная часть) по делу №А56-88782/2019</w:t>
      </w:r>
      <w:r w:rsidR="003B3808" w:rsidRPr="000F1166">
        <w:rPr>
          <w:rFonts w:ascii="Times New Roman" w:hAnsi="Times New Roman"/>
          <w:sz w:val="16"/>
          <w:szCs w:val="16"/>
        </w:rPr>
        <w:t xml:space="preserve"> (далее – Организатор),</w:t>
      </w:r>
    </w:p>
    <w:p w:rsidR="00E31B8C" w:rsidRDefault="003B3808" w:rsidP="003B3808">
      <w:pPr>
        <w:spacing w:after="0" w:line="100" w:lineRule="atLeast"/>
        <w:ind w:firstLine="567"/>
        <w:jc w:val="both"/>
        <w:rPr>
          <w:rFonts w:ascii="Times New Roman" w:hAnsi="Times New Roman"/>
          <w:sz w:val="16"/>
          <w:szCs w:val="16"/>
        </w:rPr>
      </w:pPr>
      <w:r w:rsidRPr="000F1166">
        <w:rPr>
          <w:rFonts w:ascii="Times New Roman" w:hAnsi="Times New Roman"/>
          <w:sz w:val="16"/>
          <w:szCs w:val="16"/>
        </w:rPr>
        <w:t xml:space="preserve"> и _</w:t>
      </w:r>
      <w:r w:rsidR="00E31B8C">
        <w:rPr>
          <w:rFonts w:ascii="Times New Roman" w:hAnsi="Times New Roman"/>
          <w:sz w:val="16"/>
          <w:szCs w:val="16"/>
        </w:rPr>
        <w:t>_______________________________________________________________________________________________________________</w:t>
      </w:r>
    </w:p>
    <w:p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rsidR="003B3808" w:rsidRPr="000F1166" w:rsidRDefault="003B3808" w:rsidP="003B3808">
      <w:pPr>
        <w:spacing w:after="0" w:line="100" w:lineRule="atLeast"/>
        <w:ind w:firstLine="708"/>
        <w:jc w:val="both"/>
        <w:rPr>
          <w:rFonts w:ascii="Times New Roman" w:hAnsi="Times New Roman"/>
          <w:b/>
          <w:sz w:val="16"/>
          <w:szCs w:val="16"/>
        </w:rPr>
      </w:pP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E31B8C">
        <w:rPr>
          <w:rFonts w:ascii="Times New Roman" w:hAnsi="Times New Roman"/>
          <w:sz w:val="16"/>
          <w:szCs w:val="16"/>
        </w:rPr>
        <w:t xml:space="preserve">Лота № </w:t>
      </w:r>
      <w:r w:rsidR="00C34C9A">
        <w:rPr>
          <w:rFonts w:ascii="Times New Roman" w:hAnsi="Times New Roman"/>
          <w:sz w:val="16"/>
          <w:szCs w:val="16"/>
        </w:rPr>
        <w:t>1</w:t>
      </w:r>
      <w:r w:rsidR="00C34C9A" w:rsidRPr="00C34C9A">
        <w:t xml:space="preserve"> </w:t>
      </w:r>
      <w:r w:rsidR="00C34C9A" w:rsidRPr="00C34C9A">
        <w:rPr>
          <w:rFonts w:ascii="Times New Roman" w:hAnsi="Times New Roman"/>
          <w:sz w:val="16"/>
          <w:szCs w:val="16"/>
        </w:rPr>
        <w:t>ХЕНДЭ/HYUNDAI SOLARIS; VIN: Z94K241CBKR101335; 2018 года выпуска; цвет: красный; тип кузова: легковой седан; мощность двигателя (</w:t>
      </w:r>
      <w:proofErr w:type="gramStart"/>
      <w:r w:rsidR="00C34C9A" w:rsidRPr="00C34C9A">
        <w:rPr>
          <w:rFonts w:ascii="Times New Roman" w:hAnsi="Times New Roman"/>
          <w:sz w:val="16"/>
          <w:szCs w:val="16"/>
        </w:rPr>
        <w:t>кВт./</w:t>
      </w:r>
      <w:proofErr w:type="spellStart"/>
      <w:proofErr w:type="gramEnd"/>
      <w:r w:rsidR="00C34C9A" w:rsidRPr="00C34C9A">
        <w:rPr>
          <w:rFonts w:ascii="Times New Roman" w:hAnsi="Times New Roman"/>
          <w:sz w:val="16"/>
          <w:szCs w:val="16"/>
        </w:rPr>
        <w:t>л.с</w:t>
      </w:r>
      <w:proofErr w:type="spellEnd"/>
      <w:r w:rsidR="00C34C9A" w:rsidRPr="00C34C9A">
        <w:rPr>
          <w:rFonts w:ascii="Times New Roman" w:hAnsi="Times New Roman"/>
          <w:sz w:val="16"/>
          <w:szCs w:val="16"/>
        </w:rPr>
        <w:t>.) - 90,5/123; пробег: 56000 км.</w:t>
      </w:r>
      <w:r w:rsidR="00C34C9A">
        <w:rPr>
          <w:rFonts w:ascii="Times New Roman" w:hAnsi="Times New Roman"/>
          <w:sz w:val="16"/>
          <w:szCs w:val="16"/>
        </w:rPr>
        <w:t xml:space="preserve">, </w:t>
      </w:r>
      <w:r w:rsidRPr="000F1166">
        <w:rPr>
          <w:rFonts w:ascii="Times New Roman" w:hAnsi="Times New Roman"/>
          <w:color w:val="000000"/>
          <w:sz w:val="16"/>
          <w:szCs w:val="16"/>
        </w:rPr>
        <w:t xml:space="preserve">Участник </w:t>
      </w:r>
      <w:r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Pr="000F1166">
        <w:rPr>
          <w:rFonts w:ascii="Times New Roman" w:hAnsi="Times New Roman"/>
          <w:sz w:val="16"/>
          <w:szCs w:val="16"/>
        </w:rPr>
        <w:t xml:space="preserve">по реквизитам, указанным в публикации о торгах.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Задаток должен быть внесен Участником на указанный в п.1 настоящего Соглашения счет не позднее </w:t>
      </w:r>
      <w:proofErr w:type="gramStart"/>
      <w:r w:rsidR="00E81A34">
        <w:rPr>
          <w:rFonts w:ascii="Times New Roman" w:hAnsi="Times New Roman"/>
          <w:sz w:val="16"/>
          <w:szCs w:val="16"/>
        </w:rPr>
        <w:t>срока</w:t>
      </w:r>
      <w:proofErr w:type="gramEnd"/>
      <w:r w:rsidR="00E81A34">
        <w:rPr>
          <w:rFonts w:ascii="Times New Roman" w:hAnsi="Times New Roman"/>
          <w:sz w:val="16"/>
          <w:szCs w:val="16"/>
        </w:rPr>
        <w:t xml:space="preserve">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_________</w:t>
      </w:r>
      <w:r w:rsidRPr="000F1166">
        <w:rPr>
          <w:rFonts w:ascii="Times New Roman" w:hAnsi="Times New Roman"/>
          <w:sz w:val="16"/>
          <w:szCs w:val="16"/>
        </w:rPr>
        <w:t>(о</w:t>
      </w:r>
      <w:r w:rsidR="007035AC">
        <w:rPr>
          <w:rFonts w:ascii="Times New Roman" w:hAnsi="Times New Roman"/>
          <w:sz w:val="16"/>
          <w:szCs w:val="16"/>
        </w:rPr>
        <w:t xml:space="preserve">бъявление от </w:t>
      </w:r>
      <w:r w:rsidR="00302556">
        <w:rPr>
          <w:rFonts w:ascii="Times New Roman" w:hAnsi="Times New Roman"/>
          <w:sz w:val="16"/>
          <w:szCs w:val="16"/>
        </w:rPr>
        <w:t>___</w:t>
      </w:r>
      <w:r w:rsidR="007035AC">
        <w:rPr>
          <w:rFonts w:ascii="Times New Roman" w:hAnsi="Times New Roman"/>
          <w:sz w:val="16"/>
          <w:szCs w:val="16"/>
        </w:rPr>
        <w:t>.</w:t>
      </w:r>
      <w:r w:rsidR="00302556">
        <w:rPr>
          <w:rFonts w:ascii="Times New Roman" w:hAnsi="Times New Roman"/>
          <w:sz w:val="16"/>
          <w:szCs w:val="16"/>
        </w:rPr>
        <w:t>___</w:t>
      </w:r>
      <w:r w:rsidR="007035AC">
        <w:rPr>
          <w:rFonts w:ascii="Times New Roman" w:hAnsi="Times New Roman"/>
          <w:sz w:val="16"/>
          <w:szCs w:val="16"/>
        </w:rPr>
        <w:t>.20</w:t>
      </w:r>
      <w:r w:rsidR="00BC45E3">
        <w:rPr>
          <w:rFonts w:ascii="Times New Roman" w:hAnsi="Times New Roman"/>
          <w:sz w:val="16"/>
          <w:szCs w:val="16"/>
        </w:rPr>
        <w:t>2</w:t>
      </w:r>
      <w:r w:rsidR="00E81A34">
        <w:rPr>
          <w:rFonts w:ascii="Times New Roman" w:hAnsi="Times New Roman"/>
          <w:sz w:val="16"/>
          <w:szCs w:val="16"/>
        </w:rPr>
        <w:t>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8. Задаток не возвращается Участнику (в т.ч. Второму Участнику в случае, предусмотренном п. 7.1. настоящего соглашения), признанному победителем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т.ч.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rsidR="003B3808" w:rsidRPr="000F1166" w:rsidRDefault="003B3808" w:rsidP="003B3808">
      <w:pPr>
        <w:spacing w:after="0" w:line="100" w:lineRule="atLeast"/>
        <w:jc w:val="both"/>
        <w:rPr>
          <w:rFonts w:ascii="Times New Roman" w:hAnsi="Times New Roman"/>
          <w:b/>
          <w:sz w:val="18"/>
          <w:szCs w:val="18"/>
          <w:u w:val="single"/>
        </w:rPr>
      </w:pPr>
      <w:r w:rsidRPr="000F1166">
        <w:rPr>
          <w:rFonts w:ascii="Times New Roman" w:hAnsi="Times New Roman"/>
          <w:sz w:val="16"/>
          <w:szCs w:val="16"/>
        </w:rPr>
        <w:t>11. Юридические и банковские реквизиты и подписи сторон:</w:t>
      </w:r>
    </w:p>
    <w:tbl>
      <w:tblPr>
        <w:tblW w:w="0" w:type="auto"/>
        <w:tblInd w:w="286" w:type="dxa"/>
        <w:tblLayout w:type="fixed"/>
        <w:tblLook w:val="0000" w:firstRow="0" w:lastRow="0" w:firstColumn="0" w:lastColumn="0" w:noHBand="0" w:noVBand="0"/>
      </w:tblPr>
      <w:tblGrid>
        <w:gridCol w:w="4961"/>
        <w:gridCol w:w="4961"/>
      </w:tblGrid>
      <w:tr w:rsidR="003B3808" w:rsidRPr="000F1166" w:rsidTr="00E31B8C">
        <w:trPr>
          <w:trHeight w:val="94"/>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rsidTr="00E31B8C">
        <w:trPr>
          <w:trHeight w:val="2076"/>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C34C9A" w:rsidP="00E31B8C">
            <w:pPr>
              <w:spacing w:after="0" w:line="100" w:lineRule="atLeast"/>
              <w:jc w:val="both"/>
              <w:rPr>
                <w:rFonts w:ascii="Times New Roman" w:hAnsi="Times New Roman"/>
                <w:sz w:val="18"/>
                <w:szCs w:val="18"/>
              </w:rPr>
            </w:pPr>
            <w:r>
              <w:rPr>
                <w:rFonts w:ascii="ООО «ЭКЦ»" w:hAnsi="ООО «ЭКЦ»"/>
                <w:b/>
                <w:sz w:val="18"/>
                <w:szCs w:val="18"/>
              </w:rPr>
              <w:t xml:space="preserve">Финансовый управляющий </w:t>
            </w:r>
            <w:r w:rsidRPr="00C34C9A">
              <w:rPr>
                <w:rFonts w:ascii="ООО «ЭКЦ»" w:hAnsi="ООО «ЭКЦ»"/>
                <w:sz w:val="18"/>
                <w:szCs w:val="18"/>
              </w:rPr>
              <w:t>Остренко Нины Григорьевны</w:t>
            </w:r>
            <w:r w:rsidRPr="00C34C9A">
              <w:t xml:space="preserve"> (</w:t>
            </w:r>
            <w:r w:rsidRPr="00C34C9A">
              <w:rPr>
                <w:rFonts w:ascii="ООО «ЭКЦ»" w:hAnsi="ООО «ЭКЦ»"/>
                <w:sz w:val="18"/>
                <w:szCs w:val="18"/>
              </w:rPr>
              <w:t>дата рождения: 17.01.1971; место рождения: гор. Ленинград; адрес регистрации: 192283, Санкт-Петербург, ул. Малая Балканская, д. 34, кв. 256; ИНН 781622432600; СНИЛС 007- 006-594-09)</w:t>
            </w:r>
            <w:r>
              <w:rPr>
                <w:rFonts w:ascii="ООО «ЭКЦ»" w:hAnsi="ООО «ЭКЦ»"/>
                <w:sz w:val="18"/>
                <w:szCs w:val="18"/>
              </w:rPr>
              <w:t xml:space="preserve"> </w:t>
            </w:r>
            <w:proofErr w:type="spellStart"/>
            <w:r w:rsidRPr="00C34C9A">
              <w:rPr>
                <w:rFonts w:ascii="ООО «ЭКЦ»" w:hAnsi="ООО «ЭКЦ»"/>
                <w:b/>
                <w:sz w:val="18"/>
                <w:szCs w:val="18"/>
              </w:rPr>
              <w:t>Пахтусов</w:t>
            </w:r>
            <w:proofErr w:type="spellEnd"/>
            <w:r w:rsidRPr="00C34C9A">
              <w:rPr>
                <w:rFonts w:ascii="ООО «ЭКЦ»" w:hAnsi="ООО «ЭКЦ»"/>
                <w:b/>
                <w:sz w:val="18"/>
                <w:szCs w:val="18"/>
              </w:rPr>
              <w:t xml:space="preserve"> Иван Николаевич</w:t>
            </w:r>
            <w:r w:rsidRPr="00C34C9A">
              <w:rPr>
                <w:rFonts w:ascii="ООО «ЭКЦ»" w:hAnsi="ООО «ЭКЦ»"/>
                <w:sz w:val="18"/>
                <w:szCs w:val="18"/>
              </w:rPr>
              <w:t xml:space="preserve"> (ИНН 753504928740, СНИЛС 145-173-719 60, адрес для корреспонденции: 193079, г. Санкт-Петербург, а/я 78) - член Союза АУ "СРО СС" (ОГРН 1027806876173, ИНН 7813175754, адрес: 194100, г Санкт-Петербург, ул. </w:t>
            </w:r>
            <w:proofErr w:type="spellStart"/>
            <w:r w:rsidRPr="00C34C9A">
              <w:rPr>
                <w:rFonts w:ascii="ООО «ЭКЦ»" w:hAnsi="ООО «ЭКЦ»"/>
                <w:sz w:val="18"/>
                <w:szCs w:val="18"/>
              </w:rPr>
              <w:t>Новолитовская</w:t>
            </w:r>
            <w:proofErr w:type="spellEnd"/>
            <w:r w:rsidRPr="00C34C9A">
              <w:rPr>
                <w:rFonts w:ascii="ООО «ЭКЦ»" w:hAnsi="ООО «ЭКЦ»"/>
                <w:sz w:val="18"/>
                <w:szCs w:val="18"/>
              </w:rPr>
              <w:t>, 15А)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rPr>
            </w:pPr>
          </w:p>
        </w:tc>
      </w:tr>
      <w:tr w:rsidR="003B3808" w:rsidTr="00E31B8C">
        <w:trPr>
          <w:trHeight w:val="42"/>
        </w:trPr>
        <w:tc>
          <w:tcPr>
            <w:tcW w:w="4961" w:type="dxa"/>
            <w:tcBorders>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sz w:val="18"/>
                <w:szCs w:val="18"/>
              </w:rPr>
            </w:pPr>
          </w:p>
          <w:p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proofErr w:type="spellStart"/>
            <w:r w:rsidR="00C34C9A">
              <w:rPr>
                <w:rFonts w:ascii="Times New Roman" w:hAnsi="Times New Roman"/>
                <w:sz w:val="18"/>
                <w:szCs w:val="18"/>
              </w:rPr>
              <w:t>Пахтусов</w:t>
            </w:r>
            <w:proofErr w:type="spellEnd"/>
            <w:r w:rsidR="00C34C9A">
              <w:rPr>
                <w:rFonts w:ascii="Times New Roman" w:hAnsi="Times New Roman"/>
                <w:sz w:val="18"/>
                <w:szCs w:val="18"/>
              </w:rPr>
              <w:t xml:space="preserve"> Иван Николаевич</w:t>
            </w:r>
            <w:bookmarkStart w:id="0" w:name="_GoBack"/>
            <w:bookmarkEnd w:id="0"/>
            <w:r w:rsidR="00E31B8C">
              <w:rPr>
                <w:rFonts w:ascii="Times New Roman" w:hAnsi="Times New Roman"/>
                <w:sz w:val="18"/>
                <w:szCs w:val="18"/>
              </w:rPr>
              <w:t>/</w:t>
            </w:r>
          </w:p>
          <w:p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rsidR="003B3808" w:rsidRDefault="003B3808" w:rsidP="008F3E84">
            <w:pPr>
              <w:spacing w:after="0" w:line="100" w:lineRule="atLeast"/>
              <w:jc w:val="both"/>
              <w:rPr>
                <w:rFonts w:ascii="Times New Roman" w:hAnsi="Times New Roman"/>
                <w:b/>
                <w:sz w:val="18"/>
                <w:szCs w:val="18"/>
              </w:rPr>
            </w:pPr>
          </w:p>
        </w:tc>
      </w:tr>
    </w:tbl>
    <w:p w:rsidR="003B3808" w:rsidRDefault="003B3808" w:rsidP="003B3808">
      <w:pPr>
        <w:spacing w:after="0" w:line="100" w:lineRule="atLeast"/>
        <w:jc w:val="both"/>
        <w:rPr>
          <w:rFonts w:ascii="Times New Roman" w:eastAsia="Arial Unicode MS" w:hAnsi="Times New Roman"/>
          <w:b/>
          <w:bCs/>
          <w:color w:val="000000"/>
          <w:spacing w:val="-1"/>
          <w:sz w:val="16"/>
          <w:szCs w:val="16"/>
        </w:rPr>
      </w:pPr>
    </w:p>
    <w:p w:rsidR="003B3808" w:rsidRDefault="003B3808" w:rsidP="003B3808">
      <w:pPr>
        <w:spacing w:after="0" w:line="100" w:lineRule="atLeast"/>
      </w:pPr>
    </w:p>
    <w:p w:rsidR="003B3808" w:rsidRDefault="003B3808" w:rsidP="003B3808">
      <w:pPr>
        <w:spacing w:after="0" w:line="100" w:lineRule="atLeast"/>
      </w:pPr>
    </w:p>
    <w:p w:rsidR="009B554F" w:rsidRDefault="009B554F"/>
    <w:p w:rsidR="00DA3473" w:rsidRDefault="00DA3473"/>
    <w:p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ООО «ЭКЦ»">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08"/>
    <w:rsid w:val="000450D8"/>
    <w:rsid w:val="00081ECF"/>
    <w:rsid w:val="00302556"/>
    <w:rsid w:val="003B3808"/>
    <w:rsid w:val="00543AC6"/>
    <w:rsid w:val="00565D5E"/>
    <w:rsid w:val="007035AC"/>
    <w:rsid w:val="008D7E6F"/>
    <w:rsid w:val="00944F06"/>
    <w:rsid w:val="009B554F"/>
    <w:rsid w:val="00A8448E"/>
    <w:rsid w:val="00BC45E3"/>
    <w:rsid w:val="00C34C9A"/>
    <w:rsid w:val="00DA3473"/>
    <w:rsid w:val="00DE29E8"/>
    <w:rsid w:val="00E31B8C"/>
    <w:rsid w:val="00E8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A84BD-A4A1-44E7-8A7E-38346B84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ДНС</cp:lastModifiedBy>
  <cp:revision>5</cp:revision>
  <dcterms:created xsi:type="dcterms:W3CDTF">2017-06-08T10:46:00Z</dcterms:created>
  <dcterms:modified xsi:type="dcterms:W3CDTF">2020-11-26T14:14:00Z</dcterms:modified>
</cp:coreProperties>
</file>