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</w:t>
      </w:r>
      <w:proofErr w:type="gramStart"/>
      <w:r w:rsidRPr="00CB46FE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Pr="00CB46FE">
        <w:rPr>
          <w:rFonts w:ascii="Times New Roman" w:hAnsi="Times New Roman"/>
          <w:sz w:val="22"/>
          <w:szCs w:val="22"/>
        </w:rPr>
        <w:t>___» _____________ 20</w:t>
      </w:r>
      <w:r w:rsidR="00036012">
        <w:rPr>
          <w:rFonts w:ascii="Times New Roman" w:hAnsi="Times New Roman"/>
          <w:sz w:val="22"/>
          <w:szCs w:val="22"/>
        </w:rPr>
        <w:t>20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036012" w:rsidRDefault="00036012" w:rsidP="00BA2AC4">
      <w:pPr>
        <w:widowControl w:val="0"/>
        <w:ind w:firstLine="567"/>
        <w:jc w:val="both"/>
      </w:pPr>
      <w:r w:rsidRPr="00036012">
        <w:t xml:space="preserve">ЗАО «Комплекс «Серебряный Бор» (ОГРН 1027700279540, ИНН 7705123149; 125438, г. Москва, ул. Автомоторная, д. 1/3, стр. 2, </w:t>
      </w:r>
      <w:proofErr w:type="spellStart"/>
      <w:r w:rsidRPr="00036012">
        <w:t>эт</w:t>
      </w:r>
      <w:proofErr w:type="spellEnd"/>
      <w:r w:rsidRPr="00036012">
        <w:t xml:space="preserve">. 6, пом. 1, комн. 4) Смирнов Игорь Геннадьевич (ИНН 561506551119, СНИЛС 151-104-780 14; адрес для направления корреспонденции: 123022, г. Москва, 2-я Звенигородская ул., 13, стр. 37, оф. 210 "А"), член Союза АУ "СРО СС" (ОГРН 1027806876173, ИНН 7813175754, место нахождения: 194100, г. Санкт-Петербург, ул. </w:t>
      </w:r>
      <w:proofErr w:type="spellStart"/>
      <w:r w:rsidRPr="00036012">
        <w:t>Новолитовская</w:t>
      </w:r>
      <w:proofErr w:type="spellEnd"/>
      <w:r w:rsidRPr="00036012">
        <w:t>, д. 15, лит. А, офис 318-320), утвержден определением Арбитражного суда города Москвы от 05.03.2019 (дата объявления резолютивной части 01.03.2019) по делу №А40-169099/2016 4 (</w:t>
      </w:r>
      <w:proofErr w:type="gramStart"/>
      <w:r w:rsidRPr="00036012">
        <w:t>185)-</w:t>
      </w:r>
      <w:proofErr w:type="gramEnd"/>
      <w:r w:rsidRPr="00036012">
        <w:t>200 "Б"</w:t>
      </w:r>
      <w:r w:rsidR="00CD204D" w:rsidRPr="00036012">
        <w:t xml:space="preserve">, </w:t>
      </w:r>
      <w:r w:rsidR="0052247E" w:rsidRPr="00036012">
        <w:t>именуем</w:t>
      </w:r>
      <w:r w:rsidR="00CD204D" w:rsidRPr="00036012">
        <w:t>ый</w:t>
      </w:r>
      <w:r w:rsidR="0052247E" w:rsidRPr="00036012">
        <w:t xml:space="preserve"> в дальнейшем </w:t>
      </w:r>
      <w:r w:rsidR="0052247E" w:rsidRPr="00036012">
        <w:rPr>
          <w:b/>
        </w:rPr>
        <w:t>«</w:t>
      </w:r>
      <w:r w:rsidR="007C2FFC" w:rsidRPr="00036012">
        <w:rPr>
          <w:b/>
        </w:rPr>
        <w:t>Должник</w:t>
      </w:r>
      <w:r w:rsidR="0052247E" w:rsidRPr="00036012">
        <w:rPr>
          <w:b/>
        </w:rPr>
        <w:t>»</w:t>
      </w:r>
      <w:r w:rsidR="0052247E" w:rsidRPr="00036012">
        <w:t>, с одной стороны, и</w:t>
      </w:r>
    </w:p>
    <w:p w:rsidR="0052247E" w:rsidRPr="00CB46FE" w:rsidRDefault="0052247E" w:rsidP="00BA2AC4">
      <w:pPr>
        <w:widowControl w:val="0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="00BE15EC" w:rsidRPr="009815AB">
        <w:t>посредством публичного предложения</w:t>
      </w:r>
      <w:r w:rsidR="00BE15EC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 xml:space="preserve">имущества </w:t>
      </w:r>
      <w:r w:rsidR="00036012" w:rsidRPr="00036012">
        <w:t>ЗАО «Комплекс «Серебряный Бор»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036012">
        <w:rPr>
          <w:color w:val="auto"/>
          <w:sz w:val="22"/>
          <w:szCs w:val="22"/>
        </w:rPr>
        <w:t>11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036012">
        <w:rPr>
          <w:color w:val="auto"/>
          <w:sz w:val="22"/>
          <w:szCs w:val="22"/>
        </w:rPr>
        <w:t>7</w:t>
      </w:r>
      <w:r w:rsidR="00523CB5">
        <w:rPr>
          <w:color w:val="auto"/>
          <w:sz w:val="22"/>
          <w:szCs w:val="22"/>
        </w:rPr>
        <w:t>.20</w:t>
      </w:r>
      <w:r w:rsidR="00036012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036012">
        <w:rPr>
          <w:color w:val="auto"/>
          <w:sz w:val="22"/>
          <w:szCs w:val="22"/>
        </w:rPr>
        <w:t>10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036012">
        <w:rPr>
          <w:color w:val="auto"/>
          <w:sz w:val="22"/>
          <w:szCs w:val="22"/>
        </w:rPr>
        <w:t>7</w:t>
      </w:r>
      <w:r w:rsidR="00523CB5">
        <w:rPr>
          <w:color w:val="auto"/>
          <w:sz w:val="22"/>
          <w:szCs w:val="22"/>
        </w:rPr>
        <w:t>.20</w:t>
      </w:r>
      <w:r w:rsidR="00036012">
        <w:rPr>
          <w:color w:val="auto"/>
          <w:sz w:val="22"/>
          <w:szCs w:val="22"/>
        </w:rPr>
        <w:t>20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036012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52247E" w:rsidRPr="00F70BB6" w:rsidRDefault="00036012" w:rsidP="00036012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>
        <w:t>С</w:t>
      </w:r>
      <w:r w:rsidRPr="00036012">
        <w:t>пециальный банковский счет организатора торгов ЗАО «Комплекс «Серебряный Бор» р/с № 40702810301100015466 в АО "</w:t>
      </w:r>
      <w:proofErr w:type="spellStart"/>
      <w:r w:rsidRPr="00036012">
        <w:t>Альфа-банк</w:t>
      </w:r>
      <w:proofErr w:type="spellEnd"/>
      <w:r w:rsidRPr="00036012">
        <w:t>" г. Москва, БИК 044525593, к/с № 30101810200000000593, назначение платежа: «задаток для участия в торгах по продаже имущества ЗАО «Комплекс «Серебряный Бор», без НДС»</w:t>
      </w:r>
      <w:r w:rsidR="009B50E2" w:rsidRPr="003C16A7">
        <w:t xml:space="preserve">. </w:t>
      </w:r>
      <w:r w:rsidR="00914544" w:rsidRPr="00F70BB6">
        <w:rPr>
          <w:sz w:val="22"/>
          <w:szCs w:val="22"/>
        </w:rPr>
        <w:t xml:space="preserve">Задаток должен быть внесен Претендентом </w:t>
      </w:r>
      <w:r w:rsidR="00914544" w:rsidRPr="00914544">
        <w:rPr>
          <w:sz w:val="22"/>
          <w:szCs w:val="22"/>
        </w:rPr>
        <w:t xml:space="preserve">единым платежом до подачи заявки на участие в торгах </w:t>
      </w:r>
      <w:r w:rsidR="00914544">
        <w:rPr>
          <w:sz w:val="22"/>
          <w:szCs w:val="22"/>
        </w:rPr>
        <w:t xml:space="preserve">на расчетный счет </w:t>
      </w:r>
      <w:r w:rsidR="00914544" w:rsidRPr="00F70BB6">
        <w:rPr>
          <w:sz w:val="22"/>
          <w:szCs w:val="22"/>
        </w:rPr>
        <w:t xml:space="preserve">Организатора торгов </w:t>
      </w:r>
      <w:r w:rsidR="00914544" w:rsidRPr="00914544">
        <w:rPr>
          <w:sz w:val="22"/>
          <w:szCs w:val="22"/>
        </w:rPr>
        <w:t>и считается внесенным с даты зачисления денежных сред</w:t>
      </w:r>
      <w:r w:rsidR="00914544"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036012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036012">
      <w:pPr>
        <w:pStyle w:val="a3"/>
        <w:numPr>
          <w:ilvl w:val="1"/>
          <w:numId w:val="1"/>
        </w:numPr>
        <w:ind w:left="0" w:firstLine="0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  <w:bookmarkStart w:id="0" w:name="_GoBack"/>
      <w:bookmarkEnd w:id="0"/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36012"/>
    <w:rsid w:val="00040B57"/>
    <w:rsid w:val="000E2950"/>
    <w:rsid w:val="002C3153"/>
    <w:rsid w:val="003327A8"/>
    <w:rsid w:val="0045279A"/>
    <w:rsid w:val="004851BF"/>
    <w:rsid w:val="00490AC6"/>
    <w:rsid w:val="004D1888"/>
    <w:rsid w:val="004E6D52"/>
    <w:rsid w:val="004F0D44"/>
    <w:rsid w:val="0052247E"/>
    <w:rsid w:val="00523CB5"/>
    <w:rsid w:val="00570977"/>
    <w:rsid w:val="0057564B"/>
    <w:rsid w:val="006B4B5A"/>
    <w:rsid w:val="006D5AE3"/>
    <w:rsid w:val="007119C6"/>
    <w:rsid w:val="007C2FFC"/>
    <w:rsid w:val="007F301F"/>
    <w:rsid w:val="00907D18"/>
    <w:rsid w:val="00914544"/>
    <w:rsid w:val="009B50E2"/>
    <w:rsid w:val="00A46239"/>
    <w:rsid w:val="00AA1D6A"/>
    <w:rsid w:val="00B249A9"/>
    <w:rsid w:val="00B57EAE"/>
    <w:rsid w:val="00BA2AC4"/>
    <w:rsid w:val="00BC7AAA"/>
    <w:rsid w:val="00BE15EC"/>
    <w:rsid w:val="00C30E51"/>
    <w:rsid w:val="00C95675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A9841-E2ED-423C-95E3-B88B955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1</cp:lastModifiedBy>
  <cp:revision>12</cp:revision>
  <dcterms:created xsi:type="dcterms:W3CDTF">2019-02-26T12:28:00Z</dcterms:created>
  <dcterms:modified xsi:type="dcterms:W3CDTF">2020-07-10T10:26:00Z</dcterms:modified>
</cp:coreProperties>
</file>