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5F7112" w:rsidP="00D76358">
      <w:pPr>
        <w:ind w:firstLine="708"/>
        <w:jc w:val="both"/>
        <w:rPr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Pr="007B2A42">
        <w:rPr>
          <w:color w:val="000000" w:themeColor="text1"/>
          <w:sz w:val="22"/>
          <w:szCs w:val="22"/>
        </w:rPr>
        <w:t xml:space="preserve">Лопатина Александра Анатольевича </w:t>
      </w:r>
      <w:r w:rsidRPr="006C29AC">
        <w:rPr>
          <w:sz w:val="22"/>
          <w:szCs w:val="22"/>
        </w:rPr>
        <w:t xml:space="preserve">Петров Владимир Геннадьевич, </w:t>
      </w:r>
      <w:r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Pr="006C29AC">
        <w:rPr>
          <w:color w:val="000000"/>
          <w:sz w:val="22"/>
          <w:szCs w:val="22"/>
        </w:rPr>
        <w:t xml:space="preserve">Арбитражного </w:t>
      </w:r>
      <w:r w:rsidRPr="007B2A42">
        <w:rPr>
          <w:color w:val="000000" w:themeColor="text1"/>
          <w:sz w:val="22"/>
          <w:szCs w:val="22"/>
        </w:rPr>
        <w:t>Пермского края от 26.06.2019 по делу № А50-10399/2019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5F7112">
        <w:rPr>
          <w:sz w:val="22"/>
          <w:szCs w:val="22"/>
          <w:lang w:eastAsia="fa-IR" w:bidi="fa-IR"/>
        </w:rPr>
        <w:t>Лопатина А.А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F7112">
        <w:rPr>
          <w:sz w:val="22"/>
          <w:szCs w:val="22"/>
        </w:rPr>
        <w:t>Пермского края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05DCF" w:rsidRPr="006C29AC" w:rsidRDefault="00105DCF" w:rsidP="00105DCF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105DCF" w:rsidRPr="006C29AC" w:rsidRDefault="005F7112" w:rsidP="00105DCF">
            <w:pPr>
              <w:snapToGrid w:val="0"/>
            </w:pPr>
            <w:r>
              <w:rPr>
                <w:sz w:val="22"/>
                <w:szCs w:val="22"/>
              </w:rPr>
              <w:t>Лопатина А.А</w:t>
            </w:r>
            <w:bookmarkStart w:id="1" w:name="_GoBack"/>
            <w:bookmarkEnd w:id="1"/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БИК 044525593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05DCF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5F7112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562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2020-06-24T10:33:00Z</dcterms:modified>
</cp:coreProperties>
</file>