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BD2ADD" w:rsidRDefault="00D31131" w:rsidP="00BD2ADD">
      <w:pPr>
        <w:jc w:val="both"/>
        <w:rPr>
          <w:sz w:val="28"/>
          <w:szCs w:val="28"/>
        </w:rPr>
      </w:pPr>
      <w:bookmarkStart w:id="0" w:name="sub_11"/>
      <w:r w:rsidRPr="006508B3">
        <w:t xml:space="preserve">1. </w:t>
      </w:r>
      <w:r w:rsidRPr="00BD2ADD">
        <w:t>Для участия в торгах</w:t>
      </w:r>
      <w:r w:rsidR="005C1EC2" w:rsidRPr="00BD2ADD">
        <w:t xml:space="preserve"> </w:t>
      </w:r>
      <w:r w:rsidR="005C1EC2" w:rsidRPr="00BD2ADD">
        <w:rPr>
          <w:color w:val="000000" w:themeColor="text1"/>
        </w:rPr>
        <w:t>№_____</w:t>
      </w:r>
      <w:r w:rsidR="00524054" w:rsidRPr="00BD2ADD">
        <w:rPr>
          <w:color w:val="000000" w:themeColor="text1"/>
        </w:rPr>
        <w:t xml:space="preserve">, </w:t>
      </w:r>
      <w:r w:rsidR="00524054" w:rsidRPr="00BD2ADD">
        <w:t xml:space="preserve">по реализации имущества </w:t>
      </w:r>
      <w:r w:rsidR="00BD2ADD" w:rsidRPr="00BD2ADD">
        <w:t>Акционерное общество «Комплексное обеспечение»</w:t>
      </w:r>
      <w:r w:rsidR="00BD2ADD" w:rsidRPr="00BD2ADD">
        <w:t xml:space="preserve"> </w:t>
      </w:r>
      <w:r w:rsidR="00C23BED" w:rsidRPr="00BD2ADD">
        <w:t>(ИНН</w:t>
      </w:r>
      <w:r w:rsidR="00BD2ADD" w:rsidRPr="00BD2ADD">
        <w:t xml:space="preserve"> </w:t>
      </w:r>
      <w:proofErr w:type="gramStart"/>
      <w:r w:rsidR="00BD2ADD" w:rsidRPr="00BD2ADD">
        <w:t>5752033682</w:t>
      </w:r>
      <w:r w:rsidR="00C23BED" w:rsidRPr="00BD2ADD">
        <w:t xml:space="preserve"> </w:t>
      </w:r>
      <w:r w:rsidR="00524054" w:rsidRPr="00BD2ADD">
        <w:t>)</w:t>
      </w:r>
      <w:proofErr w:type="gramEnd"/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B36CD6">
        <w:t>1393272 (</w:t>
      </w:r>
      <w:r w:rsidR="00BD2ADD">
        <w:t>один миллион триста девяносто три тысячи двести семьдесят два) рубля 70 копеек</w:t>
      </w:r>
      <w:r w:rsidRPr="009D1752">
        <w:t xml:space="preserve">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BD2ADD" w:rsidRPr="00BD2ADD">
        <w:t>Акционерное общество «Комплексное обеспечение»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  <w:bookmarkStart w:id="4" w:name="_GoBack"/>
      <w:bookmarkEnd w:id="4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B8" w:rsidRDefault="007522B8" w:rsidP="00C83AA8">
      <w:r>
        <w:separator/>
      </w:r>
    </w:p>
  </w:endnote>
  <w:endnote w:type="continuationSeparator" w:id="0">
    <w:p w:rsidR="007522B8" w:rsidRDefault="007522B8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ADD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B8" w:rsidRDefault="007522B8" w:rsidP="00C83AA8">
      <w:r>
        <w:separator/>
      </w:r>
    </w:p>
  </w:footnote>
  <w:footnote w:type="continuationSeparator" w:id="0">
    <w:p w:rsidR="007522B8" w:rsidRDefault="007522B8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4434A2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522B8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67B88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8</cp:revision>
  <cp:lastPrinted>2011-03-28T05:51:00Z</cp:lastPrinted>
  <dcterms:created xsi:type="dcterms:W3CDTF">2019-07-18T10:34:00Z</dcterms:created>
  <dcterms:modified xsi:type="dcterms:W3CDTF">2019-11-15T11:26:00Z</dcterms:modified>
</cp:coreProperties>
</file>