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79" w:rsidRPr="002007DF" w:rsidRDefault="00184B79" w:rsidP="00184B79">
      <w:pPr>
        <w:jc w:val="center"/>
        <w:outlineLvl w:val="0"/>
        <w:rPr>
          <w:b/>
        </w:rPr>
      </w:pPr>
      <w:r w:rsidRPr="002007DF">
        <w:rPr>
          <w:b/>
        </w:rPr>
        <w:t>Соглашение о задатке</w:t>
      </w:r>
    </w:p>
    <w:p w:rsidR="00184B79" w:rsidRPr="002007DF" w:rsidRDefault="00184B79" w:rsidP="00184B79">
      <w:pPr>
        <w:jc w:val="both"/>
      </w:pPr>
    </w:p>
    <w:p w:rsidR="00184B79" w:rsidRPr="002007DF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 w:rsidR="00821199" w:rsidRPr="002007DF">
        <w:rPr>
          <w:rFonts w:ascii="Times New Roman" w:hAnsi="Times New Roman"/>
          <w:sz w:val="20"/>
        </w:rPr>
        <w:t>7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184B79" w:rsidRPr="002007DF" w:rsidRDefault="00184B79" w:rsidP="00184B79">
      <w:pPr>
        <w:jc w:val="both"/>
      </w:pPr>
    </w:p>
    <w:p w:rsidR="00704D3E" w:rsidRDefault="00184B79" w:rsidP="00704D3E">
      <w:pPr>
        <w:ind w:firstLine="708"/>
        <w:jc w:val="both"/>
      </w:pPr>
      <w:proofErr w:type="gramStart"/>
      <w:r w:rsidRPr="002007DF">
        <w:t>Для обеспечения надлежащего и точного исполнения обязательств и в соответствии с условиями о проведении торгов по продаже</w:t>
      </w:r>
      <w:r w:rsidR="00704D3E">
        <w:t xml:space="preserve"> </w:t>
      </w:r>
      <w:bookmarkStart w:id="0" w:name="OLE_LINK29"/>
      <w:bookmarkStart w:id="1" w:name="OLE_LINK30"/>
      <w:r w:rsidR="00704D3E">
        <w:t xml:space="preserve">имущества - </w:t>
      </w:r>
      <w:r w:rsidR="00704D3E" w:rsidRPr="00704D3E">
        <w:t xml:space="preserve"> </w:t>
      </w:r>
      <w:bookmarkEnd w:id="0"/>
      <w:bookmarkEnd w:id="1"/>
      <w:r w:rsidR="000A0446" w:rsidRPr="000A0446">
        <w:t xml:space="preserve">Право требования к </w:t>
      </w:r>
      <w:proofErr w:type="spellStart"/>
      <w:r w:rsidR="000A0446" w:rsidRPr="000A0446">
        <w:t>Хайретдиновой</w:t>
      </w:r>
      <w:proofErr w:type="spellEnd"/>
      <w:r w:rsidR="000A0446" w:rsidRPr="000A0446">
        <w:t xml:space="preserve"> Наталье </w:t>
      </w:r>
      <w:proofErr w:type="spellStart"/>
      <w:r w:rsidR="000A0446" w:rsidRPr="000A0446">
        <w:t>Ильгисовне</w:t>
      </w:r>
      <w:proofErr w:type="spellEnd"/>
      <w:r w:rsidR="000A0446" w:rsidRPr="000A0446">
        <w:t xml:space="preserve">, вытекающего из Постановления Тринадцатого арбитражного апелляционного суда от 18.05.2017 по делу № А56-67591/2015 о привлечении </w:t>
      </w:r>
      <w:proofErr w:type="spellStart"/>
      <w:r w:rsidR="000A0446" w:rsidRPr="000A0446">
        <w:t>Хайретдиновой</w:t>
      </w:r>
      <w:proofErr w:type="spellEnd"/>
      <w:r w:rsidR="000A0446" w:rsidRPr="000A0446">
        <w:t xml:space="preserve"> Н. И. к субсидиарной ответственности в размере 10 816 734 руб. 43 коп.</w:t>
      </w:r>
      <w:r w:rsidR="00821199" w:rsidRPr="000A0446">
        <w:t xml:space="preserve">, </w:t>
      </w:r>
      <w:r w:rsidR="00704D3E" w:rsidRPr="00704D3E">
        <w:t>открытых по составу участников и форме подачи</w:t>
      </w:r>
      <w:proofErr w:type="gramEnd"/>
      <w:r w:rsidR="00704D3E" w:rsidRPr="00704D3E">
        <w:t xml:space="preserve"> предложений по цене торгов, проводимых в форме электронного аукциона</w:t>
      </w:r>
      <w:r w:rsidR="00704D3E">
        <w:t xml:space="preserve"> </w:t>
      </w:r>
      <w:r w:rsidR="00C25FC5">
        <w:t>__________________</w:t>
      </w:r>
      <w:r w:rsidR="00704D3E">
        <w:t xml:space="preserve"> 201</w:t>
      </w:r>
      <w:r w:rsidR="00C25FC5" w:rsidRPr="00C25FC5">
        <w:t>___</w:t>
      </w:r>
      <w:r w:rsidR="00704D3E">
        <w:t xml:space="preserve"> года,</w:t>
      </w:r>
    </w:p>
    <w:p w:rsidR="00184B79" w:rsidRPr="002007DF" w:rsidRDefault="000A0446" w:rsidP="00184B79">
      <w:pPr>
        <w:ind w:firstLine="720"/>
        <w:jc w:val="both"/>
      </w:pPr>
      <w:r w:rsidRPr="000A0446">
        <w:rPr>
          <w:b/>
          <w:bCs/>
        </w:rPr>
        <w:t xml:space="preserve">Общество с ограниченной ответственностью «Восход», </w:t>
      </w:r>
      <w:r w:rsidRPr="000A0446">
        <w:rPr>
          <w:bCs/>
        </w:rPr>
        <w:t>в лице конкурсного управляющего Сергеевой Юлии Анатольевны, действующей на основании Решения Арбитражного суда города Санкт-Петербурга и Ленинградской области от 22.10.2015 по делу А56-67591/2015</w:t>
      </w:r>
      <w:r w:rsidR="00821199" w:rsidRPr="000A0446">
        <w:t>,</w:t>
      </w:r>
      <w:r>
        <w:t xml:space="preserve"> </w:t>
      </w:r>
      <w:r w:rsidR="00184B79" w:rsidRPr="002007DF">
        <w:t xml:space="preserve">именуемое в дальнейшем </w:t>
      </w:r>
      <w:r w:rsidR="00704D3E">
        <w:t>«</w:t>
      </w:r>
      <w:proofErr w:type="spellStart"/>
      <w:r w:rsidR="00704D3E">
        <w:t>Задаткодержатель</w:t>
      </w:r>
      <w:proofErr w:type="spellEnd"/>
      <w:r w:rsidR="00704D3E">
        <w:t>»</w:t>
      </w:r>
      <w:r w:rsidR="00184B79" w:rsidRPr="002007DF">
        <w:t>, с одной стороны, и</w:t>
      </w:r>
    </w:p>
    <w:p w:rsidR="00184B79" w:rsidRPr="002007DF" w:rsidRDefault="00184B79" w:rsidP="00184B79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0A0446" w:rsidRPr="000A0446" w:rsidRDefault="00184B79" w:rsidP="000A0446">
      <w:pPr>
        <w:jc w:val="both"/>
        <w:rPr>
          <w:rFonts w:ascii="Times" w:eastAsia="Times" w:hAnsi="Times" w:cs="Times"/>
        </w:rPr>
      </w:pPr>
      <w:r w:rsidRPr="002007DF">
        <w:t>1.</w:t>
      </w:r>
      <w:r w:rsidR="000A0446" w:rsidRPr="000A0446">
        <w:t xml:space="preserve"> </w:t>
      </w:r>
      <w:proofErr w:type="gramStart"/>
      <w:r w:rsidR="000A0446" w:rsidRPr="000A0446">
        <w:t xml:space="preserve">Право требования к </w:t>
      </w:r>
      <w:proofErr w:type="spellStart"/>
      <w:r w:rsidR="000A0446" w:rsidRPr="000A0446">
        <w:t>Хайретдиновой</w:t>
      </w:r>
      <w:proofErr w:type="spellEnd"/>
      <w:r w:rsidR="000A0446" w:rsidRPr="000A0446">
        <w:t xml:space="preserve"> Наталье </w:t>
      </w:r>
      <w:proofErr w:type="spellStart"/>
      <w:r w:rsidR="000A0446" w:rsidRPr="000A0446">
        <w:t>Ильгисовне</w:t>
      </w:r>
      <w:proofErr w:type="spellEnd"/>
      <w:r w:rsidR="000A0446" w:rsidRPr="000A0446">
        <w:t xml:space="preserve">, вытекающего из Постановления Тринадцатого арбитражного апелляционного суда от 18.05.2017 по делу № А56-67591/2015 о привлечении </w:t>
      </w:r>
      <w:proofErr w:type="spellStart"/>
      <w:r w:rsidR="000A0446" w:rsidRPr="000A0446">
        <w:t>Хайретдиновой</w:t>
      </w:r>
      <w:proofErr w:type="spellEnd"/>
      <w:r w:rsidR="000A0446" w:rsidRPr="000A0446">
        <w:t xml:space="preserve"> Н. И. к субсидиарной ответственности в размере 10 816 734 руб. 43 коп.</w:t>
      </w:r>
      <w:r w:rsidR="000C6071">
        <w:t xml:space="preserve"> (далее – «Имущество»)</w:t>
      </w:r>
      <w:r w:rsidRPr="002007DF">
        <w:t>,</w:t>
      </w:r>
      <w:r w:rsidRPr="002007DF">
        <w:rPr>
          <w:color w:val="000000"/>
        </w:rPr>
        <w:t xml:space="preserve"> </w:t>
      </w:r>
      <w:r w:rsidR="000C6071" w:rsidRPr="000C6071">
        <w:rPr>
          <w:color w:val="000000"/>
        </w:rPr>
        <w:t>назначенных на</w:t>
      </w:r>
      <w:r w:rsidR="002007DF" w:rsidRPr="002007DF">
        <w:rPr>
          <w:color w:val="000000"/>
        </w:rPr>
        <w:t xml:space="preserve"> </w:t>
      </w:r>
      <w:r w:rsidR="00C25FC5" w:rsidRPr="00C25FC5">
        <w:rPr>
          <w:color w:val="000000"/>
        </w:rPr>
        <w:t>________________</w:t>
      </w:r>
      <w:r w:rsidR="00704D3E">
        <w:rPr>
          <w:color w:val="000000"/>
        </w:rPr>
        <w:t xml:space="preserve"> 201</w:t>
      </w:r>
      <w:r w:rsidR="00C25FC5" w:rsidRPr="00C25FC5">
        <w:rPr>
          <w:color w:val="000000"/>
        </w:rPr>
        <w:t>_</w:t>
      </w:r>
      <w:r w:rsidR="00704D3E">
        <w:rPr>
          <w:color w:val="000000"/>
        </w:rPr>
        <w:t xml:space="preserve"> года</w:t>
      </w:r>
      <w:r w:rsidRPr="002007DF">
        <w:t>, Претендент</w:t>
      </w:r>
      <w:r w:rsidRPr="002007DF">
        <w:rPr>
          <w:b/>
        </w:rPr>
        <w:t xml:space="preserve"> </w:t>
      </w:r>
      <w:r w:rsidRPr="002007DF">
        <w:t>перечисляет на расчетный счет ООО «</w:t>
      </w:r>
      <w:r w:rsidR="000A0446">
        <w:t>Восход</w:t>
      </w:r>
      <w:r w:rsidR="00821199" w:rsidRPr="002007DF">
        <w:t>»</w:t>
      </w:r>
      <w:r w:rsidRPr="002007DF">
        <w:t xml:space="preserve"> задаток в размере </w:t>
      </w:r>
      <w:r w:rsidR="00821199" w:rsidRPr="002007DF">
        <w:t>___________</w:t>
      </w:r>
      <w:r w:rsidRPr="002007DF">
        <w:t xml:space="preserve"> (</w:t>
      </w:r>
      <w:r w:rsidR="00821199" w:rsidRPr="002007DF">
        <w:t>______________________</w:t>
      </w:r>
      <w:r w:rsidRPr="002007DF">
        <w:t>) рублей 00 копеек (НДС не облагается) по следующим реквизитам</w:t>
      </w:r>
      <w:proofErr w:type="gramEnd"/>
      <w:r w:rsidRPr="002007DF">
        <w:t>:</w:t>
      </w:r>
      <w:r w:rsidRPr="000A0446">
        <w:t xml:space="preserve"> </w:t>
      </w:r>
      <w:r w:rsidR="000A0446" w:rsidRPr="000A0446">
        <w:t xml:space="preserve">ООО </w:t>
      </w:r>
      <w:r w:rsidR="000A0446" w:rsidRPr="000A0446">
        <w:rPr>
          <w:rFonts w:eastAsia="Times"/>
        </w:rPr>
        <w:t>«Восход»</w:t>
      </w:r>
      <w:r w:rsidR="000A0446" w:rsidRPr="000A0446">
        <w:rPr>
          <w:rFonts w:ascii="Times" w:eastAsia="Times" w:hAnsi="Times" w:cs="Times"/>
        </w:rPr>
        <w:t xml:space="preserve"> (ИНН 1001186649, ОГРН 1071001000949, 191023, Санкт-Петербург, ул. Гороховая, д. 38, </w:t>
      </w:r>
      <w:proofErr w:type="spellStart"/>
      <w:r w:rsidR="000A0446" w:rsidRPr="000A0446">
        <w:rPr>
          <w:rFonts w:ascii="Times" w:eastAsia="Times" w:hAnsi="Times" w:cs="Times"/>
        </w:rPr>
        <w:t>лит</w:t>
      </w:r>
      <w:proofErr w:type="gramStart"/>
      <w:r w:rsidR="000A0446" w:rsidRPr="000A0446">
        <w:rPr>
          <w:rFonts w:ascii="Times" w:eastAsia="Times" w:hAnsi="Times" w:cs="Times"/>
        </w:rPr>
        <w:t>.А</w:t>
      </w:r>
      <w:proofErr w:type="spellEnd"/>
      <w:proofErr w:type="gramEnd"/>
      <w:r w:rsidR="000A0446" w:rsidRPr="000A0446">
        <w:rPr>
          <w:rFonts w:ascii="Times" w:eastAsia="Times" w:hAnsi="Times" w:cs="Times"/>
        </w:rPr>
        <w:t>, пом. 1Н)</w:t>
      </w:r>
    </w:p>
    <w:p w:rsidR="000A0446" w:rsidRPr="000A0446" w:rsidRDefault="000A0446" w:rsidP="000A0446">
      <w:pPr>
        <w:pStyle w:val="Default"/>
        <w:jc w:val="both"/>
        <w:rPr>
          <w:rFonts w:ascii="MetaNormalCyrLF-Roman" w:hAnsi="MetaNormalCyrLF-Roman" w:cs="MetaNormalCyrLF-Roman"/>
          <w:sz w:val="20"/>
          <w:szCs w:val="20"/>
        </w:rPr>
      </w:pPr>
      <w:r w:rsidRPr="000A0446">
        <w:rPr>
          <w:rFonts w:ascii="Times" w:eastAsia="Times" w:hAnsi="Times" w:cs="Times"/>
          <w:sz w:val="20"/>
          <w:szCs w:val="20"/>
        </w:rPr>
        <w:t xml:space="preserve">Расчётный счёт № 40702810510650000427 в </w:t>
      </w:r>
      <w:r w:rsidRPr="000A0446">
        <w:rPr>
          <w:color w:val="211D1E"/>
          <w:sz w:val="20"/>
          <w:szCs w:val="20"/>
        </w:rPr>
        <w:t xml:space="preserve">Филиале № 7806 </w:t>
      </w:r>
      <w:r w:rsidRPr="000A0446">
        <w:rPr>
          <w:rFonts w:ascii="MetaNormalCyrLF-Roman" w:hAnsi="MetaNormalCyrLF-Roman" w:cs="MetaNormalCyrLF-Roman"/>
          <w:color w:val="211D1E"/>
          <w:sz w:val="20"/>
          <w:szCs w:val="20"/>
        </w:rPr>
        <w:t xml:space="preserve">Банка ВТБ </w:t>
      </w:r>
      <w:r w:rsidRPr="000A0446">
        <w:rPr>
          <w:rFonts w:ascii="Times" w:eastAsia="Times" w:hAnsi="Times" w:cs="Times"/>
          <w:sz w:val="20"/>
          <w:szCs w:val="20"/>
        </w:rPr>
        <w:t xml:space="preserve">(ПАО), БИК </w:t>
      </w:r>
      <w:r w:rsidRPr="000A0446">
        <w:rPr>
          <w:rFonts w:ascii="MetaNormalCyrLF-Roman" w:hAnsi="MetaNormalCyrLF-Roman" w:cs="MetaNormalCyrLF-Roman"/>
          <w:color w:val="211D1E"/>
          <w:sz w:val="20"/>
          <w:szCs w:val="20"/>
        </w:rPr>
        <w:t>04403070</w:t>
      </w:r>
      <w:r w:rsidRPr="000A0446">
        <w:rPr>
          <w:rFonts w:ascii="Times" w:eastAsia="Times" w:hAnsi="Times" w:cs="Times"/>
          <w:sz w:val="20"/>
          <w:szCs w:val="20"/>
        </w:rPr>
        <w:t xml:space="preserve">, </w:t>
      </w:r>
      <w:proofErr w:type="spellStart"/>
      <w:r w:rsidRPr="000A0446">
        <w:rPr>
          <w:rFonts w:ascii="Times" w:eastAsia="Times" w:hAnsi="Times" w:cs="Times"/>
          <w:sz w:val="20"/>
          <w:szCs w:val="20"/>
        </w:rPr>
        <w:t>кор</w:t>
      </w:r>
      <w:proofErr w:type="gramStart"/>
      <w:r w:rsidRPr="000A0446">
        <w:rPr>
          <w:rFonts w:ascii="Times" w:eastAsia="Times" w:hAnsi="Times" w:cs="Times"/>
          <w:sz w:val="20"/>
          <w:szCs w:val="20"/>
        </w:rPr>
        <w:t>.с</w:t>
      </w:r>
      <w:proofErr w:type="gramEnd"/>
      <w:r w:rsidRPr="000A0446">
        <w:rPr>
          <w:rFonts w:ascii="Times" w:eastAsia="Times" w:hAnsi="Times" w:cs="Times"/>
          <w:sz w:val="20"/>
          <w:szCs w:val="20"/>
        </w:rPr>
        <w:t>чет</w:t>
      </w:r>
      <w:proofErr w:type="spellEnd"/>
      <w:r w:rsidRPr="000A0446">
        <w:rPr>
          <w:rFonts w:ascii="Times" w:eastAsia="Times" w:hAnsi="Times" w:cs="Times"/>
          <w:sz w:val="20"/>
          <w:szCs w:val="20"/>
        </w:rPr>
        <w:t xml:space="preserve"> </w:t>
      </w:r>
      <w:r w:rsidRPr="001A03D6">
        <w:rPr>
          <w:rFonts w:ascii="MetaNormalCyrLF-Roman" w:hAnsi="MetaNormalCyrLF-Roman" w:cs="MetaNormalCyrLF-Roman"/>
          <w:color w:val="211D1E"/>
          <w:sz w:val="20"/>
          <w:szCs w:val="20"/>
        </w:rPr>
        <w:t>301018102403000</w:t>
      </w:r>
      <w:bookmarkStart w:id="2" w:name="_GoBack"/>
      <w:r w:rsidRPr="001A03D6">
        <w:rPr>
          <w:rFonts w:ascii="MetaNormalCyrLF-Roman" w:hAnsi="MetaNormalCyrLF-Roman" w:cs="MetaNormalCyrLF-Roman"/>
          <w:color w:val="211D1E"/>
          <w:sz w:val="20"/>
          <w:szCs w:val="20"/>
        </w:rPr>
        <w:t>0</w:t>
      </w:r>
      <w:bookmarkEnd w:id="2"/>
      <w:r w:rsidRPr="001A03D6">
        <w:rPr>
          <w:rFonts w:ascii="MetaNormalCyrLF-Roman" w:hAnsi="MetaNormalCyrLF-Roman" w:cs="MetaNormalCyrLF-Roman"/>
          <w:color w:val="211D1E"/>
          <w:sz w:val="20"/>
          <w:szCs w:val="20"/>
        </w:rPr>
        <w:t>0707</w:t>
      </w:r>
    </w:p>
    <w:p w:rsidR="00184B79" w:rsidRPr="002007DF" w:rsidRDefault="00821199" w:rsidP="00184B79">
      <w:pPr>
        <w:jc w:val="both"/>
        <w:rPr>
          <w:color w:val="000000"/>
        </w:rPr>
      </w:pPr>
      <w:r w:rsidRPr="002007DF">
        <w:t>2.</w:t>
      </w:r>
      <w:r w:rsidR="00184B79"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0A0446">
        <w:rPr>
          <w:rFonts w:ascii="Times New Roman" w:hAnsi="Times New Roman"/>
          <w:color w:val="000000"/>
          <w:sz w:val="20"/>
          <w:szCs w:val="20"/>
        </w:rPr>
        <w:t>Восход</w:t>
      </w:r>
      <w:r w:rsidR="00821199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Задаток должен быть внесен Претендентом и должен поступить на указанный в п. 1 настоящего Соглашения расчетный счет ООО «</w:t>
      </w:r>
      <w:r w:rsidR="000A0446">
        <w:rPr>
          <w:rFonts w:ascii="Times New Roman" w:hAnsi="Times New Roman"/>
          <w:color w:val="000000"/>
          <w:sz w:val="20"/>
          <w:szCs w:val="20"/>
        </w:rPr>
        <w:t>Восход</w:t>
      </w:r>
      <w:r w:rsidR="00821199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не позднее даты,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с даты поступления всей суммы Задатка на указанный счет.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В случае, когда сумма Задатка от Претендента не зачислена на расчетный счет ООО «</w:t>
      </w:r>
      <w:r w:rsidR="000A0446">
        <w:rPr>
          <w:rFonts w:ascii="Times New Roman" w:hAnsi="Times New Roman"/>
          <w:color w:val="000000"/>
          <w:sz w:val="20"/>
          <w:szCs w:val="20"/>
        </w:rPr>
        <w:t>Восход</w:t>
      </w:r>
      <w:r w:rsidR="0056237A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10. В случае признания торгов несостоявшимися сумма внесенного Претендентом Задатка возвращается в течение 5 (пяти) дней со дня подписания протокола признания торгов несостоявшимися.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11.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12. Внесенный Задаток не возвращается в случае, если Претендент, признанный победителем торгов: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заключения в установленный срок Договора купли-продажи имущества;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13.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 w:rsidR="000C6071"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184B79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p w:rsidR="000C6071" w:rsidRDefault="000C6071" w:rsidP="000C6071"/>
    <w:p w:rsidR="000A0446" w:rsidRPr="000A0446" w:rsidRDefault="000C6071" w:rsidP="000A0446">
      <w:pPr>
        <w:jc w:val="both"/>
        <w:rPr>
          <w:rFonts w:ascii="Times" w:eastAsia="Times" w:hAnsi="Times" w:cs="Times"/>
        </w:rPr>
      </w:pPr>
      <w:proofErr w:type="spellStart"/>
      <w:r w:rsidRPr="000A0446">
        <w:rPr>
          <w:b/>
        </w:rPr>
        <w:t>Задаткодержатель</w:t>
      </w:r>
      <w:proofErr w:type="spellEnd"/>
      <w:r w:rsidRPr="000A0446">
        <w:rPr>
          <w:b/>
        </w:rPr>
        <w:t>:</w:t>
      </w:r>
      <w:r w:rsidRPr="000A0446">
        <w:t xml:space="preserve"> </w:t>
      </w:r>
      <w:r w:rsidR="000A0446" w:rsidRPr="000A0446">
        <w:rPr>
          <w:rFonts w:ascii="Times" w:eastAsia="Times" w:hAnsi="Times" w:cs="Times"/>
        </w:rPr>
        <w:t xml:space="preserve">Общество с ограниченной ответственностью </w:t>
      </w:r>
      <w:r w:rsidR="000A0446" w:rsidRPr="000A0446">
        <w:rPr>
          <w:rFonts w:eastAsia="Times"/>
        </w:rPr>
        <w:t>«Восход»</w:t>
      </w:r>
      <w:r w:rsidR="000A0446" w:rsidRPr="000A0446">
        <w:rPr>
          <w:rFonts w:ascii="Times" w:eastAsia="Times" w:hAnsi="Times" w:cs="Times"/>
        </w:rPr>
        <w:t xml:space="preserve"> (ИНН 1001186649, ОГРН 1071001000949, 191023, Санкт-Петербург, ул. Гороховая, д. 38, </w:t>
      </w:r>
      <w:proofErr w:type="spellStart"/>
      <w:r w:rsidR="000A0446" w:rsidRPr="000A0446">
        <w:rPr>
          <w:rFonts w:ascii="Times" w:eastAsia="Times" w:hAnsi="Times" w:cs="Times"/>
        </w:rPr>
        <w:t>лит</w:t>
      </w:r>
      <w:proofErr w:type="gramStart"/>
      <w:r w:rsidR="000A0446" w:rsidRPr="000A0446">
        <w:rPr>
          <w:rFonts w:ascii="Times" w:eastAsia="Times" w:hAnsi="Times" w:cs="Times"/>
        </w:rPr>
        <w:t>.А</w:t>
      </w:r>
      <w:proofErr w:type="spellEnd"/>
      <w:proofErr w:type="gramEnd"/>
      <w:r w:rsidR="000A0446" w:rsidRPr="000A0446">
        <w:rPr>
          <w:rFonts w:ascii="Times" w:eastAsia="Times" w:hAnsi="Times" w:cs="Times"/>
        </w:rPr>
        <w:t>, пом. 1Н)</w:t>
      </w:r>
    </w:p>
    <w:p w:rsidR="000A0446" w:rsidRPr="000A0446" w:rsidRDefault="000A0446" w:rsidP="000A0446">
      <w:pPr>
        <w:pStyle w:val="Default"/>
        <w:jc w:val="both"/>
        <w:rPr>
          <w:rFonts w:ascii="MetaNormalCyrLF-Roman" w:hAnsi="MetaNormalCyrLF-Roman" w:cs="MetaNormalCyrLF-Roman"/>
          <w:sz w:val="20"/>
          <w:szCs w:val="20"/>
        </w:rPr>
      </w:pPr>
      <w:r w:rsidRPr="000A0446">
        <w:rPr>
          <w:rFonts w:ascii="Times" w:eastAsia="Times" w:hAnsi="Times" w:cs="Times"/>
          <w:sz w:val="20"/>
          <w:szCs w:val="20"/>
        </w:rPr>
        <w:t xml:space="preserve">Расчётный счёт № 40702810510650000427 в </w:t>
      </w:r>
      <w:r w:rsidRPr="000A0446">
        <w:rPr>
          <w:color w:val="211D1E"/>
          <w:sz w:val="20"/>
          <w:szCs w:val="20"/>
        </w:rPr>
        <w:t xml:space="preserve">Филиале № 7806 </w:t>
      </w:r>
      <w:r w:rsidRPr="000A0446">
        <w:rPr>
          <w:rFonts w:ascii="MetaNormalCyrLF-Roman" w:hAnsi="MetaNormalCyrLF-Roman" w:cs="MetaNormalCyrLF-Roman"/>
          <w:color w:val="211D1E"/>
          <w:sz w:val="20"/>
          <w:szCs w:val="20"/>
        </w:rPr>
        <w:t xml:space="preserve">Банка ВТБ </w:t>
      </w:r>
      <w:r w:rsidRPr="000A0446">
        <w:rPr>
          <w:rFonts w:ascii="Times" w:eastAsia="Times" w:hAnsi="Times" w:cs="Times"/>
          <w:sz w:val="20"/>
          <w:szCs w:val="20"/>
        </w:rPr>
        <w:t xml:space="preserve">(ПАО), БИК </w:t>
      </w:r>
      <w:r w:rsidRPr="000A0446">
        <w:rPr>
          <w:rFonts w:ascii="MetaNormalCyrLF-Roman" w:hAnsi="MetaNormalCyrLF-Roman" w:cs="MetaNormalCyrLF-Roman"/>
          <w:color w:val="211D1E"/>
          <w:sz w:val="20"/>
          <w:szCs w:val="20"/>
        </w:rPr>
        <w:t>04403070</w:t>
      </w:r>
      <w:r w:rsidRPr="000A0446">
        <w:rPr>
          <w:rFonts w:ascii="Times" w:eastAsia="Times" w:hAnsi="Times" w:cs="Times"/>
          <w:sz w:val="20"/>
          <w:szCs w:val="20"/>
        </w:rPr>
        <w:t xml:space="preserve">, </w:t>
      </w:r>
      <w:proofErr w:type="spellStart"/>
      <w:r w:rsidRPr="000A0446">
        <w:rPr>
          <w:rFonts w:ascii="Times" w:eastAsia="Times" w:hAnsi="Times" w:cs="Times"/>
          <w:sz w:val="20"/>
          <w:szCs w:val="20"/>
        </w:rPr>
        <w:t>кор</w:t>
      </w:r>
      <w:proofErr w:type="gramStart"/>
      <w:r w:rsidRPr="000A0446">
        <w:rPr>
          <w:rFonts w:ascii="Times" w:eastAsia="Times" w:hAnsi="Times" w:cs="Times"/>
          <w:sz w:val="20"/>
          <w:szCs w:val="20"/>
        </w:rPr>
        <w:t>.с</w:t>
      </w:r>
      <w:proofErr w:type="gramEnd"/>
      <w:r w:rsidRPr="000A0446">
        <w:rPr>
          <w:rFonts w:ascii="Times" w:eastAsia="Times" w:hAnsi="Times" w:cs="Times"/>
          <w:sz w:val="20"/>
          <w:szCs w:val="20"/>
        </w:rPr>
        <w:t>чет</w:t>
      </w:r>
      <w:proofErr w:type="spellEnd"/>
      <w:r w:rsidRPr="000A0446">
        <w:rPr>
          <w:rFonts w:ascii="Times" w:eastAsia="Times" w:hAnsi="Times" w:cs="Times"/>
          <w:sz w:val="20"/>
          <w:szCs w:val="20"/>
        </w:rPr>
        <w:t xml:space="preserve"> </w:t>
      </w:r>
      <w:r w:rsidRPr="001A03D6">
        <w:rPr>
          <w:rFonts w:ascii="MetaNormalCyrLF-Roman" w:hAnsi="MetaNormalCyrLF-Roman" w:cs="MetaNormalCyrLF-Roman"/>
          <w:color w:val="211D1E"/>
          <w:sz w:val="20"/>
          <w:szCs w:val="20"/>
        </w:rPr>
        <w:t>30101810240300000707</w:t>
      </w:r>
    </w:p>
    <w:p w:rsidR="000C6071" w:rsidRDefault="000C6071" w:rsidP="000A0446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Конкурсный управляющий ____________________________Ю. А. Сергеева</w:t>
      </w:r>
    </w:p>
    <w:p w:rsidR="000C6071" w:rsidRDefault="000C6071" w:rsidP="000C6071">
      <w:pPr>
        <w:jc w:val="both"/>
        <w:rPr>
          <w:rFonts w:ascii="Times" w:eastAsia="Times" w:hAnsi="Times" w:cs="Times"/>
        </w:rPr>
      </w:pPr>
    </w:p>
    <w:p w:rsidR="000C6071" w:rsidRPr="000C6071" w:rsidRDefault="000C6071" w:rsidP="000C6071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184B79" w:rsidRDefault="00184B79" w:rsidP="00184B79">
      <w:pPr>
        <w:spacing w:after="200" w:line="276" w:lineRule="auto"/>
      </w:pPr>
    </w:p>
    <w:p w:rsidR="00184B79" w:rsidRDefault="00184B79" w:rsidP="00184B79"/>
    <w:p w:rsidR="00184B79" w:rsidRDefault="00184B79" w:rsidP="00184B79"/>
    <w:p w:rsidR="008D4DF0" w:rsidRDefault="008D4DF0"/>
    <w:sectPr w:rsidR="008D4DF0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etaBoldCyrLF-Roman">
    <w:altName w:val="MetaBoldCyrLF-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taNormalCyrLF-Roman">
    <w:altName w:val="MetaNormalCyrLF-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79"/>
    <w:rsid w:val="000A0446"/>
    <w:rsid w:val="000C6071"/>
    <w:rsid w:val="00184B79"/>
    <w:rsid w:val="001E6928"/>
    <w:rsid w:val="002007DF"/>
    <w:rsid w:val="002A6F05"/>
    <w:rsid w:val="0056237A"/>
    <w:rsid w:val="00654E02"/>
    <w:rsid w:val="00704D3E"/>
    <w:rsid w:val="007679E5"/>
    <w:rsid w:val="00821199"/>
    <w:rsid w:val="00822C18"/>
    <w:rsid w:val="00832303"/>
    <w:rsid w:val="00853EB1"/>
    <w:rsid w:val="008D4DF0"/>
    <w:rsid w:val="0093697F"/>
    <w:rsid w:val="00A52584"/>
    <w:rsid w:val="00C25FC5"/>
    <w:rsid w:val="00F6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customStyle="1" w:styleId="Default">
    <w:name w:val="Default"/>
    <w:rsid w:val="000A0446"/>
    <w:pPr>
      <w:autoSpaceDE w:val="0"/>
      <w:autoSpaceDN w:val="0"/>
      <w:adjustRightInd w:val="0"/>
      <w:spacing w:after="0" w:line="240" w:lineRule="auto"/>
    </w:pPr>
    <w:rPr>
      <w:rFonts w:ascii="MetaBoldCyrLF-Roman" w:hAnsi="MetaBoldCyrLF-Roman" w:cs="MetaBoldCyrLF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customStyle="1" w:styleId="Default">
    <w:name w:val="Default"/>
    <w:rsid w:val="000A0446"/>
    <w:pPr>
      <w:autoSpaceDE w:val="0"/>
      <w:autoSpaceDN w:val="0"/>
      <w:adjustRightInd w:val="0"/>
      <w:spacing w:after="0" w:line="240" w:lineRule="auto"/>
    </w:pPr>
    <w:rPr>
      <w:rFonts w:ascii="MetaBoldCyrLF-Roman" w:hAnsi="MetaBoldCyrLF-Roman" w:cs="MetaBoldCyrLF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user06</cp:lastModifiedBy>
  <cp:revision>2</cp:revision>
  <dcterms:created xsi:type="dcterms:W3CDTF">2018-05-04T12:39:00Z</dcterms:created>
  <dcterms:modified xsi:type="dcterms:W3CDTF">2018-05-04T12:39:00Z</dcterms:modified>
</cp:coreProperties>
</file>