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874E" w14:textId="77777777" w:rsidR="00834563" w:rsidRDefault="00834563">
      <w:pPr>
        <w:pStyle w:val="12"/>
        <w:widowControl w:val="0"/>
        <w:rPr>
          <w:sz w:val="18"/>
          <w:szCs w:val="18"/>
        </w:rPr>
      </w:pPr>
      <w:r>
        <w:rPr>
          <w:sz w:val="18"/>
          <w:szCs w:val="18"/>
        </w:rPr>
        <w:t>ДОГОВОР О ЗАДАТКЕ</w:t>
      </w:r>
    </w:p>
    <w:p w14:paraId="516AA5BC" w14:textId="77777777"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 w14:paraId="1AC58A4B" w14:textId="77777777">
        <w:tc>
          <w:tcPr>
            <w:tcW w:w="4785" w:type="dxa"/>
          </w:tcPr>
          <w:p w14:paraId="0364F471" w14:textId="77777777"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</w:tcPr>
          <w:p w14:paraId="5302500B" w14:textId="77777777"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14:paraId="27571FFC" w14:textId="77777777"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14:paraId="5472DDFD" w14:textId="77777777" w:rsidR="00834563" w:rsidRDefault="002A21BC" w:rsidP="002A21BC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bookmarkStart w:id="0" w:name="_Hlk229565715"/>
      <w:r w:rsidRPr="002A21BC">
        <w:rPr>
          <w:b/>
          <w:color w:val="000000"/>
          <w:sz w:val="18"/>
          <w:szCs w:val="18"/>
          <w:lang w:eastAsia="ru-RU"/>
        </w:rPr>
        <w:t>ОБЩЕСТВО С ОГРАНИЧЕННОЙ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 xml:space="preserve">ОТВЕТСТВЕННОСТЬЮ </w:t>
      </w:r>
      <w:r>
        <w:rPr>
          <w:b/>
          <w:color w:val="000000"/>
          <w:sz w:val="18"/>
          <w:szCs w:val="18"/>
          <w:lang w:eastAsia="ru-RU"/>
        </w:rPr>
        <w:t>«</w:t>
      </w:r>
      <w:bookmarkStart w:id="1" w:name="_Hlk229563648"/>
      <w:r w:rsidR="000A749D" w:rsidRPr="000A749D">
        <w:rPr>
          <w:b/>
          <w:color w:val="000000"/>
          <w:sz w:val="18"/>
          <w:szCs w:val="18"/>
          <w:lang w:eastAsia="ru-RU"/>
        </w:rPr>
        <w:t>КОММАНДИТ СЕРВИС</w:t>
      </w:r>
      <w:bookmarkEnd w:id="1"/>
      <w:r w:rsidR="00275EE8"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="00275EE8" w:rsidRPr="00275EE8">
        <w:rPr>
          <w:color w:val="000000"/>
          <w:sz w:val="18"/>
          <w:szCs w:val="18"/>
          <w:lang w:eastAsia="ru-RU"/>
        </w:rPr>
        <w:t>(сокращенное наименование – ООО «</w:t>
      </w:r>
      <w:r w:rsidR="000A749D" w:rsidRPr="000A749D">
        <w:rPr>
          <w:color w:val="000000"/>
          <w:sz w:val="18"/>
          <w:szCs w:val="18"/>
          <w:lang w:eastAsia="ru-RU"/>
        </w:rPr>
        <w:t>КОММАНДИТ СЕРВИС</w:t>
      </w:r>
      <w:r w:rsidR="00275EE8"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="00275EE8"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="00275EE8"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="00275EE8"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="00275EE8" w:rsidRPr="00275EE8">
        <w:rPr>
          <w:color w:val="000000"/>
          <w:sz w:val="18"/>
          <w:szCs w:val="18"/>
          <w:lang w:eastAsia="ru-RU"/>
        </w:rPr>
        <w:t xml:space="preserve">), член </w:t>
      </w:r>
      <w:r w:rsidR="00673602"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</w:t>
      </w:r>
      <w:r w:rsidR="000A749D" w:rsidRPr="000A749D">
        <w:rPr>
          <w:color w:val="000000"/>
          <w:sz w:val="18"/>
          <w:szCs w:val="18"/>
          <w:lang w:eastAsia="ru-RU"/>
        </w:rPr>
        <w:t xml:space="preserve">123112, г Москва, проезд 1-й Красногвардейский, д. 22 , стр. 2, </w:t>
      </w:r>
      <w:proofErr w:type="spellStart"/>
      <w:r w:rsidR="000A749D" w:rsidRPr="000A749D">
        <w:rPr>
          <w:color w:val="000000"/>
          <w:sz w:val="18"/>
          <w:szCs w:val="18"/>
          <w:lang w:eastAsia="ru-RU"/>
        </w:rPr>
        <w:t>помещ</w:t>
      </w:r>
      <w:proofErr w:type="spellEnd"/>
      <w:r w:rsidR="000A749D" w:rsidRPr="000A749D">
        <w:rPr>
          <w:color w:val="000000"/>
          <w:sz w:val="18"/>
          <w:szCs w:val="18"/>
          <w:lang w:eastAsia="ru-RU"/>
        </w:rPr>
        <w:t>. 110</w:t>
      </w:r>
      <w:r w:rsidR="00673602">
        <w:rPr>
          <w:color w:val="000000"/>
          <w:sz w:val="18"/>
          <w:szCs w:val="18"/>
          <w:lang w:eastAsia="ru-RU"/>
        </w:rPr>
        <w:t>)</w:t>
      </w:r>
      <w:r w:rsidR="00275EE8"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 w:rsidR="00542DFF">
        <w:rPr>
          <w:color w:val="000000"/>
          <w:sz w:val="18"/>
          <w:szCs w:val="18"/>
          <w:lang w:eastAsia="ru-RU"/>
        </w:rPr>
        <w:t xml:space="preserve">решения </w:t>
      </w:r>
      <w:r w:rsidR="00542DFF" w:rsidRPr="00275EE8">
        <w:rPr>
          <w:color w:val="000000"/>
          <w:sz w:val="18"/>
          <w:szCs w:val="18"/>
          <w:lang w:eastAsia="ru-RU"/>
        </w:rPr>
        <w:t xml:space="preserve">Арбитражного суда </w:t>
      </w:r>
      <w:r w:rsidR="000A749D">
        <w:rPr>
          <w:color w:val="000000"/>
          <w:sz w:val="18"/>
          <w:szCs w:val="18"/>
          <w:lang w:eastAsia="ru-RU"/>
        </w:rPr>
        <w:t>Мурманской области</w:t>
      </w:r>
      <w:r w:rsidR="00542DFF">
        <w:rPr>
          <w:color w:val="000000"/>
          <w:sz w:val="18"/>
          <w:szCs w:val="18"/>
          <w:lang w:eastAsia="ru-RU"/>
        </w:rPr>
        <w:t xml:space="preserve"> по делу №</w:t>
      </w:r>
      <w:r w:rsidR="000A749D" w:rsidRPr="000A749D">
        <w:t xml:space="preserve"> </w:t>
      </w:r>
      <w:r w:rsidR="000A749D" w:rsidRPr="000A749D">
        <w:rPr>
          <w:color w:val="000000"/>
          <w:sz w:val="18"/>
          <w:szCs w:val="18"/>
          <w:lang w:eastAsia="ru-RU"/>
        </w:rPr>
        <w:t xml:space="preserve">А42-9185/2020 </w:t>
      </w:r>
      <w:r w:rsidR="00542DFF">
        <w:rPr>
          <w:color w:val="000000"/>
          <w:sz w:val="18"/>
          <w:szCs w:val="18"/>
          <w:lang w:eastAsia="ru-RU"/>
        </w:rPr>
        <w:t xml:space="preserve">от </w:t>
      </w:r>
      <w:r w:rsidR="000A749D">
        <w:rPr>
          <w:color w:val="000000"/>
          <w:sz w:val="18"/>
          <w:szCs w:val="18"/>
          <w:lang w:eastAsia="ru-RU"/>
        </w:rPr>
        <w:t>20</w:t>
      </w:r>
      <w:r>
        <w:rPr>
          <w:color w:val="000000"/>
          <w:sz w:val="18"/>
          <w:szCs w:val="18"/>
          <w:lang w:eastAsia="ru-RU"/>
        </w:rPr>
        <w:t>.1</w:t>
      </w:r>
      <w:r w:rsidR="000A749D">
        <w:rPr>
          <w:color w:val="000000"/>
          <w:sz w:val="18"/>
          <w:szCs w:val="18"/>
          <w:lang w:eastAsia="ru-RU"/>
        </w:rPr>
        <w:t>0</w:t>
      </w:r>
      <w:r>
        <w:rPr>
          <w:color w:val="000000"/>
          <w:sz w:val="18"/>
          <w:szCs w:val="18"/>
          <w:lang w:eastAsia="ru-RU"/>
        </w:rPr>
        <w:t>.202</w:t>
      </w:r>
      <w:r w:rsidR="000A749D">
        <w:rPr>
          <w:color w:val="000000"/>
          <w:sz w:val="18"/>
          <w:szCs w:val="18"/>
          <w:lang w:eastAsia="ru-RU"/>
        </w:rPr>
        <w:t>2</w:t>
      </w:r>
      <w:r w:rsidR="00542DFF">
        <w:rPr>
          <w:color w:val="000000"/>
          <w:sz w:val="18"/>
          <w:szCs w:val="18"/>
          <w:lang w:eastAsia="ru-RU"/>
        </w:rPr>
        <w:t xml:space="preserve"> г</w:t>
      </w:r>
      <w:bookmarkEnd w:id="0"/>
      <w:r w:rsidR="00542DFF">
        <w:rPr>
          <w:color w:val="000000"/>
          <w:sz w:val="18"/>
          <w:szCs w:val="18"/>
          <w:lang w:eastAsia="ru-RU"/>
        </w:rPr>
        <w:t>.</w:t>
      </w:r>
      <w:r>
        <w:rPr>
          <w:color w:val="000000"/>
          <w:sz w:val="18"/>
          <w:szCs w:val="18"/>
          <w:lang w:eastAsia="ru-RU"/>
        </w:rPr>
        <w:t>,</w:t>
      </w:r>
      <w:r w:rsidR="00834563" w:rsidRPr="00275EE8">
        <w:rPr>
          <w:sz w:val="18"/>
          <w:szCs w:val="18"/>
        </w:rPr>
        <w:t xml:space="preserve"> </w:t>
      </w:r>
      <w:r w:rsidR="00834563">
        <w:rPr>
          <w:sz w:val="18"/>
          <w:szCs w:val="18"/>
        </w:rPr>
        <w:t xml:space="preserve">именуемое в дальнейшем «Организатор торгов», </w:t>
      </w:r>
      <w:r w:rsidR="00834563">
        <w:rPr>
          <w:bCs/>
          <w:sz w:val="18"/>
          <w:szCs w:val="18"/>
        </w:rPr>
        <w:t>с одной стороны</w:t>
      </w:r>
      <w:r w:rsidR="00834563">
        <w:rPr>
          <w:sz w:val="18"/>
          <w:szCs w:val="18"/>
        </w:rPr>
        <w:t xml:space="preserve">, и </w:t>
      </w:r>
    </w:p>
    <w:p w14:paraId="55BB0BC6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[ __________], в лице [ ______], действующего на основании [ __], </w:t>
      </w:r>
      <w:r w:rsidR="00275EE8">
        <w:rPr>
          <w:sz w:val="18"/>
          <w:szCs w:val="18"/>
        </w:rPr>
        <w:t>именуемый в дальнейшем «</w:t>
      </w:r>
      <w:r w:rsidR="00275EE8">
        <w:rPr>
          <w:b/>
          <w:sz w:val="18"/>
          <w:szCs w:val="18"/>
        </w:rPr>
        <w:t>Заявитель»</w:t>
      </w:r>
      <w:r w:rsidR="00275EE8">
        <w:rPr>
          <w:sz w:val="18"/>
          <w:szCs w:val="18"/>
        </w:rPr>
        <w:t xml:space="preserve">, </w:t>
      </w:r>
      <w:r>
        <w:rPr>
          <w:sz w:val="18"/>
          <w:szCs w:val="18"/>
        </w:rPr>
        <w:t>с другой стороны, совместно именуемые в дальнейшем «</w:t>
      </w:r>
      <w:r>
        <w:rPr>
          <w:b/>
          <w:sz w:val="18"/>
          <w:szCs w:val="18"/>
        </w:rPr>
        <w:t>Стороны</w:t>
      </w:r>
      <w:r>
        <w:rPr>
          <w:sz w:val="18"/>
          <w:szCs w:val="18"/>
        </w:rPr>
        <w:t xml:space="preserve">», </w:t>
      </w:r>
    </w:p>
    <w:p w14:paraId="03BF951B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договор, именуемый в дальнейшем «</w:t>
      </w:r>
      <w:r>
        <w:rPr>
          <w:b/>
          <w:sz w:val="18"/>
          <w:szCs w:val="18"/>
        </w:rPr>
        <w:t>Договор</w:t>
      </w:r>
      <w:r>
        <w:rPr>
          <w:sz w:val="18"/>
          <w:szCs w:val="18"/>
        </w:rPr>
        <w:t>», о нижеследующем.</w:t>
      </w:r>
    </w:p>
    <w:p w14:paraId="67C7EF0B" w14:textId="77777777" w:rsidR="00834563" w:rsidRDefault="00834563">
      <w:pPr>
        <w:widowControl w:val="0"/>
        <w:ind w:right="368"/>
        <w:rPr>
          <w:sz w:val="18"/>
          <w:szCs w:val="18"/>
        </w:rPr>
      </w:pPr>
    </w:p>
    <w:p w14:paraId="7C2A68B6" w14:textId="77777777"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020007A8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В силу настоящего Договора Заявитель обязуется до окончания срока представления заявок на участие в торгах уплатить в качестве задатка на специальный счет Должника денежные средства в сумме, равной </w:t>
      </w:r>
      <w:r w:rsidR="00275EE8">
        <w:rPr>
          <w:sz w:val="18"/>
          <w:szCs w:val="18"/>
        </w:rPr>
        <w:t>10</w:t>
      </w:r>
      <w:r>
        <w:rPr>
          <w:sz w:val="18"/>
          <w:szCs w:val="18"/>
        </w:rPr>
        <w:t xml:space="preserve"> (</w:t>
      </w:r>
      <w:r w:rsidR="00275EE8">
        <w:rPr>
          <w:sz w:val="18"/>
          <w:szCs w:val="18"/>
        </w:rPr>
        <w:t>десяти</w:t>
      </w:r>
      <w:r>
        <w:rPr>
          <w:sz w:val="18"/>
          <w:szCs w:val="18"/>
        </w:rPr>
        <w:t xml:space="preserve">) процентам </w:t>
      </w:r>
      <w:r w:rsidR="00BF0D9E">
        <w:rPr>
          <w:sz w:val="18"/>
          <w:szCs w:val="18"/>
        </w:rPr>
        <w:t xml:space="preserve">от </w:t>
      </w:r>
      <w:r>
        <w:rPr>
          <w:sz w:val="18"/>
          <w:szCs w:val="18"/>
        </w:rPr>
        <w:t>начальной цены продажи имущества</w:t>
      </w:r>
      <w:r w:rsidR="004F23C4">
        <w:rPr>
          <w:sz w:val="18"/>
          <w:szCs w:val="18"/>
        </w:rPr>
        <w:t>,</w:t>
      </w:r>
      <w:r w:rsidR="00275EE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составе лота </w:t>
      </w:r>
      <w:r w:rsidR="00BF0D9E">
        <w:rPr>
          <w:sz w:val="18"/>
          <w:szCs w:val="18"/>
        </w:rPr>
        <w:t>№</w:t>
      </w:r>
      <w:r w:rsidR="00532CA3">
        <w:rPr>
          <w:sz w:val="18"/>
          <w:szCs w:val="18"/>
        </w:rPr>
        <w:t>__</w:t>
      </w:r>
      <w:r>
        <w:rPr>
          <w:sz w:val="18"/>
          <w:szCs w:val="18"/>
        </w:rPr>
        <w:t>, указанной в сообщении о проведении торгов, без учета налога на добавленную стоимость.</w:t>
      </w:r>
    </w:p>
    <w:p w14:paraId="56325D1F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2. Под торгами для целей настоящего Договора понимаются торги по продаже имущества </w:t>
      </w:r>
      <w:bookmarkStart w:id="2" w:name="_Hlk229563781"/>
      <w:r>
        <w:rPr>
          <w:sz w:val="18"/>
          <w:szCs w:val="18"/>
        </w:rPr>
        <w:t>ООО «</w:t>
      </w:r>
      <w:r w:rsidR="000A749D" w:rsidRPr="000A749D">
        <w:rPr>
          <w:color w:val="000000"/>
          <w:sz w:val="18"/>
          <w:szCs w:val="18"/>
          <w:lang w:eastAsia="ru-RU"/>
        </w:rPr>
        <w:t>КОММАНДИТ СЕРВИС</w:t>
      </w:r>
      <w:r>
        <w:rPr>
          <w:sz w:val="18"/>
          <w:szCs w:val="18"/>
        </w:rPr>
        <w:t>»</w:t>
      </w:r>
      <w:bookmarkEnd w:id="2"/>
      <w:r>
        <w:rPr>
          <w:sz w:val="18"/>
          <w:szCs w:val="18"/>
        </w:rPr>
        <w:t>, проводимые согласно сообщению о проведении торгов, опубликованному в газете</w:t>
      </w:r>
      <w:r w:rsidR="00BF0D9E">
        <w:rPr>
          <w:sz w:val="18"/>
          <w:szCs w:val="18"/>
        </w:rPr>
        <w:t xml:space="preserve"> АО</w:t>
      </w:r>
      <w:r>
        <w:rPr>
          <w:sz w:val="18"/>
          <w:szCs w:val="18"/>
        </w:rPr>
        <w:t xml:space="preserve"> «Коммерсантъ»</w:t>
      </w:r>
      <w:r w:rsidR="009C5CA2">
        <w:rPr>
          <w:sz w:val="18"/>
          <w:szCs w:val="18"/>
        </w:rPr>
        <w:t xml:space="preserve"> (№</w:t>
      </w:r>
      <w:bookmarkStart w:id="3" w:name="_Hlk229565838"/>
      <w:r w:rsidR="000A749D" w:rsidRPr="000A749D">
        <w:rPr>
          <w:sz w:val="18"/>
          <w:szCs w:val="18"/>
        </w:rPr>
        <w:t xml:space="preserve">85(8259) </w:t>
      </w:r>
      <w:bookmarkEnd w:id="3"/>
      <w:r w:rsidR="000A749D" w:rsidRPr="000A749D">
        <w:rPr>
          <w:sz w:val="18"/>
          <w:szCs w:val="18"/>
        </w:rPr>
        <w:t xml:space="preserve">от 16.05.2026 </w:t>
      </w:r>
      <w:r w:rsidR="00F54620" w:rsidRPr="00290BF1">
        <w:rPr>
          <w:sz w:val="18"/>
          <w:szCs w:val="18"/>
        </w:rPr>
        <w:t>г.</w:t>
      </w:r>
      <w:r w:rsidR="00C748C9" w:rsidRPr="00290BF1">
        <w:rPr>
          <w:sz w:val="18"/>
          <w:szCs w:val="18"/>
        </w:rPr>
        <w:t>)</w:t>
      </w:r>
      <w:r w:rsidRPr="00290BF1">
        <w:rPr>
          <w:sz w:val="18"/>
          <w:szCs w:val="18"/>
        </w:rPr>
        <w:t>, а также размещенному в Едином федеральном реестре сведений о банкротстве</w:t>
      </w:r>
      <w:r w:rsidR="00BF0D9E" w:rsidRPr="00290BF1">
        <w:rPr>
          <w:sz w:val="18"/>
          <w:szCs w:val="18"/>
        </w:rPr>
        <w:t xml:space="preserve"> </w:t>
      </w:r>
      <w:r w:rsidR="002A21BC" w:rsidRPr="00290BF1">
        <w:rPr>
          <w:sz w:val="18"/>
          <w:szCs w:val="18"/>
        </w:rPr>
        <w:t xml:space="preserve">№ </w:t>
      </w:r>
      <w:r w:rsidR="000A749D" w:rsidRPr="000A749D">
        <w:rPr>
          <w:sz w:val="18"/>
          <w:szCs w:val="18"/>
        </w:rPr>
        <w:t>22766463</w:t>
      </w:r>
      <w:r w:rsidR="000E3D1F">
        <w:rPr>
          <w:sz w:val="18"/>
          <w:szCs w:val="18"/>
        </w:rPr>
        <w:t xml:space="preserve"> </w:t>
      </w:r>
      <w:r w:rsidRPr="00290BF1">
        <w:rPr>
          <w:sz w:val="18"/>
          <w:szCs w:val="18"/>
        </w:rPr>
        <w:t>и на электронной</w:t>
      </w:r>
      <w:r>
        <w:rPr>
          <w:sz w:val="18"/>
          <w:szCs w:val="18"/>
        </w:rPr>
        <w:t xml:space="preserve"> площадке </w:t>
      </w:r>
      <w:r w:rsidR="000A749D" w:rsidRPr="000A749D">
        <w:rPr>
          <w:sz w:val="18"/>
          <w:szCs w:val="18"/>
        </w:rPr>
        <w:t>ООО «Ру-Трейд» (</w:t>
      </w:r>
      <w:r w:rsidR="000A749D">
        <w:rPr>
          <w:sz w:val="18"/>
          <w:szCs w:val="18"/>
        </w:rPr>
        <w:t>ад</w:t>
      </w:r>
      <w:r w:rsidR="000A749D" w:rsidRPr="000A749D">
        <w:rPr>
          <w:sz w:val="18"/>
          <w:szCs w:val="18"/>
        </w:rPr>
        <w:t>рес в сети Интернет: http://ru-trade24.ru/)</w:t>
      </w:r>
      <w:r w:rsidR="002A21BC">
        <w:rPr>
          <w:sz w:val="18"/>
          <w:szCs w:val="18"/>
        </w:rPr>
        <w:t>,</w:t>
      </w:r>
      <w:r w:rsidR="002A21BC" w:rsidRPr="002A21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части торгов по продаже имущества </w:t>
      </w:r>
      <w:r w:rsidR="000A749D" w:rsidRPr="000A749D">
        <w:rPr>
          <w:sz w:val="18"/>
          <w:szCs w:val="18"/>
        </w:rPr>
        <w:t>ООО «КОММАНДИТ СЕРВИС»</w:t>
      </w:r>
      <w:r w:rsidR="002A21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составе лота </w:t>
      </w:r>
      <w:r w:rsidR="00BF0D9E">
        <w:rPr>
          <w:sz w:val="18"/>
          <w:szCs w:val="18"/>
        </w:rPr>
        <w:t>№</w:t>
      </w:r>
      <w:r w:rsidR="002A21BC">
        <w:rPr>
          <w:sz w:val="18"/>
          <w:szCs w:val="18"/>
        </w:rPr>
        <w:t>_______________</w:t>
      </w:r>
      <w:r w:rsidR="007323DB" w:rsidRPr="007323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начальной ценой продажи </w:t>
      </w:r>
      <w:r w:rsidR="002A21BC">
        <w:rPr>
          <w:sz w:val="18"/>
          <w:szCs w:val="18"/>
        </w:rPr>
        <w:t xml:space="preserve">______ </w:t>
      </w:r>
      <w:r w:rsidR="00BF0D9E">
        <w:rPr>
          <w:sz w:val="18"/>
          <w:szCs w:val="18"/>
        </w:rPr>
        <w:t xml:space="preserve">руб. </w:t>
      </w:r>
      <w:r w:rsidR="002A21BC">
        <w:rPr>
          <w:sz w:val="18"/>
          <w:szCs w:val="18"/>
        </w:rPr>
        <w:t>__</w:t>
      </w:r>
      <w:r w:rsidR="007323DB">
        <w:rPr>
          <w:sz w:val="18"/>
          <w:szCs w:val="18"/>
        </w:rPr>
        <w:t xml:space="preserve"> </w:t>
      </w:r>
      <w:r>
        <w:rPr>
          <w:sz w:val="18"/>
          <w:szCs w:val="18"/>
        </w:rPr>
        <w:t>коп.</w:t>
      </w:r>
    </w:p>
    <w:p w14:paraId="652B44BB" w14:textId="77777777" w:rsidR="00834563" w:rsidRDefault="00834563">
      <w:pPr>
        <w:widowControl w:val="0"/>
        <w:jc w:val="both"/>
        <w:rPr>
          <w:bCs/>
          <w:sz w:val="18"/>
          <w:szCs w:val="18"/>
        </w:rPr>
      </w:pPr>
    </w:p>
    <w:p w14:paraId="47F89BF1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14:paraId="27833682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6FCED76A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6D2AF491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23F550A5" w14:textId="77777777"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14:paraId="1523880F" w14:textId="77777777"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14:paraId="0F27712F" w14:textId="77777777" w:rsidR="00834563" w:rsidRDefault="00834563" w:rsidP="00E33BB1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Задаток подлежит внесению на специальный счет Должника согласно следующим реквизитам: получатель: </w:t>
      </w:r>
      <w:r w:rsidR="000A749D" w:rsidRPr="000A749D">
        <w:rPr>
          <w:sz w:val="18"/>
          <w:szCs w:val="18"/>
        </w:rPr>
        <w:t>ООО «</w:t>
      </w:r>
      <w:proofErr w:type="spellStart"/>
      <w:r w:rsidR="000A749D" w:rsidRPr="000A749D">
        <w:rPr>
          <w:sz w:val="18"/>
          <w:szCs w:val="18"/>
        </w:rPr>
        <w:t>Коммандит</w:t>
      </w:r>
      <w:proofErr w:type="spellEnd"/>
      <w:r w:rsidR="000A749D" w:rsidRPr="000A749D">
        <w:rPr>
          <w:sz w:val="18"/>
          <w:szCs w:val="18"/>
        </w:rPr>
        <w:t xml:space="preserve"> Сервис»</w:t>
      </w:r>
      <w:r w:rsidR="000A749D">
        <w:rPr>
          <w:sz w:val="18"/>
          <w:szCs w:val="18"/>
        </w:rPr>
        <w:t xml:space="preserve"> </w:t>
      </w:r>
      <w:r w:rsidR="000A749D" w:rsidRPr="000A749D">
        <w:rPr>
          <w:sz w:val="18"/>
          <w:szCs w:val="18"/>
        </w:rPr>
        <w:t>ИНН 5190104283</w:t>
      </w:r>
      <w:r w:rsidR="000A749D">
        <w:rPr>
          <w:sz w:val="18"/>
          <w:szCs w:val="18"/>
        </w:rPr>
        <w:t xml:space="preserve"> КПП</w:t>
      </w:r>
      <w:r w:rsidR="004A08AF" w:rsidRPr="004A08AF">
        <w:t xml:space="preserve"> </w:t>
      </w:r>
      <w:r w:rsidR="004A08AF" w:rsidRPr="004A08AF">
        <w:rPr>
          <w:sz w:val="18"/>
          <w:szCs w:val="18"/>
        </w:rPr>
        <w:t>511032001</w:t>
      </w:r>
      <w:r w:rsidR="000A749D" w:rsidRPr="000A749D">
        <w:rPr>
          <w:sz w:val="18"/>
          <w:szCs w:val="18"/>
        </w:rPr>
        <w:t>, ПАО СБЕРБАНК, БИК 044525225, р/с: 40702810440000024850, к/с 30101810400000000225, назначение платежа: «Задаток за участие в торгах №_по продаже лота №_, без НДС</w:t>
      </w:r>
      <w:r w:rsidR="000A749D">
        <w:rPr>
          <w:sz w:val="18"/>
          <w:szCs w:val="18"/>
        </w:rPr>
        <w:t>.</w:t>
      </w:r>
    </w:p>
    <w:p w14:paraId="772DC15B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315FC37C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14:paraId="41DB369A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>
        <w:rPr>
          <w:sz w:val="18"/>
          <w:szCs w:val="18"/>
        </w:rPr>
        <w:t xml:space="preserve"> банка</w:t>
      </w:r>
      <w:r>
        <w:rPr>
          <w:sz w:val="18"/>
          <w:szCs w:val="18"/>
        </w:rPr>
        <w:t xml:space="preserve"> обслуживающего специальный счет Должника.</w:t>
      </w:r>
    </w:p>
    <w:p w14:paraId="11CA8186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20D7A169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0B5807AC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IV</w:t>
      </w:r>
      <w:r>
        <w:rPr>
          <w:b/>
          <w:sz w:val="18"/>
          <w:szCs w:val="18"/>
        </w:rPr>
        <w:t>. Возврат денежных средств</w:t>
      </w:r>
    </w:p>
    <w:p w14:paraId="4B2B12BF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D9692E">
        <w:rPr>
          <w:sz w:val="18"/>
          <w:szCs w:val="18"/>
        </w:rPr>
        <w:t>п</w:t>
      </w:r>
      <w:r>
        <w:rPr>
          <w:sz w:val="18"/>
          <w:szCs w:val="18"/>
        </w:rPr>
        <w:t>яти) рабочих дней с даты опубликования Протокола о результатах проведения торгов:</w:t>
      </w:r>
    </w:p>
    <w:p w14:paraId="4E7B0B3E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616B2BE7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78029B6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11.3. Если Заявителю будет отказано в допуске к участию в торгах;</w:t>
      </w:r>
    </w:p>
    <w:p w14:paraId="3ACD216E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11.4. Если Заявитель не признан победителем торгов;</w:t>
      </w:r>
    </w:p>
    <w:p w14:paraId="6A884B88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11.5. Если торги отменены Организатором торгов;</w:t>
      </w:r>
    </w:p>
    <w:p w14:paraId="09C680B1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11.6. Если торги признаны несостоявшимися.</w:t>
      </w:r>
    </w:p>
    <w:p w14:paraId="1F43C970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06939DF1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681EC844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Заключительные положения</w:t>
      </w:r>
    </w:p>
    <w:p w14:paraId="7FF5CEDD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40DDF49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 Настоящий Договор считается заключенным:</w:t>
      </w:r>
    </w:p>
    <w:p w14:paraId="733BB5AE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</w:t>
      </w:r>
      <w:r w:rsidR="00D9692E">
        <w:rPr>
          <w:bCs/>
          <w:sz w:val="18"/>
          <w:szCs w:val="18"/>
        </w:rPr>
        <w:t>.</w:t>
      </w:r>
    </w:p>
    <w:p w14:paraId="54B5BCF6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14.2. С момента поступления </w:t>
      </w:r>
      <w:r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B1F00CF" w14:textId="77777777" w:rsidR="00834563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4F6EDE1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6B49F5FC" w14:textId="77777777" w:rsidR="00834563" w:rsidRDefault="00834563">
      <w:pPr>
        <w:pStyle w:val="31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</w:t>
      </w:r>
      <w:bookmarkStart w:id="4" w:name="_Hlk229565995"/>
      <w:r>
        <w:rPr>
          <w:sz w:val="18"/>
          <w:szCs w:val="18"/>
        </w:rPr>
        <w:t xml:space="preserve">подлежат разрешению </w:t>
      </w:r>
      <w:r w:rsidR="00B4612C">
        <w:rPr>
          <w:sz w:val="18"/>
          <w:szCs w:val="18"/>
        </w:rPr>
        <w:t>в соответствии с законодательством Российской Федерации</w:t>
      </w:r>
      <w:bookmarkEnd w:id="4"/>
      <w:r>
        <w:rPr>
          <w:sz w:val="18"/>
          <w:szCs w:val="18"/>
        </w:rPr>
        <w:t>.</w:t>
      </w:r>
    </w:p>
    <w:p w14:paraId="0F6EAD26" w14:textId="77777777"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343"/>
        <w:gridCol w:w="2337"/>
        <w:gridCol w:w="2338"/>
      </w:tblGrid>
      <w:tr w:rsidR="00834563" w14:paraId="4866637B" w14:textId="77777777" w:rsidTr="00BF0D9E">
        <w:trPr>
          <w:trHeight w:val="411"/>
        </w:trPr>
        <w:tc>
          <w:tcPr>
            <w:tcW w:w="4895" w:type="dxa"/>
            <w:gridSpan w:val="2"/>
          </w:tcPr>
          <w:p w14:paraId="23F55429" w14:textId="77777777" w:rsidR="00834563" w:rsidRDefault="00834563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675" w:type="dxa"/>
            <w:gridSpan w:val="2"/>
          </w:tcPr>
          <w:p w14:paraId="15AA7C11" w14:textId="77777777"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BF0D9E" w14:paraId="72B7CE57" w14:textId="77777777" w:rsidTr="00BF0D9E">
        <w:trPr>
          <w:trHeight w:val="52"/>
        </w:trPr>
        <w:tc>
          <w:tcPr>
            <w:tcW w:w="4895" w:type="dxa"/>
            <w:gridSpan w:val="2"/>
          </w:tcPr>
          <w:p w14:paraId="1B032E37" w14:textId="77777777" w:rsidR="00BF0D9E" w:rsidRPr="00BF0D9E" w:rsidRDefault="00B4612C" w:rsidP="00BF0D9E">
            <w:pPr>
              <w:widowControl w:val="0"/>
              <w:jc w:val="both"/>
              <w:rPr>
                <w:sz w:val="18"/>
                <w:szCs w:val="18"/>
              </w:rPr>
            </w:pPr>
            <w:r w:rsidRPr="00B4612C">
              <w:rPr>
                <w:sz w:val="18"/>
                <w:szCs w:val="18"/>
              </w:rPr>
              <w:t>ООО «</w:t>
            </w:r>
            <w:proofErr w:type="spellStart"/>
            <w:r w:rsidRPr="00B4612C">
              <w:rPr>
                <w:sz w:val="18"/>
                <w:szCs w:val="18"/>
              </w:rPr>
              <w:t>Коммандит</w:t>
            </w:r>
            <w:proofErr w:type="spellEnd"/>
            <w:r w:rsidRPr="00B4612C">
              <w:rPr>
                <w:sz w:val="18"/>
                <w:szCs w:val="18"/>
              </w:rPr>
              <w:t xml:space="preserve"> Сервис»</w:t>
            </w:r>
          </w:p>
        </w:tc>
        <w:tc>
          <w:tcPr>
            <w:tcW w:w="4675" w:type="dxa"/>
            <w:gridSpan w:val="2"/>
          </w:tcPr>
          <w:p w14:paraId="6410C739" w14:textId="77777777" w:rsidR="00BF0D9E" w:rsidRDefault="00BF0D9E" w:rsidP="00BF0D9E">
            <w:pPr>
              <w:widowControl w:val="0"/>
              <w:snapToGrid w:val="0"/>
              <w:jc w:val="center"/>
            </w:pPr>
          </w:p>
        </w:tc>
      </w:tr>
      <w:tr w:rsidR="00BF0D9E" w14:paraId="20D4AC8B" w14:textId="77777777" w:rsidTr="00BF0D9E">
        <w:trPr>
          <w:trHeight w:val="279"/>
        </w:trPr>
        <w:tc>
          <w:tcPr>
            <w:tcW w:w="4895" w:type="dxa"/>
            <w:gridSpan w:val="2"/>
          </w:tcPr>
          <w:p w14:paraId="1073CA62" w14:textId="77777777" w:rsidR="009E124C" w:rsidRPr="00BF0D9E" w:rsidRDefault="00B4612C" w:rsidP="00BF0D9E">
            <w:pPr>
              <w:widowControl w:val="0"/>
              <w:jc w:val="both"/>
              <w:rPr>
                <w:sz w:val="18"/>
                <w:szCs w:val="18"/>
              </w:rPr>
            </w:pPr>
            <w:r w:rsidRPr="00B4612C">
              <w:rPr>
                <w:sz w:val="18"/>
                <w:szCs w:val="18"/>
              </w:rPr>
              <w:t>183038, Мурманская обл., г. Мурманск, ул. Папанина, д. 3, корп. 1</w:t>
            </w:r>
          </w:p>
        </w:tc>
        <w:tc>
          <w:tcPr>
            <w:tcW w:w="4675" w:type="dxa"/>
            <w:gridSpan w:val="2"/>
          </w:tcPr>
          <w:p w14:paraId="4527BEEF" w14:textId="77777777" w:rsidR="00BF0D9E" w:rsidRDefault="00BF0D9E" w:rsidP="00BF0D9E">
            <w:pPr>
              <w:widowControl w:val="0"/>
              <w:jc w:val="both"/>
            </w:pPr>
          </w:p>
        </w:tc>
      </w:tr>
      <w:tr w:rsidR="00834563" w:rsidRPr="00537F73" w14:paraId="2D865DC0" w14:textId="77777777" w:rsidTr="00BF0D9E">
        <w:trPr>
          <w:trHeight w:val="52"/>
        </w:trPr>
        <w:tc>
          <w:tcPr>
            <w:tcW w:w="4895" w:type="dxa"/>
            <w:gridSpan w:val="2"/>
          </w:tcPr>
          <w:p w14:paraId="19EC228C" w14:textId="77777777" w:rsidR="004A08AF" w:rsidRDefault="0083456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="004A08AF" w:rsidRPr="004A08AF">
              <w:rPr>
                <w:sz w:val="18"/>
                <w:szCs w:val="18"/>
              </w:rPr>
              <w:t>1025100846760</w:t>
            </w:r>
          </w:p>
          <w:p w14:paraId="12F6045E" w14:textId="77777777" w:rsidR="00834563" w:rsidRDefault="0083456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="004A08AF" w:rsidRPr="004A08AF">
              <w:rPr>
                <w:sz w:val="18"/>
                <w:szCs w:val="18"/>
              </w:rPr>
              <w:t>5190104283</w:t>
            </w:r>
          </w:p>
          <w:p w14:paraId="031243C6" w14:textId="77777777" w:rsidR="004A08AF" w:rsidRPr="0075297A" w:rsidRDefault="004A08AF">
            <w:pPr>
              <w:widowControl w:val="0"/>
              <w:rPr>
                <w:sz w:val="18"/>
                <w:szCs w:val="18"/>
              </w:rPr>
            </w:pPr>
            <w:r w:rsidRPr="004A08AF">
              <w:rPr>
                <w:sz w:val="18"/>
                <w:szCs w:val="18"/>
              </w:rPr>
              <w:t>КПП</w:t>
            </w:r>
            <w:r w:rsidRPr="0075297A">
              <w:rPr>
                <w:sz w:val="18"/>
                <w:szCs w:val="18"/>
              </w:rPr>
              <w:t xml:space="preserve"> 511032001</w:t>
            </w:r>
          </w:p>
          <w:p w14:paraId="6EBEAA31" w14:textId="77777777" w:rsidR="00537F73" w:rsidRPr="0075297A" w:rsidRDefault="00B4612C">
            <w:pPr>
              <w:widowControl w:val="0"/>
            </w:pPr>
            <w:proofErr w:type="spellStart"/>
            <w:r w:rsidRPr="00B4612C">
              <w:rPr>
                <w:sz w:val="18"/>
                <w:szCs w:val="18"/>
                <w:lang w:val="en-US"/>
              </w:rPr>
              <w:t>ks</w:t>
            </w:r>
            <w:proofErr w:type="spellEnd"/>
            <w:r w:rsidRPr="0075297A">
              <w:rPr>
                <w:sz w:val="18"/>
                <w:szCs w:val="18"/>
              </w:rPr>
              <w:t>.</w:t>
            </w:r>
            <w:proofErr w:type="spellStart"/>
            <w:r w:rsidRPr="00B4612C">
              <w:rPr>
                <w:sz w:val="18"/>
                <w:szCs w:val="18"/>
                <w:lang w:val="en-US"/>
              </w:rPr>
              <w:t>bankrot</w:t>
            </w:r>
            <w:proofErr w:type="spellEnd"/>
            <w:r w:rsidRPr="0075297A">
              <w:rPr>
                <w:sz w:val="18"/>
                <w:szCs w:val="18"/>
              </w:rPr>
              <w:t>@</w:t>
            </w:r>
            <w:proofErr w:type="spellStart"/>
            <w:r w:rsidRPr="00B4612C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75297A">
              <w:rPr>
                <w:sz w:val="18"/>
                <w:szCs w:val="18"/>
              </w:rPr>
              <w:t>.</w:t>
            </w:r>
            <w:r w:rsidRPr="00B4612C">
              <w:rPr>
                <w:sz w:val="18"/>
                <w:szCs w:val="18"/>
                <w:lang w:val="en-US"/>
              </w:rPr>
              <w:t>com</w:t>
            </w:r>
          </w:p>
          <w:p w14:paraId="2393FA8A" w14:textId="77777777" w:rsidR="00537F73" w:rsidRPr="00537F73" w:rsidRDefault="00537F73">
            <w:pPr>
              <w:widowControl w:val="0"/>
              <w:rPr>
                <w:sz w:val="18"/>
              </w:rPr>
            </w:pPr>
            <w:r w:rsidRPr="00537F73">
              <w:rPr>
                <w:sz w:val="18"/>
              </w:rPr>
              <w:t>Реквизиты:</w:t>
            </w:r>
          </w:p>
          <w:p w14:paraId="7EFF375A" w14:textId="77777777" w:rsidR="00A2605D" w:rsidRDefault="00A2605D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</w:t>
            </w:r>
            <w:r w:rsidRPr="00A2605D">
              <w:rPr>
                <w:sz w:val="18"/>
              </w:rPr>
              <w:t>анк получателя: ПАО СБЕРБАНК</w:t>
            </w:r>
          </w:p>
          <w:p w14:paraId="1FFB72E1" w14:textId="77777777" w:rsidR="00A2605D" w:rsidRDefault="00A2605D">
            <w:pPr>
              <w:widowControl w:val="0"/>
              <w:rPr>
                <w:sz w:val="18"/>
              </w:rPr>
            </w:pPr>
            <w:r w:rsidRPr="00A2605D">
              <w:rPr>
                <w:sz w:val="18"/>
              </w:rPr>
              <w:t>БИК 044525225</w:t>
            </w:r>
          </w:p>
          <w:p w14:paraId="0C72ECE5" w14:textId="77777777" w:rsidR="00A2605D" w:rsidRDefault="00A2605D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A2605D">
              <w:rPr>
                <w:sz w:val="18"/>
              </w:rPr>
              <w:t xml:space="preserve">/с: </w:t>
            </w:r>
            <w:r w:rsidR="00B4612C" w:rsidRPr="00B4612C">
              <w:rPr>
                <w:sz w:val="18"/>
              </w:rPr>
              <w:t>40702810440000024850</w:t>
            </w:r>
            <w:r w:rsidRPr="00A2605D">
              <w:rPr>
                <w:sz w:val="18"/>
              </w:rPr>
              <w:t xml:space="preserve">, </w:t>
            </w:r>
          </w:p>
          <w:p w14:paraId="2FF6C7C9" w14:textId="77777777" w:rsidR="00537F73" w:rsidRPr="00537F73" w:rsidRDefault="00A2605D">
            <w:pPr>
              <w:widowControl w:val="0"/>
            </w:pPr>
            <w:r>
              <w:rPr>
                <w:sz w:val="18"/>
              </w:rPr>
              <w:t>К</w:t>
            </w:r>
            <w:r w:rsidRPr="00A2605D">
              <w:rPr>
                <w:sz w:val="18"/>
              </w:rPr>
              <w:t>ор/</w:t>
            </w:r>
            <w:proofErr w:type="spellStart"/>
            <w:r w:rsidRPr="00A2605D">
              <w:rPr>
                <w:sz w:val="18"/>
              </w:rPr>
              <w:t>сч</w:t>
            </w:r>
            <w:proofErr w:type="spellEnd"/>
            <w:r>
              <w:rPr>
                <w:sz w:val="18"/>
              </w:rPr>
              <w:t>:</w:t>
            </w:r>
            <w:r w:rsidRPr="00A2605D">
              <w:rPr>
                <w:sz w:val="18"/>
              </w:rPr>
              <w:t xml:space="preserve"> </w:t>
            </w:r>
            <w:r w:rsidR="00D22719">
              <w:rPr>
                <w:sz w:val="18"/>
                <w:szCs w:val="18"/>
              </w:rPr>
              <w:t>30101810400000000225</w:t>
            </w:r>
          </w:p>
        </w:tc>
        <w:tc>
          <w:tcPr>
            <w:tcW w:w="4675" w:type="dxa"/>
            <w:gridSpan w:val="2"/>
          </w:tcPr>
          <w:p w14:paraId="295B4582" w14:textId="77777777" w:rsidR="00834563" w:rsidRPr="00537F73" w:rsidRDefault="00834563" w:rsidP="00FE5C7E">
            <w:pPr>
              <w:widowControl w:val="0"/>
              <w:jc w:val="both"/>
            </w:pPr>
          </w:p>
        </w:tc>
      </w:tr>
      <w:tr w:rsidR="00834563" w14:paraId="4876218A" w14:textId="77777777" w:rsidTr="00BF0D9E">
        <w:trPr>
          <w:trHeight w:val="525"/>
        </w:trPr>
        <w:tc>
          <w:tcPr>
            <w:tcW w:w="4895" w:type="dxa"/>
            <w:gridSpan w:val="2"/>
          </w:tcPr>
          <w:p w14:paraId="16C75A35" w14:textId="77777777" w:rsidR="00834563" w:rsidRPr="00537F73" w:rsidRDefault="00834563">
            <w:pPr>
              <w:widowControl w:val="0"/>
              <w:rPr>
                <w:sz w:val="18"/>
                <w:szCs w:val="18"/>
              </w:rPr>
            </w:pPr>
          </w:p>
          <w:p w14:paraId="78DC535B" w14:textId="77777777" w:rsidR="00834563" w:rsidRDefault="00A815B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Конкурсный управляющий</w:t>
            </w:r>
          </w:p>
          <w:p w14:paraId="3776BB6D" w14:textId="77777777" w:rsidR="00BF0D9E" w:rsidRPr="00FE5C7E" w:rsidRDefault="00BF0D9E">
            <w:pPr>
              <w:widowControl w:val="0"/>
              <w:rPr>
                <w:sz w:val="18"/>
                <w:szCs w:val="18"/>
              </w:rPr>
            </w:pPr>
          </w:p>
          <w:p w14:paraId="610117B1" w14:textId="77777777" w:rsidR="00834563" w:rsidRPr="00FE5C7E" w:rsidRDefault="00834563">
            <w:pPr>
              <w:widowControl w:val="0"/>
              <w:rPr>
                <w:sz w:val="18"/>
                <w:szCs w:val="18"/>
              </w:rPr>
            </w:pPr>
          </w:p>
          <w:p w14:paraId="01F6CC01" w14:textId="5AFE81A8" w:rsidR="00834563" w:rsidRDefault="00E33BB1" w:rsidP="00E33BB1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D3F72">
              <w:rPr>
                <w:sz w:val="18"/>
                <w:szCs w:val="18"/>
              </w:rPr>
              <w:t>/</w:t>
            </w:r>
            <w:r w:rsidR="00A2605D">
              <w:rPr>
                <w:sz w:val="18"/>
                <w:szCs w:val="18"/>
              </w:rPr>
              <w:t>А.С. Шульженко</w:t>
            </w:r>
            <w:r w:rsidR="00A815BF">
              <w:rPr>
                <w:sz w:val="18"/>
                <w:szCs w:val="18"/>
              </w:rPr>
              <w:t xml:space="preserve">                  </w:t>
            </w:r>
            <w:r w:rsidR="0075297A" w:rsidRPr="0075297A">
              <w:rPr>
                <w:sz w:val="18"/>
                <w:szCs w:val="18"/>
              </w:rPr>
              <w:t xml:space="preserve">  </w:t>
            </w:r>
            <w:r w:rsidR="0075297A">
              <w:rPr>
                <w:sz w:val="18"/>
                <w:szCs w:val="18"/>
                <w:lang w:val="en-US"/>
              </w:rPr>
              <w:t xml:space="preserve">   </w:t>
            </w:r>
            <w:r w:rsidR="00A815B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75" w:type="dxa"/>
            <w:gridSpan w:val="2"/>
          </w:tcPr>
          <w:p w14:paraId="73FCE8A6" w14:textId="77777777" w:rsidR="00834563" w:rsidRDefault="00834563" w:rsidP="00A815BF">
            <w:pPr>
              <w:widowControl w:val="0"/>
              <w:snapToGrid w:val="0"/>
              <w:ind w:left="235"/>
            </w:pPr>
          </w:p>
        </w:tc>
      </w:tr>
      <w:tr w:rsidR="00834563" w14:paraId="6F37BCB5" w14:textId="77777777" w:rsidTr="003D3F72">
        <w:trPr>
          <w:trHeight w:val="52"/>
        </w:trPr>
        <w:tc>
          <w:tcPr>
            <w:tcW w:w="2552" w:type="dxa"/>
            <w:tcBorders>
              <w:top w:val="single" w:sz="4" w:space="0" w:color="000000"/>
            </w:tcBorders>
          </w:tcPr>
          <w:p w14:paraId="76F19800" w14:textId="77777777" w:rsidR="00834563" w:rsidRDefault="00834563">
            <w:pPr>
              <w:widowControl w:val="0"/>
              <w:jc w:val="both"/>
            </w:pPr>
          </w:p>
        </w:tc>
        <w:tc>
          <w:tcPr>
            <w:tcW w:w="2343" w:type="dxa"/>
          </w:tcPr>
          <w:p w14:paraId="2D613548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337" w:type="dxa"/>
            <w:tcBorders>
              <w:top w:val="single" w:sz="4" w:space="0" w:color="000000"/>
            </w:tcBorders>
          </w:tcPr>
          <w:p w14:paraId="0545D99C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338" w:type="dxa"/>
          </w:tcPr>
          <w:p w14:paraId="63B9EFF7" w14:textId="77777777"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14:paraId="1F87FB17" w14:textId="77777777" w:rsidTr="003D3F72">
        <w:trPr>
          <w:trHeight w:val="52"/>
        </w:trPr>
        <w:tc>
          <w:tcPr>
            <w:tcW w:w="2552" w:type="dxa"/>
          </w:tcPr>
          <w:p w14:paraId="484F4DC3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343" w:type="dxa"/>
          </w:tcPr>
          <w:p w14:paraId="2566FBCC" w14:textId="77777777" w:rsidR="00834563" w:rsidRDefault="00834563">
            <w:pPr>
              <w:widowControl w:val="0"/>
              <w:jc w:val="center"/>
            </w:pPr>
          </w:p>
        </w:tc>
        <w:tc>
          <w:tcPr>
            <w:tcW w:w="2337" w:type="dxa"/>
          </w:tcPr>
          <w:p w14:paraId="7AD67F4C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338" w:type="dxa"/>
          </w:tcPr>
          <w:p w14:paraId="11DE7DAC" w14:textId="77777777" w:rsidR="00834563" w:rsidRDefault="00834563">
            <w:pPr>
              <w:widowControl w:val="0"/>
              <w:jc w:val="center"/>
            </w:pPr>
          </w:p>
        </w:tc>
      </w:tr>
    </w:tbl>
    <w:p w14:paraId="3EB85F66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42308ED1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5BE3BBB2" w14:textId="77777777" w:rsidR="00834563" w:rsidRDefault="00834563">
      <w:pPr>
        <w:widowControl w:val="0"/>
        <w:jc w:val="both"/>
      </w:pPr>
    </w:p>
    <w:sectPr w:rsidR="00834563"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67E1" w14:textId="77777777" w:rsidR="000D369B" w:rsidRDefault="000D369B">
      <w:r>
        <w:separator/>
      </w:r>
    </w:p>
  </w:endnote>
  <w:endnote w:type="continuationSeparator" w:id="0">
    <w:p w14:paraId="47844B11" w14:textId="77777777" w:rsidR="000D369B" w:rsidRDefault="000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E29F" w14:textId="77777777" w:rsidR="000D369B" w:rsidRDefault="000D369B">
      <w:r>
        <w:separator/>
      </w:r>
    </w:p>
  </w:footnote>
  <w:footnote w:type="continuationSeparator" w:id="0">
    <w:p w14:paraId="29D736D4" w14:textId="77777777" w:rsidR="000D369B" w:rsidRDefault="000D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A6BA" w14:textId="77777777"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</w:p>
  <w:p w14:paraId="62D825FA" w14:textId="77777777" w:rsidR="00834563" w:rsidRDefault="00834563">
    <w:pPr>
      <w:pStyle w:val="ac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630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0B47"/>
    <w:rsid w:val="000112BA"/>
    <w:rsid w:val="000606F1"/>
    <w:rsid w:val="000A749D"/>
    <w:rsid w:val="000B1FA4"/>
    <w:rsid w:val="000D369B"/>
    <w:rsid w:val="000E3D1F"/>
    <w:rsid w:val="00181A22"/>
    <w:rsid w:val="00190B56"/>
    <w:rsid w:val="00200597"/>
    <w:rsid w:val="00275EE8"/>
    <w:rsid w:val="00290BF1"/>
    <w:rsid w:val="002A21BC"/>
    <w:rsid w:val="002D4E5D"/>
    <w:rsid w:val="003D3F72"/>
    <w:rsid w:val="0047518B"/>
    <w:rsid w:val="004A08AF"/>
    <w:rsid w:val="004F23C4"/>
    <w:rsid w:val="00532CA3"/>
    <w:rsid w:val="00537F73"/>
    <w:rsid w:val="00542DFF"/>
    <w:rsid w:val="0055016C"/>
    <w:rsid w:val="0059604B"/>
    <w:rsid w:val="005D0632"/>
    <w:rsid w:val="00673602"/>
    <w:rsid w:val="006D196F"/>
    <w:rsid w:val="007323DB"/>
    <w:rsid w:val="0075297A"/>
    <w:rsid w:val="007F5471"/>
    <w:rsid w:val="00834563"/>
    <w:rsid w:val="00891C0B"/>
    <w:rsid w:val="008E7ED8"/>
    <w:rsid w:val="009337C8"/>
    <w:rsid w:val="00944678"/>
    <w:rsid w:val="00950BC2"/>
    <w:rsid w:val="009B5A4C"/>
    <w:rsid w:val="009C5CA2"/>
    <w:rsid w:val="009D32E1"/>
    <w:rsid w:val="009E124C"/>
    <w:rsid w:val="009E66A4"/>
    <w:rsid w:val="00A2605D"/>
    <w:rsid w:val="00A815BF"/>
    <w:rsid w:val="00AC69F6"/>
    <w:rsid w:val="00B4612C"/>
    <w:rsid w:val="00B70D6A"/>
    <w:rsid w:val="00B7156E"/>
    <w:rsid w:val="00BA7D35"/>
    <w:rsid w:val="00BF0D9E"/>
    <w:rsid w:val="00C748C9"/>
    <w:rsid w:val="00D22719"/>
    <w:rsid w:val="00D3741E"/>
    <w:rsid w:val="00D84697"/>
    <w:rsid w:val="00D9692E"/>
    <w:rsid w:val="00DE5A5F"/>
    <w:rsid w:val="00E33BB1"/>
    <w:rsid w:val="00E42C38"/>
    <w:rsid w:val="00EA35E1"/>
    <w:rsid w:val="00EB7FE7"/>
    <w:rsid w:val="00F05BAF"/>
    <w:rsid w:val="00F54620"/>
    <w:rsid w:val="00F574F4"/>
    <w:rsid w:val="00F628AA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F1292C"/>
  <w15:chartTrackingRefBased/>
  <w15:docId w15:val="{7E4E91E7-57FF-4D4A-B7AE-639C5E9F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val="ru-RU"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customStyle="1" w:styleId="14">
    <w:name w:val="Неразрешенное упоминание1"/>
    <w:uiPriority w:val="99"/>
    <w:semiHidden/>
    <w:unhideWhenUsed/>
    <w:rsid w:val="0053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2</cp:revision>
  <cp:lastPrinted>2024-06-10T13:22:00Z</cp:lastPrinted>
  <dcterms:created xsi:type="dcterms:W3CDTF">2026-05-13T13:03:00Z</dcterms:created>
  <dcterms:modified xsi:type="dcterms:W3CDTF">2026-05-13T13:03:00Z</dcterms:modified>
</cp:coreProperties>
</file>