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ДОГОВОР О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ЗАДАТКЕ</w:t>
      </w:r>
    </w:p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в счет обеспечения оплаты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имущества,</w:t>
      </w:r>
    </w:p>
    <w:p w:rsidR="00780CAB" w:rsidRDefault="00780CAB">
      <w:pPr>
        <w:ind w:right="-5"/>
        <w:jc w:val="center"/>
      </w:pPr>
      <w:proofErr w:type="gramStart"/>
      <w:r>
        <w:rPr>
          <w:rFonts w:ascii="Courier New" w:hAnsi="Courier New" w:cs="Courier New"/>
          <w:b/>
        </w:rPr>
        <w:t>приобретаемого</w:t>
      </w:r>
      <w:proofErr w:type="gramEnd"/>
      <w:r>
        <w:rPr>
          <w:rFonts w:ascii="Courier New" w:hAnsi="Courier New" w:cs="Courier New"/>
          <w:b/>
        </w:rPr>
        <w:t xml:space="preserve"> на торгах, организуемых Организатором торгов</w:t>
      </w:r>
    </w:p>
    <w:p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для реализации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 Продавца</w:t>
      </w:r>
    </w:p>
    <w:p w:rsidR="00780CAB" w:rsidRDefault="00780CAB">
      <w:pPr>
        <w:ind w:left="-993" w:right="-5" w:firstLine="567"/>
        <w:jc w:val="both"/>
        <w:rPr>
          <w:b/>
        </w:rPr>
      </w:pP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>г</w:t>
      </w:r>
      <w:proofErr w:type="gramStart"/>
      <w:r>
        <w:rPr>
          <w:rFonts w:ascii="Courier New" w:hAnsi="Courier New" w:cs="Courier New"/>
          <w:b/>
        </w:rPr>
        <w:t>.К</w:t>
      </w:r>
      <w:proofErr w:type="gramEnd"/>
      <w:r>
        <w:rPr>
          <w:rFonts w:ascii="Courier New" w:hAnsi="Courier New" w:cs="Courier New"/>
          <w:b/>
        </w:rPr>
        <w:t xml:space="preserve">урск                             </w:t>
      </w:r>
      <w:r w:rsidR="001D0FEA">
        <w:rPr>
          <w:rFonts w:ascii="Courier New" w:hAnsi="Courier New" w:cs="Courier New"/>
          <w:b/>
        </w:rPr>
        <w:t xml:space="preserve">  </w:t>
      </w:r>
      <w:r w:rsidR="0049443F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«___»  ____________ 202</w:t>
      </w:r>
      <w:r w:rsidR="00BA5B59" w:rsidRPr="00BA5B59">
        <w:rPr>
          <w:rFonts w:ascii="Courier New" w:hAnsi="Courier New" w:cs="Courier New"/>
          <w:b/>
        </w:rPr>
        <w:t>3</w:t>
      </w:r>
      <w:r w:rsidR="001D0FE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г.</w:t>
      </w: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 xml:space="preserve">     </w:t>
      </w:r>
    </w:p>
    <w:p w:rsidR="00780CAB" w:rsidRDefault="004053CC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Финансовый управляющий </w:t>
      </w:r>
      <w:r w:rsidRPr="00586DAA">
        <w:rPr>
          <w:rFonts w:ascii="Courier New" w:hAnsi="Courier New" w:cs="Courier New"/>
        </w:rPr>
        <w:t xml:space="preserve">гр-на </w:t>
      </w:r>
      <w:proofErr w:type="spellStart"/>
      <w:proofErr w:type="gramStart"/>
      <w:r w:rsidR="0005169C" w:rsidRPr="00F53E91">
        <w:rPr>
          <w:rFonts w:ascii="Courier New" w:hAnsi="Courier New" w:cs="Courier New"/>
          <w:lang w:eastAsia="zh-CN"/>
        </w:rPr>
        <w:t>гр-на</w:t>
      </w:r>
      <w:proofErr w:type="spellEnd"/>
      <w:proofErr w:type="gramEnd"/>
      <w:r w:rsidR="0005169C" w:rsidRPr="00F53E91">
        <w:rPr>
          <w:rFonts w:ascii="Courier New" w:hAnsi="Courier New" w:cs="Courier New"/>
          <w:lang w:eastAsia="zh-CN"/>
        </w:rPr>
        <w:t xml:space="preserve">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Вьюнова</w:t>
      </w:r>
      <w:proofErr w:type="spellEnd"/>
      <w:r w:rsidR="0005169C" w:rsidRPr="00F53E91">
        <w:rPr>
          <w:rFonts w:ascii="Courier New" w:hAnsi="Courier New" w:cs="Courier New"/>
          <w:lang w:eastAsia="zh-CN"/>
        </w:rPr>
        <w:t xml:space="preserve"> Максима Васильевича (30.03.1990г.р., место рождения: Воронежская обл., Каме</w:t>
      </w:r>
      <w:r w:rsidR="0005169C" w:rsidRPr="00F53E91">
        <w:rPr>
          <w:rFonts w:ascii="Courier New" w:hAnsi="Courier New" w:cs="Courier New"/>
          <w:lang w:eastAsia="zh-CN"/>
        </w:rPr>
        <w:t>н</w:t>
      </w:r>
      <w:r w:rsidR="0005169C" w:rsidRPr="00F53E91">
        <w:rPr>
          <w:rFonts w:ascii="Courier New" w:hAnsi="Courier New" w:cs="Courier New"/>
          <w:lang w:eastAsia="zh-CN"/>
        </w:rPr>
        <w:t xml:space="preserve">ский р-н,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с</w:t>
      </w:r>
      <w:proofErr w:type="gramStart"/>
      <w:r w:rsidR="0005169C" w:rsidRPr="00F53E91">
        <w:rPr>
          <w:rFonts w:ascii="Courier New" w:hAnsi="Courier New" w:cs="Courier New"/>
          <w:lang w:eastAsia="zh-CN"/>
        </w:rPr>
        <w:t>.Т</w:t>
      </w:r>
      <w:proofErr w:type="gramEnd"/>
      <w:r w:rsidR="0005169C" w:rsidRPr="00F53E91">
        <w:rPr>
          <w:rFonts w:ascii="Courier New" w:hAnsi="Courier New" w:cs="Courier New"/>
          <w:lang w:eastAsia="zh-CN"/>
        </w:rPr>
        <w:t>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ИНН 361100500118, СНИЛС 133-503-055 10, зарег</w:t>
      </w:r>
      <w:r w:rsidR="0005169C" w:rsidRPr="00F53E91">
        <w:rPr>
          <w:rFonts w:ascii="Courier New" w:hAnsi="Courier New" w:cs="Courier New"/>
          <w:lang w:eastAsia="zh-CN"/>
        </w:rPr>
        <w:t>и</w:t>
      </w:r>
      <w:r w:rsidR="0005169C" w:rsidRPr="00F53E91">
        <w:rPr>
          <w:rFonts w:ascii="Courier New" w:hAnsi="Courier New" w:cs="Courier New"/>
          <w:lang w:eastAsia="zh-CN"/>
        </w:rPr>
        <w:t>стрирован по адресу: 396503,</w:t>
      </w:r>
      <w:r w:rsidR="0005169C">
        <w:rPr>
          <w:rFonts w:ascii="Courier New" w:hAnsi="Courier New" w:cs="Courier New"/>
          <w:lang w:eastAsia="zh-CN"/>
        </w:rPr>
        <w:t xml:space="preserve"> </w:t>
      </w:r>
      <w:r w:rsidR="0005169C" w:rsidRPr="00F53E91">
        <w:rPr>
          <w:rFonts w:ascii="Courier New" w:hAnsi="Courier New" w:cs="Courier New"/>
          <w:lang w:eastAsia="zh-CN"/>
        </w:rPr>
        <w:t xml:space="preserve">Воронежская обл., Каменский р-н,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с.Тарино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ул.Центральная, д.57, кв.2)</w:t>
      </w:r>
      <w:r w:rsidRPr="00586DAA">
        <w:rPr>
          <w:rFonts w:ascii="Courier New" w:hAnsi="Courier New" w:cs="Courier New"/>
        </w:rPr>
        <w:t xml:space="preserve"> </w:t>
      </w:r>
      <w:r w:rsidR="00780CAB">
        <w:rPr>
          <w:rFonts w:ascii="Courier New" w:hAnsi="Courier New" w:cs="Courier New"/>
        </w:rPr>
        <w:t xml:space="preserve">Звягинцева Ю.В.(ИНН 463001185461, СНИЛС 048-504-056 49,305000,г.Курск, ул.Радищева,д.5,оф.5.7), действующая на основании </w:t>
      </w:r>
      <w:r>
        <w:rPr>
          <w:rFonts w:ascii="Courier New" w:hAnsi="Courier New" w:cs="Courier New"/>
        </w:rPr>
        <w:t xml:space="preserve">решения </w:t>
      </w:r>
      <w:r w:rsidR="0005169C" w:rsidRPr="00F53E91">
        <w:rPr>
          <w:rFonts w:ascii="Courier New" w:hAnsi="Courier New" w:cs="Courier New"/>
          <w:lang w:eastAsia="zh-CN"/>
        </w:rPr>
        <w:t>Арбитражного суда Воронежской области по делу               №А14-610/2023 от</w:t>
      </w:r>
      <w:r w:rsidR="0005169C">
        <w:rPr>
          <w:rFonts w:ascii="Courier New" w:hAnsi="Courier New" w:cs="Courier New"/>
          <w:lang w:eastAsia="zh-CN"/>
        </w:rPr>
        <w:t xml:space="preserve"> 16.01.2024</w:t>
      </w:r>
      <w:r>
        <w:rPr>
          <w:rFonts w:ascii="Courier New" w:hAnsi="Courier New" w:cs="Courier New"/>
        </w:rPr>
        <w:t xml:space="preserve">, </w:t>
      </w:r>
      <w:r w:rsidR="0005169C">
        <w:rPr>
          <w:rFonts w:ascii="Courier New" w:hAnsi="Courier New" w:cs="Courier New"/>
        </w:rPr>
        <w:t>Порядка и условий проведения торгов по реализации предмета залога, утвержденного залоговым кредитором Банк ВТБ (ПАО)</w:t>
      </w:r>
      <w:r w:rsidR="00780CAB" w:rsidRPr="00BA5B59">
        <w:rPr>
          <w:rFonts w:ascii="Courier New" w:hAnsi="Courier New" w:cs="Courier New"/>
        </w:rPr>
        <w:t>,</w:t>
      </w:r>
      <w:r w:rsidR="00780CAB">
        <w:rPr>
          <w:rFonts w:ascii="Courier New" w:hAnsi="Courier New" w:cs="Courier New"/>
        </w:rPr>
        <w:t xml:space="preserve"> именуемый  в дальнейшем </w:t>
      </w:r>
      <w:r w:rsidR="00780CAB">
        <w:rPr>
          <w:rFonts w:ascii="Courier New" w:hAnsi="Courier New" w:cs="Courier New"/>
          <w:b/>
        </w:rPr>
        <w:t>«Прод</w:t>
      </w:r>
      <w:r w:rsidR="00780CAB">
        <w:rPr>
          <w:rFonts w:ascii="Courier New" w:hAnsi="Courier New" w:cs="Courier New"/>
          <w:b/>
        </w:rPr>
        <w:t>а</w:t>
      </w:r>
      <w:r w:rsidR="00780CAB">
        <w:rPr>
          <w:rFonts w:ascii="Courier New" w:hAnsi="Courier New" w:cs="Courier New"/>
          <w:b/>
        </w:rPr>
        <w:t>вец»</w:t>
      </w:r>
      <w:r w:rsidR="00780CAB">
        <w:rPr>
          <w:rFonts w:ascii="Courier New" w:hAnsi="Courier New" w:cs="Courier New"/>
        </w:rPr>
        <w:t>, с одной стороны,</w:t>
      </w:r>
    </w:p>
    <w:p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И_________________________________________________________________________________________________________, именуемый в дальнейшем </w:t>
      </w:r>
      <w:r>
        <w:rPr>
          <w:rFonts w:ascii="Courier New" w:hAnsi="Courier New" w:cs="Courier New"/>
          <w:b/>
        </w:rPr>
        <w:t>«Покуп</w:t>
      </w:r>
      <w:r>
        <w:rPr>
          <w:rFonts w:ascii="Courier New" w:hAnsi="Courier New" w:cs="Courier New"/>
          <w:b/>
        </w:rPr>
        <w:t>а</w:t>
      </w:r>
      <w:r>
        <w:rPr>
          <w:rFonts w:ascii="Courier New" w:hAnsi="Courier New" w:cs="Courier New"/>
          <w:b/>
        </w:rPr>
        <w:t>тель»</w:t>
      </w:r>
      <w:r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780CAB" w:rsidRDefault="00780CAB">
      <w:pPr>
        <w:ind w:left="-993" w:right="-285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  <w:b/>
        </w:rPr>
        <w:t>1.ПРЕДМЕТ ДОГОВОРА</w:t>
      </w:r>
    </w:p>
    <w:p w:rsidR="008D5825" w:rsidRPr="00AC02CE" w:rsidRDefault="00780CAB" w:rsidP="008D5825">
      <w:pPr>
        <w:ind w:left="-993" w:right="-285"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1.1.</w:t>
      </w:r>
      <w:r w:rsidR="008D5825" w:rsidRPr="008D5825">
        <w:rPr>
          <w:rFonts w:ascii="Courier New" w:hAnsi="Courier New" w:cs="Courier New"/>
        </w:rPr>
        <w:t xml:space="preserve"> </w:t>
      </w:r>
      <w:r w:rsidR="008D5825" w:rsidRPr="00AC02CE">
        <w:rPr>
          <w:rFonts w:ascii="Courier New" w:hAnsi="Courier New" w:cs="Courier New"/>
        </w:rPr>
        <w:t xml:space="preserve">Претендент обязуется перечислить на счет Продавца задаток в размере 20% </w:t>
      </w:r>
      <w:r w:rsidR="008D5825" w:rsidRPr="00751CBB">
        <w:rPr>
          <w:rFonts w:ascii="Courier New" w:hAnsi="Courier New" w:cs="Courier New"/>
        </w:rPr>
        <w:t xml:space="preserve"> от стоимости на действующий период торгов</w:t>
      </w:r>
      <w:r w:rsidR="008D5825" w:rsidRPr="00AC02CE">
        <w:rPr>
          <w:rFonts w:ascii="Courier New" w:hAnsi="Courier New" w:cs="Courier New"/>
        </w:rPr>
        <w:t>, в счет обеспеч</w:t>
      </w:r>
      <w:r w:rsidR="008D5825" w:rsidRPr="00AC02CE">
        <w:rPr>
          <w:rFonts w:ascii="Courier New" w:hAnsi="Courier New" w:cs="Courier New"/>
        </w:rPr>
        <w:t>е</w:t>
      </w:r>
      <w:r w:rsidR="008D5825" w:rsidRPr="00AC02CE">
        <w:rPr>
          <w:rFonts w:ascii="Courier New" w:hAnsi="Courier New" w:cs="Courier New"/>
        </w:rPr>
        <w:t>ния оплаты  имущества, приобретаемого на проводимом финансовым управля</w:t>
      </w:r>
      <w:r w:rsidR="008D5825" w:rsidRPr="00AC02CE">
        <w:rPr>
          <w:rFonts w:ascii="Courier New" w:hAnsi="Courier New" w:cs="Courier New"/>
        </w:rPr>
        <w:t>ю</w:t>
      </w:r>
      <w:r w:rsidR="008D5825" w:rsidRPr="00AC02CE">
        <w:rPr>
          <w:rFonts w:ascii="Courier New" w:hAnsi="Courier New" w:cs="Courier New"/>
        </w:rPr>
        <w:t>щим (далее - «Организатор  торгов») аукционе, принадлежащего Продавцу:</w:t>
      </w:r>
    </w:p>
    <w:p w:rsidR="00780CAB" w:rsidRDefault="00780CAB" w:rsidP="00864FF6">
      <w:pPr>
        <w:widowControl w:val="0"/>
        <w:ind w:left="-993" w:right="-185" w:firstLine="567"/>
      </w:pPr>
      <w:r>
        <w:rPr>
          <w:rFonts w:ascii="Courier New" w:hAnsi="Courier New" w:cs="Courier New"/>
          <w:b/>
        </w:rPr>
        <w:t>Лот №1:</w:t>
      </w:r>
      <w:r>
        <w:rPr>
          <w:rFonts w:ascii="Courier New" w:hAnsi="Courier New" w:cs="Courier New"/>
        </w:rPr>
        <w:t xml:space="preserve"> </w:t>
      </w:r>
      <w:r w:rsidR="0005169C" w:rsidRPr="00995A76">
        <w:rPr>
          <w:rFonts w:ascii="Courier New" w:hAnsi="Courier New" w:cs="Courier New"/>
        </w:rPr>
        <w:t>жилое помещение, кадастровый номер: 66:41:0504050:854, площ</w:t>
      </w:r>
      <w:r w:rsidR="0005169C" w:rsidRPr="00995A76">
        <w:rPr>
          <w:rFonts w:ascii="Courier New" w:hAnsi="Courier New" w:cs="Courier New"/>
        </w:rPr>
        <w:t>а</w:t>
      </w:r>
      <w:r w:rsidR="0005169C" w:rsidRPr="00995A76">
        <w:rPr>
          <w:rFonts w:ascii="Courier New" w:hAnsi="Courier New" w:cs="Courier New"/>
        </w:rPr>
        <w:t>дью 38,8, по адресу: г</w:t>
      </w:r>
      <w:proofErr w:type="gramStart"/>
      <w:r w:rsidR="0005169C" w:rsidRPr="00995A76">
        <w:rPr>
          <w:rFonts w:ascii="Courier New" w:hAnsi="Courier New" w:cs="Courier New"/>
        </w:rPr>
        <w:t>.Е</w:t>
      </w:r>
      <w:proofErr w:type="gramEnd"/>
      <w:r w:rsidR="0005169C" w:rsidRPr="00995A76">
        <w:rPr>
          <w:rFonts w:ascii="Courier New" w:hAnsi="Courier New" w:cs="Courier New"/>
        </w:rPr>
        <w:t>катеринбург, ул.Эскадронная, д.31, кВ.116</w:t>
      </w:r>
      <w:r w:rsidR="00864FF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Начальная цена- </w:t>
      </w:r>
      <w:r w:rsidR="0005169C">
        <w:rPr>
          <w:rFonts w:ascii="Courier New" w:hAnsi="Courier New" w:cs="Courier New"/>
        </w:rPr>
        <w:t>4 040 000,00</w:t>
      </w:r>
      <w:r>
        <w:rPr>
          <w:rFonts w:ascii="Courier New" w:hAnsi="Courier New" w:cs="Courier New"/>
        </w:rPr>
        <w:t xml:space="preserve"> руб.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2. ОБЯЗАННОСТИ СТОРОН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 Претендент обязан: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2.1.1.Перечислить денежные средства, указанные в п.1.1. настоящего договора на счет Организатора торгов в срок указанный в объявлении на сайте ЕФРСБ, представить подтверждение оплаты организатору торгов.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2.1.2.В случае признания Претендента победителем аукциона в день проведения аукциона в течение 5 (пяти) дней, со дня подписания этого протокола, финансовый управляющий направляет победителю торгов предлож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2.2.Продавец обязан: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2.2.1.В случае отзыва Претендентом поданной заявки, до окончания срока приема заявок, вернуть задаток в 5–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с момента поступл</w:t>
      </w:r>
      <w:r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ния уведомления об отзыве заявки.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2.2.2.</w:t>
      </w:r>
      <w:r w:rsidR="0049443F">
        <w:rPr>
          <w:rFonts w:ascii="Courier New" w:hAnsi="Courier New" w:cs="Courier New"/>
        </w:rPr>
        <w:t>В случае снятия предмета торгов с аукциона</w:t>
      </w:r>
      <w:r>
        <w:rPr>
          <w:rFonts w:ascii="Courier New" w:hAnsi="Courier New" w:cs="Courier New"/>
        </w:rPr>
        <w:t xml:space="preserve"> вернуть задаток в 5-дневный срок со дня принятия решения об отмене аукциона.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2.2.3.В случае принятия комиссией по проведению торгов решения об </w:t>
      </w:r>
      <w:proofErr w:type="gramStart"/>
      <w:r>
        <w:rPr>
          <w:rFonts w:ascii="Courier New" w:hAnsi="Courier New" w:cs="Courier New"/>
        </w:rPr>
        <w:t>отказе</w:t>
      </w:r>
      <w:proofErr w:type="gramEnd"/>
      <w:r>
        <w:rPr>
          <w:rFonts w:ascii="Courier New" w:hAnsi="Courier New" w:cs="Courier New"/>
        </w:rPr>
        <w:t xml:space="preserve"> о допуске Претендента к участию в аукционе вернуть задаток в 5-дневный срок с момента принятия решения об отказе в допуске Претендента к участию </w:t>
      </w:r>
      <w:r w:rsidR="0049443F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 xml:space="preserve"> аукционе.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2.2.4.В случае непризнания Претендента победителем аукциона вернуть задаток в 5-дневный срок со дня подписания комиссией по проведению торгов протокола об итогах аукциона.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lastRenderedPageBreak/>
        <w:t xml:space="preserve"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                                            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3.СРОК ДЕЙСТВИЯ ДОГОВОРА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3.1.Настоящий договор  вступает в силу со дня его подписания сторон</w:t>
      </w:r>
      <w:r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>ми.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4. ЗАКЛЮЧИТЕЛЬНЫЕ ПОЛОЖЕНИЯ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4.1. Споры, возникшие при исполнении Настоящего договора, разрешаются сторонами</w:t>
      </w:r>
      <w:r w:rsidR="0049443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путем переговоров между собой, а в случае не достижения согласия рассматриваются в Арбитражном суде Курской области.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4.2.Настоящий договор составлен в двух экземплярах, имеющих  одинак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вую юридическую силу, один их которых находится у Продавца, а другой - у Претендента.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4.3. </w:t>
      </w:r>
      <w:proofErr w:type="gramStart"/>
      <w:r>
        <w:rPr>
          <w:rFonts w:ascii="Courier New" w:hAnsi="Courier New" w:cs="Courier New"/>
        </w:rPr>
        <w:t>Стороны</w:t>
      </w:r>
      <w:proofErr w:type="gramEnd"/>
      <w:r>
        <w:rPr>
          <w:rFonts w:ascii="Courier New" w:hAnsi="Courier New" w:cs="Courier New"/>
        </w:rPr>
        <w:t xml:space="preserve"> подписывая настоящий договор принимают во внимание, что объявление о Проведении аукциона является, по смыслу ст.437 ГК РФ, публичной офертой.</w:t>
      </w:r>
    </w:p>
    <w:p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4.4. </w:t>
      </w:r>
      <w:proofErr w:type="gramStart"/>
      <w:r>
        <w:rPr>
          <w:rFonts w:ascii="Courier New" w:hAnsi="Courier New" w:cs="Courier New"/>
        </w:rPr>
        <w:t>Претендент</w:t>
      </w:r>
      <w:proofErr w:type="gramEnd"/>
      <w:r>
        <w:rPr>
          <w:rFonts w:ascii="Courier New" w:hAnsi="Courier New" w:cs="Courier New"/>
        </w:rPr>
        <w:t xml:space="preserve"> подписывая настоящий договор акцептирует оферту опу</w:t>
      </w:r>
      <w:r>
        <w:rPr>
          <w:rFonts w:ascii="Courier New" w:hAnsi="Courier New" w:cs="Courier New"/>
        </w:rPr>
        <w:t>б</w:t>
      </w:r>
      <w:r>
        <w:rPr>
          <w:rFonts w:ascii="Courier New" w:hAnsi="Courier New" w:cs="Courier New"/>
        </w:rPr>
        <w:t>ликованную на сайте ЕФРСБ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</w:rPr>
        <w:t>4.5. Во всем ином, что не предусмотрено Настоящим договором, стор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ны руководствуются действующим законодательством РФ.</w:t>
      </w:r>
    </w:p>
    <w:p w:rsidR="00780CAB" w:rsidRDefault="00780CAB">
      <w:pPr>
        <w:ind w:left="-993" w:right="-5" w:firstLine="567"/>
        <w:jc w:val="both"/>
        <w:rPr>
          <w:rFonts w:ascii="Courier New" w:hAnsi="Courier New" w:cs="Courier New"/>
        </w:rPr>
      </w:pPr>
    </w:p>
    <w:p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780CAB" w:rsidRDefault="00780CAB">
      <w:pPr>
        <w:ind w:left="-993" w:firstLine="567"/>
        <w:jc w:val="center"/>
      </w:pPr>
      <w:r>
        <w:rPr>
          <w:rFonts w:ascii="Courier New" w:hAnsi="Courier New" w:cs="Courier New"/>
          <w:b/>
        </w:rPr>
        <w:t>ПОДПИСИ СТОРОН:</w:t>
      </w:r>
    </w:p>
    <w:p w:rsidR="00780CAB" w:rsidRDefault="00780CAB">
      <w:pPr>
        <w:ind w:firstLine="720"/>
        <w:jc w:val="center"/>
        <w:rPr>
          <w:rFonts w:ascii="Courier New" w:hAnsi="Courier New" w:cs="Courier New"/>
          <w:b/>
        </w:rPr>
      </w:pPr>
    </w:p>
    <w:p w:rsidR="00780CAB" w:rsidRDefault="00780CAB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1016" w:type="dxa"/>
        <w:tblInd w:w="-885" w:type="dxa"/>
        <w:tblLayout w:type="fixed"/>
        <w:tblLook w:val="0000"/>
      </w:tblPr>
      <w:tblGrid>
        <w:gridCol w:w="5969"/>
        <w:gridCol w:w="5047"/>
      </w:tblGrid>
      <w:tr w:rsidR="00780CAB" w:rsidTr="0005169C">
        <w:trPr>
          <w:trHeight w:val="276"/>
        </w:trPr>
        <w:tc>
          <w:tcPr>
            <w:tcW w:w="5969" w:type="dxa"/>
            <w:shd w:val="clear" w:color="auto" w:fill="auto"/>
          </w:tcPr>
          <w:p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7" w:type="dxa"/>
            <w:shd w:val="clear" w:color="auto" w:fill="auto"/>
          </w:tcPr>
          <w:p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780CAB" w:rsidTr="0005169C">
        <w:trPr>
          <w:trHeight w:val="291"/>
        </w:trPr>
        <w:tc>
          <w:tcPr>
            <w:tcW w:w="5969" w:type="dxa"/>
            <w:shd w:val="clear" w:color="auto" w:fill="auto"/>
          </w:tcPr>
          <w:p w:rsidR="00780CAB" w:rsidRDefault="0005169C" w:rsidP="0005169C">
            <w:r w:rsidRPr="00F53E91">
              <w:rPr>
                <w:rFonts w:ascii="Courier New" w:hAnsi="Courier New" w:cs="Courier New"/>
                <w:lang w:eastAsia="zh-CN"/>
              </w:rPr>
              <w:t>Вьюнов Максим Васильевич</w:t>
            </w:r>
          </w:p>
        </w:tc>
        <w:tc>
          <w:tcPr>
            <w:tcW w:w="5047" w:type="dxa"/>
            <w:shd w:val="clear" w:color="auto" w:fill="auto"/>
          </w:tcPr>
          <w:p w:rsidR="00780CAB" w:rsidRDefault="00780CAB">
            <w:pPr>
              <w:rPr>
                <w:rFonts w:ascii="Courier New" w:hAnsi="Courier New" w:cs="Courier New"/>
                <w:b/>
              </w:rPr>
            </w:pPr>
          </w:p>
        </w:tc>
      </w:tr>
      <w:tr w:rsidR="00CF7DF3" w:rsidTr="0005169C">
        <w:trPr>
          <w:trHeight w:val="276"/>
        </w:trPr>
        <w:tc>
          <w:tcPr>
            <w:tcW w:w="5969" w:type="dxa"/>
            <w:shd w:val="clear" w:color="auto" w:fill="auto"/>
          </w:tcPr>
          <w:p w:rsidR="00CF7DF3" w:rsidRDefault="00CF7DF3" w:rsidP="00CF7DF3">
            <w:pPr>
              <w:rPr>
                <w:rFonts w:ascii="Courier New" w:hAnsi="Courier New" w:cs="Courier New"/>
              </w:rPr>
            </w:pPr>
          </w:p>
          <w:p w:rsidR="00CF7DF3" w:rsidRDefault="0005169C" w:rsidP="0005169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53E91">
              <w:rPr>
                <w:rFonts w:ascii="Courier New" w:hAnsi="Courier New" w:cs="Courier New"/>
                <w:lang w:eastAsia="zh-CN"/>
              </w:rPr>
              <w:t>ИНН 361100500118, СНИЛС 133-503-055 10</w:t>
            </w:r>
            <w:r w:rsidR="00CF7DF3" w:rsidRPr="00586DAA">
              <w:rPr>
                <w:rFonts w:ascii="Courier New" w:hAnsi="Courier New" w:cs="Courier New"/>
              </w:rPr>
              <w:t xml:space="preserve">, место жительства: </w:t>
            </w:r>
            <w:r w:rsidRPr="00F53E91">
              <w:rPr>
                <w:rFonts w:ascii="Courier New" w:hAnsi="Courier New" w:cs="Courier New"/>
                <w:lang w:eastAsia="zh-CN"/>
              </w:rPr>
              <w:t>396503,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F53E91">
              <w:rPr>
                <w:rFonts w:ascii="Courier New" w:hAnsi="Courier New" w:cs="Courier New"/>
                <w:lang w:eastAsia="zh-CN"/>
              </w:rPr>
              <w:t xml:space="preserve">Воронежская обл., Каменский р-н,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с</w:t>
            </w:r>
            <w:proofErr w:type="gramStart"/>
            <w:r w:rsidRPr="00F53E91">
              <w:rPr>
                <w:rFonts w:ascii="Courier New" w:hAnsi="Courier New" w:cs="Courier New"/>
                <w:lang w:eastAsia="zh-CN"/>
              </w:rPr>
              <w:t>.Т</w:t>
            </w:r>
            <w:proofErr w:type="gramEnd"/>
            <w:r w:rsidRPr="00F53E91">
              <w:rPr>
                <w:rFonts w:ascii="Courier New" w:hAnsi="Courier New" w:cs="Courier New"/>
                <w:lang w:eastAsia="zh-CN"/>
              </w:rPr>
              <w:t>арино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>, ул.Центральная, д.57, кв.2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CF7DF3" w:rsidTr="0005169C">
        <w:trPr>
          <w:trHeight w:val="1120"/>
        </w:trPr>
        <w:tc>
          <w:tcPr>
            <w:tcW w:w="5969" w:type="dxa"/>
            <w:shd w:val="clear" w:color="auto" w:fill="auto"/>
          </w:tcPr>
          <w:p w:rsidR="002878DC" w:rsidRPr="0088007E" w:rsidRDefault="002878DC" w:rsidP="002878DC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>Счет </w:t>
            </w:r>
            <w:r w:rsidR="00674723" w:rsidRPr="0005169C">
              <w:rPr>
                <w:rFonts w:ascii="Courier New" w:hAnsi="Courier New" w:cs="Courier New"/>
                <w:highlight w:val="yellow"/>
              </w:rPr>
              <w:t>40817810333003116234</w:t>
            </w:r>
            <w:r w:rsidRPr="0088007E">
              <w:rPr>
                <w:rFonts w:ascii="Courier New" w:hAnsi="Courier New" w:cs="Courier New"/>
              </w:rPr>
              <w:t xml:space="preserve">, </w:t>
            </w:r>
          </w:p>
          <w:p w:rsidR="0005169C" w:rsidRDefault="002878DC" w:rsidP="002878DC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 xml:space="preserve">открытый в </w:t>
            </w:r>
            <w:proofErr w:type="spellStart"/>
            <w:proofErr w:type="gramStart"/>
            <w:r w:rsidR="0005169C" w:rsidRPr="0005169C">
              <w:rPr>
                <w:rFonts w:ascii="Courier New" w:hAnsi="Courier New" w:cs="Courier New"/>
              </w:rPr>
              <w:t>в</w:t>
            </w:r>
            <w:proofErr w:type="spellEnd"/>
            <w:proofErr w:type="gramEnd"/>
            <w:r w:rsidR="0005169C" w:rsidRPr="0005169C">
              <w:rPr>
                <w:rFonts w:ascii="Courier New" w:hAnsi="Courier New" w:cs="Courier New"/>
              </w:rPr>
              <w:t xml:space="preserve"> ФИЛИАЛ "ЦЕНТРАЛЬНЫЙ" ПАО "СОВКОМБАНК", </w:t>
            </w:r>
          </w:p>
          <w:p w:rsidR="0005169C" w:rsidRDefault="0005169C" w:rsidP="002878DC">
            <w:pPr>
              <w:rPr>
                <w:rFonts w:ascii="Courier New" w:hAnsi="Courier New" w:cs="Courier New"/>
              </w:rPr>
            </w:pPr>
            <w:r w:rsidRPr="0005169C">
              <w:rPr>
                <w:rFonts w:ascii="Courier New" w:hAnsi="Courier New" w:cs="Courier New"/>
              </w:rPr>
              <w:t xml:space="preserve">БИК 045004763, </w:t>
            </w:r>
          </w:p>
          <w:p w:rsidR="00CF7DF3" w:rsidRDefault="0005169C" w:rsidP="002878DC">
            <w:r w:rsidRPr="0005169C">
              <w:rPr>
                <w:rFonts w:ascii="Courier New" w:hAnsi="Courier New" w:cs="Courier New"/>
              </w:rPr>
              <w:t>к/с 30101810150040000763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rPr>
                <w:rFonts w:ascii="Courier New" w:hAnsi="Courier New" w:cs="Courier New"/>
              </w:rPr>
            </w:pPr>
          </w:p>
        </w:tc>
      </w:tr>
      <w:tr w:rsidR="00CF7DF3" w:rsidTr="0005169C">
        <w:trPr>
          <w:trHeight w:val="552"/>
        </w:trPr>
        <w:tc>
          <w:tcPr>
            <w:tcW w:w="5969" w:type="dxa"/>
            <w:shd w:val="clear" w:color="auto" w:fill="auto"/>
          </w:tcPr>
          <w:p w:rsidR="00CF7DF3" w:rsidRDefault="00CF7DF3">
            <w:pPr>
              <w:rPr>
                <w:rFonts w:ascii="Courier New" w:hAnsi="Courier New" w:cs="Courier New"/>
                <w:b/>
              </w:rPr>
            </w:pPr>
          </w:p>
          <w:p w:rsidR="00CF7DF3" w:rsidRDefault="00CF7DF3">
            <w:r>
              <w:rPr>
                <w:rFonts w:ascii="Courier New" w:hAnsi="Courier New" w:cs="Courier New"/>
                <w:b/>
              </w:rPr>
              <w:t>Финансовый управляющий</w:t>
            </w:r>
            <w:r>
              <w:rPr>
                <w:rFonts w:ascii="Courier New" w:hAnsi="Courier New" w:cs="Courier New"/>
                <w:b/>
              </w:rPr>
              <w:tab/>
            </w:r>
          </w:p>
          <w:p w:rsidR="00CF7DF3" w:rsidRDefault="00CF7DF3">
            <w:r>
              <w:rPr>
                <w:rFonts w:ascii="Courier New" w:hAnsi="Courier New" w:cs="Courier New"/>
                <w:b/>
              </w:rPr>
              <w:t xml:space="preserve">гр-на </w:t>
            </w:r>
            <w:proofErr w:type="spellStart"/>
            <w:r w:rsidR="0005169C">
              <w:rPr>
                <w:rFonts w:ascii="Courier New" w:hAnsi="Courier New" w:cs="Courier New"/>
                <w:b/>
              </w:rPr>
              <w:t>Вьюнова</w:t>
            </w:r>
            <w:proofErr w:type="spellEnd"/>
            <w:r w:rsidR="0005169C">
              <w:rPr>
                <w:rFonts w:ascii="Courier New" w:hAnsi="Courier New" w:cs="Courier New"/>
                <w:b/>
              </w:rPr>
              <w:t xml:space="preserve"> М.В.</w:t>
            </w:r>
            <w:r>
              <w:rPr>
                <w:rFonts w:ascii="Courier New" w:hAnsi="Courier New" w:cs="Courier New"/>
                <w:b/>
              </w:rPr>
              <w:t xml:space="preserve"> </w:t>
            </w:r>
          </w:p>
          <w:p w:rsidR="00CF7DF3" w:rsidRDefault="00CF7DF3">
            <w:pPr>
              <w:jc w:val="center"/>
              <w:rPr>
                <w:rFonts w:ascii="Courier New" w:hAnsi="Courier New" w:cs="Courier New"/>
              </w:rPr>
            </w:pPr>
          </w:p>
          <w:p w:rsidR="00CF7DF3" w:rsidRDefault="00CF7DF3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</w:t>
            </w:r>
            <w:r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7" w:type="dxa"/>
            <w:shd w:val="clear" w:color="auto" w:fill="auto"/>
          </w:tcPr>
          <w:p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780CAB" w:rsidRDefault="00780CAB">
      <w:pPr>
        <w:ind w:right="-5"/>
      </w:pPr>
    </w:p>
    <w:sectPr w:rsidR="00780CAB" w:rsidSect="00730C8F">
      <w:pgSz w:w="11906" w:h="16838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053CC"/>
    <w:rsid w:val="0005169C"/>
    <w:rsid w:val="001D0FEA"/>
    <w:rsid w:val="002878DC"/>
    <w:rsid w:val="003C5A46"/>
    <w:rsid w:val="004053CC"/>
    <w:rsid w:val="0049443F"/>
    <w:rsid w:val="00674723"/>
    <w:rsid w:val="00730C8F"/>
    <w:rsid w:val="00780CAB"/>
    <w:rsid w:val="00864FF6"/>
    <w:rsid w:val="008D5825"/>
    <w:rsid w:val="00A73BF4"/>
    <w:rsid w:val="00BA5B59"/>
    <w:rsid w:val="00CF7DF3"/>
    <w:rsid w:val="00D2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0C8F"/>
  </w:style>
  <w:style w:type="character" w:customStyle="1" w:styleId="BodyTextIndentChar">
    <w:name w:val="Body Text Indent Char"/>
    <w:rsid w:val="00730C8F"/>
    <w:rPr>
      <w:sz w:val="24"/>
    </w:rPr>
  </w:style>
  <w:style w:type="character" w:customStyle="1" w:styleId="2">
    <w:name w:val="Основной текст (2)_"/>
    <w:rsid w:val="00730C8F"/>
    <w:rPr>
      <w:sz w:val="21"/>
      <w:shd w:val="clear" w:color="auto" w:fill="FFFFFF"/>
    </w:rPr>
  </w:style>
  <w:style w:type="character" w:customStyle="1" w:styleId="BodyTextChar">
    <w:name w:val="Body Text Char"/>
    <w:rsid w:val="00730C8F"/>
    <w:rPr>
      <w:sz w:val="24"/>
    </w:rPr>
  </w:style>
  <w:style w:type="paragraph" w:customStyle="1" w:styleId="Heading">
    <w:name w:val="Heading"/>
    <w:basedOn w:val="a"/>
    <w:next w:val="a3"/>
    <w:rsid w:val="00730C8F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rsid w:val="00730C8F"/>
    <w:pPr>
      <w:spacing w:after="120"/>
    </w:pPr>
  </w:style>
  <w:style w:type="paragraph" w:styleId="a4">
    <w:name w:val="List"/>
    <w:basedOn w:val="a"/>
    <w:rsid w:val="00730C8F"/>
    <w:pPr>
      <w:suppressAutoHyphens/>
      <w:spacing w:after="120"/>
    </w:pPr>
    <w:rPr>
      <w:rFonts w:ascii="Arial" w:hAnsi="Arial" w:cs="Mangal"/>
      <w:lang w:eastAsia="ar-SA"/>
    </w:rPr>
  </w:style>
  <w:style w:type="paragraph" w:styleId="a5">
    <w:name w:val="caption"/>
    <w:basedOn w:val="a"/>
    <w:qFormat/>
    <w:rsid w:val="00730C8F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730C8F"/>
    <w:pPr>
      <w:suppressLineNumbers/>
    </w:pPr>
    <w:rPr>
      <w:rFonts w:cs="Noto Sans Devanagari"/>
    </w:rPr>
  </w:style>
  <w:style w:type="paragraph" w:styleId="a6">
    <w:name w:val="Body Text Indent"/>
    <w:basedOn w:val="a"/>
    <w:rsid w:val="00730C8F"/>
    <w:pPr>
      <w:spacing w:after="120"/>
      <w:ind w:left="283"/>
    </w:pPr>
  </w:style>
  <w:style w:type="paragraph" w:customStyle="1" w:styleId="21">
    <w:name w:val="Основной текст (2)1"/>
    <w:basedOn w:val="a"/>
    <w:rsid w:val="00730C8F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MoBIL GROUP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Олеся</cp:lastModifiedBy>
  <cp:revision>2</cp:revision>
  <cp:lastPrinted>1601-01-01T00:00:00Z</cp:lastPrinted>
  <dcterms:created xsi:type="dcterms:W3CDTF">2024-02-02T10:53:00Z</dcterms:created>
  <dcterms:modified xsi:type="dcterms:W3CDTF">2024-02-02T10:53:00Z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