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Договор о внесении задатка № __</w:t>
      </w:r>
    </w:p>
    <w:p w:rsidR="00000000" w:rsidDel="00000000" w:rsidP="00000000" w:rsidRDefault="00000000" w:rsidRPr="00000000" w14:paraId="00000002">
      <w:pPr>
        <w:pStyle w:val="Title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9356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Санкт-Петербург</w:t>
        <w:tab/>
        <w:t xml:space="preserve">   «____»___________ 202_ года.</w:t>
      </w:r>
    </w:p>
    <w:p w:rsidR="00000000" w:rsidDel="00000000" w:rsidP="00000000" w:rsidRDefault="00000000" w:rsidRPr="00000000" w14:paraId="00000004">
      <w:pPr>
        <w:tabs>
          <w:tab w:val="right" w:leader="none" w:pos="9356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Финансовый управляющий Беляева Андрея Ивановича Грудева Екатерина Ивановна, действующий на основании Решения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Арбитражного суда </w:t>
      </w:r>
      <w:r w:rsidDel="00000000" w:rsidR="00000000" w:rsidRPr="00000000">
        <w:rPr>
          <w:sz w:val="22"/>
          <w:szCs w:val="22"/>
          <w:rtl w:val="0"/>
        </w:rPr>
        <w:t xml:space="preserve">города Санкт-Петербурга и Ленинградской области 15.03.2021 по делу № А56-103551/2020 и  определения Арбитражного суда города Санкт-Петербурга и Ленинградской области от 21.11.2021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именуемый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«Организатор торгов»</w:t>
      </w:r>
      <w:r w:rsidDel="00000000" w:rsidR="00000000" w:rsidRPr="00000000">
        <w:rPr>
          <w:sz w:val="22"/>
          <w:szCs w:val="22"/>
          <w:rtl w:val="0"/>
        </w:rPr>
        <w:t xml:space="preserve">, с одной стороны, и</w:t>
      </w:r>
    </w:p>
    <w:p w:rsidR="00000000" w:rsidDel="00000000" w:rsidP="00000000" w:rsidRDefault="00000000" w:rsidRPr="00000000" w14:paraId="00000006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_________________________________________________________________,в лице ______________________________________________ действующего на основании  _________________________, именуемый в дальнейшем </w:t>
      </w:r>
      <w:r w:rsidDel="00000000" w:rsidR="00000000" w:rsidRPr="00000000">
        <w:rPr>
          <w:b w:val="1"/>
          <w:sz w:val="22"/>
          <w:szCs w:val="22"/>
          <w:rtl w:val="0"/>
        </w:rPr>
        <w:t xml:space="preserve">«Претендент»</w:t>
      </w:r>
      <w:r w:rsidDel="00000000" w:rsidR="00000000" w:rsidRPr="00000000">
        <w:rPr>
          <w:sz w:val="22"/>
          <w:szCs w:val="22"/>
          <w:rtl w:val="0"/>
        </w:rPr>
        <w:t xml:space="preserve">, с другой стороны, совместно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7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В подтверждение своего намерения принять участие в открытых торгах в электронной форме по продаже имущества должника, определенного, как лот __: ___________________________________________________________________________________ на открытых торгах имуществом должника Беляева Андрея Ивановича, проводимых на электронной торговой площадке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ООО «Ру-Трейд»  </w:t>
      </w:r>
      <w:r w:rsidDel="00000000" w:rsidR="00000000" w:rsidRPr="00000000">
        <w:rPr>
          <w:sz w:val="22"/>
          <w:szCs w:val="22"/>
          <w:rtl w:val="0"/>
        </w:rPr>
        <w:t xml:space="preserve">в соответствии с сообщением № _____________ о проведении торгов, опубликованном в ЕФРСБ № ___ от «__»___________ 2023 года, Претендент вносит задаток в размере   _______________________________, что составляет 20 (Двадцать) процентов от начальной цены лота, составляющей  _________________________________________________.</w:t>
      </w:r>
    </w:p>
    <w:p w:rsidR="00000000" w:rsidDel="00000000" w:rsidP="00000000" w:rsidRDefault="00000000" w:rsidRPr="00000000" w14:paraId="00000009">
      <w:pPr>
        <w:ind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000000" w:rsidDel="00000000" w:rsidP="00000000" w:rsidRDefault="00000000" w:rsidRPr="00000000" w14:paraId="0000000A">
      <w:pPr>
        <w:tabs>
          <w:tab w:val="left" w:leader="none" w:pos="1418"/>
        </w:tabs>
        <w:ind w:right="-7"/>
        <w:rPr/>
      </w:pPr>
      <w:r w:rsidDel="00000000" w:rsidR="00000000" w:rsidRPr="00000000">
        <w:rPr>
          <w:sz w:val="22"/>
          <w:szCs w:val="22"/>
          <w:rtl w:val="0"/>
        </w:rPr>
        <w:t xml:space="preserve">Получатель - Грудева Екатерина Ивановна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ИНН </w:t>
      </w:r>
      <w:r w:rsidDel="00000000" w:rsidR="00000000" w:rsidRPr="00000000">
        <w:rPr>
          <w:sz w:val="22"/>
          <w:szCs w:val="22"/>
          <w:rtl w:val="0"/>
        </w:rPr>
        <w:t xml:space="preserve">031303224459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р/с </w:t>
      </w:r>
      <w:r w:rsidDel="00000000" w:rsidR="00000000" w:rsidRPr="00000000">
        <w:rPr>
          <w:color w:val="2c2d2e"/>
          <w:sz w:val="22"/>
          <w:szCs w:val="22"/>
          <w:highlight w:val="white"/>
          <w:rtl w:val="0"/>
        </w:rPr>
        <w:t xml:space="preserve">40817810610670064727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Банк получателя: АО «АЛЬФА-БАНК» г. Москва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БИК 044525593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к/с 30101810200000000593</w:t>
      </w:r>
    </w:p>
    <w:p w:rsidR="00000000" w:rsidDel="00000000" w:rsidP="00000000" w:rsidRDefault="00000000" w:rsidRPr="00000000" w14:paraId="00000010">
      <w:pPr>
        <w:ind w:firstLine="9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 Задаток возвращается единственному участнику при признании торгов несостоявшимися в случае отказа от заключения договора купли-продажи имущества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-7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 Задаток не возвращается единственному участнику торгов, подписавшему договор купли-продажи после проведения торгов и не исполнившему свои обязательства по договору купли-продажи.</w:t>
      </w:r>
    </w:p>
    <w:p w:rsidR="00000000" w:rsidDel="00000000" w:rsidP="00000000" w:rsidRDefault="00000000" w:rsidRPr="00000000" w14:paraId="00000013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000000" w:rsidDel="00000000" w:rsidP="00000000" w:rsidRDefault="00000000" w:rsidRPr="00000000" w14:paraId="00000014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000000" w:rsidDel="00000000" w:rsidP="00000000" w:rsidRDefault="00000000" w:rsidRPr="00000000" w14:paraId="00000015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000000" w:rsidDel="00000000" w:rsidP="00000000" w:rsidRDefault="00000000" w:rsidRPr="00000000" w14:paraId="00000016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17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 Все споры между Сторонами, возникающие из настоящего Договора, подлежат рассмотрению в Арбитражном суде г.Спб и ЛО </w:t>
      </w:r>
    </w:p>
    <w:p w:rsidR="00000000" w:rsidDel="00000000" w:rsidP="00000000" w:rsidRDefault="00000000" w:rsidRPr="00000000" w14:paraId="00000018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 Настоящий Договор составлен в 2-х экземплярах, имеющих равную юридическую силу, по одному для каждой из Сторон </w:t>
      </w:r>
    </w:p>
    <w:p w:rsidR="00000000" w:rsidDel="00000000" w:rsidP="00000000" w:rsidRDefault="00000000" w:rsidRPr="00000000" w14:paraId="00000019">
      <w:pPr>
        <w:tabs>
          <w:tab w:val="left" w:leader="none" w:pos="1418"/>
        </w:tabs>
        <w:ind w:right="-7" w:firstLine="85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000000" w:rsidDel="00000000" w:rsidP="00000000" w:rsidRDefault="00000000" w:rsidRPr="00000000" w14:paraId="0000001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Юридические адреса и банковские реквизиты сторон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1.0" w:type="dxa"/>
        <w:jc w:val="center"/>
        <w:tblLayout w:type="fixed"/>
        <w:tblLook w:val="0000"/>
      </w:tblPr>
      <w:tblGrid>
        <w:gridCol w:w="5132"/>
        <w:gridCol w:w="4959"/>
        <w:tblGridChange w:id="0">
          <w:tblGrid>
            <w:gridCol w:w="5132"/>
            <w:gridCol w:w="4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Организатор торгов: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Финансовый управляющий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418"/>
              </w:tabs>
              <w:ind w:right="-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Беляева Андрея Ивановича 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418"/>
              </w:tabs>
              <w:ind w:right="-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Грудева Екатерина Ивановна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418"/>
              </w:tabs>
              <w:ind w:right="-7"/>
              <w:rPr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ИНН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031303224459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р/с </w:t>
            </w:r>
            <w:r w:rsidDel="00000000" w:rsidR="00000000" w:rsidRPr="00000000">
              <w:rPr>
                <w:color w:val="2c2d2e"/>
                <w:sz w:val="22"/>
                <w:szCs w:val="22"/>
                <w:highlight w:val="white"/>
                <w:rtl w:val="0"/>
              </w:rPr>
              <w:t xml:space="preserve">40817810610670064727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 получателя: АО «АЛЬФА-БАНК» г. Москва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 044525593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к/с 30101810200000000593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 / Е.И Грудева/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Претендент: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  /______________/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LLZ4n/jqrRiZWNpaDd+nYL6dkA==">CgMxLjAyCWlkLmdqZGd4czgAciExRnJLd1NWRVVjRW0tOWdIbjFkN0RKTllfOW1UbGgzLWk=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