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7D" w:rsidRDefault="00C02DFD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:rsidR="006E637D" w:rsidRDefault="006E637D">
      <w:pPr>
        <w:pStyle w:val="a3"/>
        <w:rPr>
          <w:sz w:val="22"/>
          <w:szCs w:val="22"/>
        </w:rPr>
      </w:pPr>
    </w:p>
    <w:p w:rsidR="006E637D" w:rsidRDefault="00C02DFD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____»___________ 2023 года.</w:t>
      </w:r>
    </w:p>
    <w:p w:rsidR="006E637D" w:rsidRDefault="006E637D">
      <w:pPr>
        <w:tabs>
          <w:tab w:val="right" w:pos="9356"/>
        </w:tabs>
        <w:rPr>
          <w:sz w:val="22"/>
          <w:szCs w:val="22"/>
        </w:rPr>
      </w:pPr>
    </w:p>
    <w:p w:rsidR="006E637D" w:rsidRDefault="00C02DF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управляющий Лаврухина Алексея Евгеньевича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Ивановна, действующий на основании Решения </w:t>
      </w:r>
      <w:r>
        <w:rPr>
          <w:color w:val="000000"/>
          <w:sz w:val="22"/>
          <w:szCs w:val="22"/>
        </w:rPr>
        <w:t>Арбитражного суда Ростовской области от 02.08.2021 по делу № А53-23965/2020, Определения Арбитражного суда Ростовской области от 17.11.2021</w:t>
      </w:r>
      <w:r>
        <w:rPr>
          <w:color w:val="000000"/>
          <w:sz w:val="22"/>
          <w:szCs w:val="22"/>
          <w:highlight w:val="white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 w:rsidR="006E637D" w:rsidRDefault="00C02DF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 xml:space="preserve">______________,в лице ______________________________________________ действующего на основании  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:rsidR="006E637D" w:rsidRDefault="006E637D">
      <w:pPr>
        <w:ind w:firstLine="708"/>
        <w:jc w:val="both"/>
        <w:rPr>
          <w:sz w:val="22"/>
          <w:szCs w:val="22"/>
        </w:rPr>
      </w:pPr>
    </w:p>
    <w:p w:rsidR="006E637D" w:rsidRDefault="00C02DF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</w:t>
      </w:r>
      <w:r>
        <w:rPr>
          <w:sz w:val="22"/>
          <w:szCs w:val="22"/>
        </w:rPr>
        <w:t xml:space="preserve">твом должника Лаврухина Алексея Евгеньевича, проводимых на электронной торговой площадке </w:t>
      </w:r>
      <w:r>
        <w:rPr>
          <w:color w:val="000000"/>
          <w:sz w:val="22"/>
          <w:szCs w:val="22"/>
        </w:rPr>
        <w:t>ООО «</w:t>
      </w:r>
      <w:proofErr w:type="spellStart"/>
      <w:r>
        <w:rPr>
          <w:color w:val="000000"/>
          <w:sz w:val="22"/>
          <w:szCs w:val="22"/>
        </w:rPr>
        <w:t>Ру</w:t>
      </w:r>
      <w:proofErr w:type="spellEnd"/>
      <w:r>
        <w:rPr>
          <w:color w:val="000000"/>
          <w:sz w:val="22"/>
          <w:szCs w:val="22"/>
        </w:rPr>
        <w:t xml:space="preserve">-Трейд»  </w:t>
      </w:r>
      <w:r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2023</w:t>
      </w:r>
      <w:bookmarkStart w:id="0" w:name="_GoBack"/>
      <w:bookmarkEnd w:id="0"/>
      <w:r>
        <w:rPr>
          <w:sz w:val="22"/>
          <w:szCs w:val="22"/>
        </w:rPr>
        <w:t xml:space="preserve"> года, Претендент вносит задаток в</w:t>
      </w:r>
      <w:r>
        <w:rPr>
          <w:sz w:val="22"/>
          <w:szCs w:val="22"/>
        </w:rPr>
        <w:t xml:space="preserve">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6E637D" w:rsidRDefault="00C02DFD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 Претендент обязуется внести задаток не позднее даты окончания приема заявок на от</w:t>
      </w:r>
      <w:r>
        <w:rPr>
          <w:sz w:val="22"/>
          <w:szCs w:val="22"/>
        </w:rPr>
        <w:t xml:space="preserve">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6E637D" w:rsidRDefault="00C02DFD">
      <w:pPr>
        <w:tabs>
          <w:tab w:val="left" w:pos="1418"/>
        </w:tabs>
        <w:ind w:right="-7"/>
      </w:pPr>
      <w:r>
        <w:rPr>
          <w:sz w:val="22"/>
          <w:szCs w:val="22"/>
        </w:rPr>
        <w:t xml:space="preserve">Получатель -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</w:p>
    <w:p w:rsidR="006E637D" w:rsidRDefault="00C02DFD">
      <w:pPr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ИНН </w:t>
      </w:r>
      <w:r>
        <w:rPr>
          <w:sz w:val="22"/>
          <w:szCs w:val="22"/>
        </w:rPr>
        <w:t>031303224459</w:t>
      </w:r>
    </w:p>
    <w:p w:rsidR="006E637D" w:rsidRDefault="00C02DFD">
      <w:pPr>
        <w:rPr>
          <w:sz w:val="22"/>
          <w:szCs w:val="22"/>
        </w:rPr>
      </w:pPr>
      <w:r>
        <w:rPr>
          <w:sz w:val="22"/>
          <w:szCs w:val="22"/>
        </w:rPr>
        <w:t xml:space="preserve">р/с </w:t>
      </w:r>
      <w:r>
        <w:rPr>
          <w:color w:val="2C2D2E"/>
          <w:sz w:val="22"/>
          <w:szCs w:val="22"/>
          <w:highlight w:val="white"/>
        </w:rPr>
        <w:t>40817810610670064727</w:t>
      </w:r>
    </w:p>
    <w:p w:rsidR="006E637D" w:rsidRDefault="00C02DFD">
      <w:pPr>
        <w:rPr>
          <w:sz w:val="22"/>
          <w:szCs w:val="22"/>
        </w:rPr>
      </w:pPr>
      <w:r>
        <w:rPr>
          <w:sz w:val="22"/>
          <w:szCs w:val="22"/>
        </w:rPr>
        <w:t>Банк получателя: АО «АЛЬФА-БАНК» г. Москв</w:t>
      </w:r>
      <w:r>
        <w:rPr>
          <w:sz w:val="22"/>
          <w:szCs w:val="22"/>
        </w:rPr>
        <w:t>а</w:t>
      </w:r>
    </w:p>
    <w:p w:rsidR="006E637D" w:rsidRDefault="00C02DFD">
      <w:pPr>
        <w:rPr>
          <w:sz w:val="22"/>
          <w:szCs w:val="22"/>
        </w:rPr>
      </w:pPr>
      <w:r>
        <w:rPr>
          <w:sz w:val="22"/>
          <w:szCs w:val="22"/>
        </w:rPr>
        <w:t>БИК 044525593</w:t>
      </w:r>
    </w:p>
    <w:p w:rsidR="006E637D" w:rsidRDefault="00C02DFD">
      <w:pPr>
        <w:rPr>
          <w:sz w:val="22"/>
          <w:szCs w:val="22"/>
        </w:rPr>
      </w:pPr>
      <w:r>
        <w:rPr>
          <w:sz w:val="22"/>
          <w:szCs w:val="22"/>
        </w:rPr>
        <w:t>к/с 30101810200000000593</w:t>
      </w:r>
    </w:p>
    <w:p w:rsidR="006E637D" w:rsidRDefault="00C02DF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</w:t>
      </w:r>
      <w:r>
        <w:rPr>
          <w:sz w:val="22"/>
          <w:szCs w:val="22"/>
        </w:rPr>
        <w:t>ику при признании торгов несостоявшимися в случает отказа от заключения договора купли-продажи имущества</w:t>
      </w:r>
    </w:p>
    <w:p w:rsidR="006E637D" w:rsidRDefault="00C02DFD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</w:t>
      </w:r>
      <w:r>
        <w:rPr>
          <w:sz w:val="22"/>
          <w:szCs w:val="22"/>
        </w:rPr>
        <w:t xml:space="preserve">нный им задаток в течение 5 (Пяти) рабочих дней со дня проведения торгов. </w:t>
      </w:r>
    </w:p>
    <w:p w:rsidR="006E637D" w:rsidRDefault="00C02DF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</w:t>
      </w:r>
      <w:r>
        <w:rPr>
          <w:color w:val="000000"/>
          <w:sz w:val="22"/>
          <w:szCs w:val="22"/>
        </w:rPr>
        <w:t>ор купли-продажи после проведения торгов и не исполнившему свои обязательства по договору купли-продажи.</w:t>
      </w:r>
    </w:p>
    <w:p w:rsidR="006E637D" w:rsidRDefault="00C02DFD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</w:t>
      </w:r>
      <w:r>
        <w:rPr>
          <w:sz w:val="22"/>
          <w:szCs w:val="22"/>
        </w:rPr>
        <w:t>а торгов, определенную на торгах.</w:t>
      </w:r>
    </w:p>
    <w:p w:rsidR="006E637D" w:rsidRDefault="00C02DFD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6E637D" w:rsidRDefault="00C02DFD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</w:t>
      </w:r>
      <w:r>
        <w:rPr>
          <w:sz w:val="22"/>
          <w:szCs w:val="22"/>
        </w:rPr>
        <w:t xml:space="preserve">ае отказа Организатора торгов от подписания Протокола торгов Организатор обязан вернуть Претенденту, </w:t>
      </w:r>
      <w:proofErr w:type="gramStart"/>
      <w:r>
        <w:rPr>
          <w:sz w:val="22"/>
          <w:szCs w:val="22"/>
        </w:rPr>
        <w:t>признанному  Победителем</w:t>
      </w:r>
      <w:proofErr w:type="gramEnd"/>
      <w:r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6E637D" w:rsidRDefault="00C02DFD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</w:t>
      </w:r>
      <w:r>
        <w:rPr>
          <w:sz w:val="22"/>
          <w:szCs w:val="22"/>
        </w:rPr>
        <w:t xml:space="preserve"> настоящим Договором, Стороны руководствуются действующим законодательством Российской Федерации.</w:t>
      </w:r>
    </w:p>
    <w:p w:rsidR="006E637D" w:rsidRDefault="00C02DFD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10. Все споры между Сторонами, возникающие из настоящего Договора, подлежат рассмотрению в Арбитражном суде Ростовской области</w:t>
      </w:r>
    </w:p>
    <w:p w:rsidR="006E637D" w:rsidRDefault="00C02DFD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11. Настоящий Договор составлен</w:t>
      </w:r>
      <w:r>
        <w:rPr>
          <w:sz w:val="22"/>
          <w:szCs w:val="22"/>
        </w:rPr>
        <w:t xml:space="preserve"> в 2-х экземплярах, имеющих равную юридическую силу, по одному для каждой из Сторон </w:t>
      </w:r>
    </w:p>
    <w:p w:rsidR="006E637D" w:rsidRDefault="00C02DFD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6E637D" w:rsidRDefault="006E637D">
      <w:pPr>
        <w:jc w:val="center"/>
        <w:rPr>
          <w:sz w:val="22"/>
          <w:szCs w:val="22"/>
        </w:rPr>
      </w:pPr>
    </w:p>
    <w:p w:rsidR="006E637D" w:rsidRDefault="006E637D">
      <w:pPr>
        <w:jc w:val="center"/>
        <w:rPr>
          <w:sz w:val="22"/>
          <w:szCs w:val="22"/>
        </w:rPr>
      </w:pPr>
    </w:p>
    <w:p w:rsidR="006E637D" w:rsidRDefault="006E637D">
      <w:pPr>
        <w:jc w:val="center"/>
        <w:rPr>
          <w:sz w:val="22"/>
          <w:szCs w:val="22"/>
        </w:rPr>
      </w:pPr>
    </w:p>
    <w:p w:rsidR="006E637D" w:rsidRDefault="006E637D">
      <w:pPr>
        <w:jc w:val="center"/>
        <w:rPr>
          <w:sz w:val="22"/>
          <w:szCs w:val="22"/>
        </w:rPr>
      </w:pPr>
    </w:p>
    <w:p w:rsidR="006E637D" w:rsidRDefault="00C02D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:rsidR="006E637D" w:rsidRDefault="006E637D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6E637D">
        <w:trPr>
          <w:jc w:val="center"/>
        </w:trPr>
        <w:tc>
          <w:tcPr>
            <w:tcW w:w="5132" w:type="dxa"/>
          </w:tcPr>
          <w:p w:rsidR="006E637D" w:rsidRDefault="00C02DF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:rsidR="006E637D" w:rsidRDefault="006E637D">
            <w:bookmarkStart w:id="1" w:name="bookmark=id.gjdgxs" w:colFirst="0" w:colLast="0"/>
            <w:bookmarkEnd w:id="1"/>
          </w:p>
          <w:p w:rsidR="006E637D" w:rsidRDefault="00C02DFD">
            <w:r>
              <w:rPr>
                <w:sz w:val="22"/>
                <w:szCs w:val="22"/>
              </w:rPr>
              <w:t>Финансовый управляющий</w:t>
            </w:r>
          </w:p>
          <w:p w:rsidR="006E637D" w:rsidRDefault="00C02DF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Лаврухина Алексея Евгеньевича</w:t>
            </w:r>
          </w:p>
          <w:p w:rsidR="006E637D" w:rsidRDefault="00C02DFD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6E637D" w:rsidRDefault="00C02DF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ИНН </w:t>
            </w:r>
            <w:r>
              <w:rPr>
                <w:sz w:val="22"/>
                <w:szCs w:val="22"/>
              </w:rPr>
              <w:t>031303224459</w:t>
            </w:r>
          </w:p>
          <w:p w:rsidR="006E637D" w:rsidRDefault="00C02DFD">
            <w:r>
              <w:rPr>
                <w:sz w:val="22"/>
                <w:szCs w:val="22"/>
              </w:rPr>
              <w:t xml:space="preserve">р/с </w:t>
            </w:r>
            <w:r>
              <w:rPr>
                <w:color w:val="2C2D2E"/>
                <w:sz w:val="22"/>
                <w:szCs w:val="22"/>
                <w:highlight w:val="white"/>
              </w:rPr>
              <w:t>40817810610670064727</w:t>
            </w:r>
          </w:p>
          <w:p w:rsidR="006E637D" w:rsidRDefault="00C02DFD">
            <w:r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6E637D" w:rsidRDefault="00C02DFD">
            <w:r>
              <w:rPr>
                <w:sz w:val="22"/>
                <w:szCs w:val="22"/>
              </w:rPr>
              <w:t>БИК 044525593</w:t>
            </w:r>
          </w:p>
          <w:p w:rsidR="006E637D" w:rsidRDefault="00C02DFD">
            <w:r>
              <w:rPr>
                <w:sz w:val="22"/>
                <w:szCs w:val="22"/>
              </w:rPr>
              <w:t>к/с 30101810200000000593</w:t>
            </w:r>
          </w:p>
          <w:p w:rsidR="006E637D" w:rsidRDefault="006E637D"/>
          <w:p w:rsidR="006E637D" w:rsidRDefault="00C02DFD">
            <w:r>
              <w:rPr>
                <w:sz w:val="22"/>
                <w:szCs w:val="22"/>
              </w:rPr>
              <w:t xml:space="preserve">________________ / 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:rsidR="006E637D" w:rsidRDefault="006E637D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6E637D" w:rsidRDefault="00C02DF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:rsidR="006E637D" w:rsidRDefault="006E637D"/>
          <w:p w:rsidR="006E637D" w:rsidRDefault="006E637D"/>
          <w:p w:rsidR="006E637D" w:rsidRDefault="00C02DFD">
            <w:r>
              <w:rPr>
                <w:sz w:val="22"/>
                <w:szCs w:val="22"/>
              </w:rPr>
              <w:t xml:space="preserve"> </w:t>
            </w:r>
          </w:p>
          <w:p w:rsidR="006E637D" w:rsidRDefault="006E637D"/>
          <w:p w:rsidR="006E637D" w:rsidRDefault="006E637D"/>
          <w:p w:rsidR="006E637D" w:rsidRDefault="006E637D"/>
          <w:p w:rsidR="006E637D" w:rsidRDefault="006E637D"/>
          <w:p w:rsidR="006E637D" w:rsidRDefault="006E637D"/>
          <w:p w:rsidR="006E637D" w:rsidRDefault="006E637D"/>
          <w:p w:rsidR="006E637D" w:rsidRDefault="00C02DFD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:rsidR="006E637D" w:rsidRDefault="006E637D">
      <w:pPr>
        <w:rPr>
          <w:sz w:val="22"/>
          <w:szCs w:val="22"/>
        </w:rPr>
      </w:pPr>
    </w:p>
    <w:sectPr w:rsidR="006E637D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7D"/>
    <w:rsid w:val="006E637D"/>
    <w:rsid w:val="00C0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F78A5-D4BF-4553-BBA2-9EB6EA47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AwVH5l49pl/WivR7ESDc6bjEAg==">AMUW2mXqZ1LuVjG1qJrIhHESXnRlvVWKkmfQfJhJTpcIzv0keRW5I0T5wmqEl6QcxvDDSbxGhk/ITeZi/v03aGe7M65KtmYvEonJzmlSt7esXjQDL9tulF7rC0nNNGjcrvnkUX+a2sBJ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2</cp:revision>
  <dcterms:created xsi:type="dcterms:W3CDTF">2016-12-07T08:54:00Z</dcterms:created>
  <dcterms:modified xsi:type="dcterms:W3CDTF">2023-02-02T16:15:00Z</dcterms:modified>
</cp:coreProperties>
</file>