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E051C" w:rsidRPr="009E051C">
        <w:rPr>
          <w:sz w:val="22"/>
          <w:szCs w:val="22"/>
        </w:rPr>
        <w:t>Пушкаревой</w:t>
      </w:r>
      <w:proofErr w:type="spellEnd"/>
      <w:r w:rsidR="009E051C" w:rsidRPr="009E051C">
        <w:rPr>
          <w:sz w:val="22"/>
          <w:szCs w:val="22"/>
        </w:rPr>
        <w:t xml:space="preserve"> Оксаны Михайловны</w:t>
      </w:r>
      <w:r w:rsidR="009E051C">
        <w:rPr>
          <w:sz w:val="22"/>
          <w:szCs w:val="22"/>
        </w:rPr>
        <w:t xml:space="preserve">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9359EF" w:rsidRPr="003F08EF">
        <w:rPr>
          <w:color w:val="000000" w:themeColor="text1"/>
          <w:sz w:val="22"/>
          <w:szCs w:val="22"/>
          <w:highlight w:val="yellow"/>
        </w:rPr>
        <w:t xml:space="preserve">города Санкт-Петербурга и Ленинградской области от 3.05.2019 по делу № </w:t>
      </w:r>
      <w:r w:rsidR="009359EF" w:rsidRPr="003F08EF">
        <w:rPr>
          <w:sz w:val="22"/>
          <w:szCs w:val="22"/>
          <w:highlight w:val="yellow"/>
        </w:rPr>
        <w:t>А56-102077/2017</w:t>
      </w:r>
      <w:r w:rsidR="009359EF" w:rsidRPr="003F08EF">
        <w:rPr>
          <w:color w:val="000000" w:themeColor="text1"/>
          <w:sz w:val="22"/>
          <w:szCs w:val="22"/>
          <w:highlight w:val="yellow"/>
        </w:rPr>
        <w:t>, Определения Арбитражного суда города Санкт-Петербурга и Ленинградской области от 21.11.2021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E051C" w:rsidRPr="009E051C">
        <w:rPr>
          <w:sz w:val="22"/>
          <w:szCs w:val="22"/>
          <w:lang w:eastAsia="fa-IR" w:bidi="fa-IR"/>
        </w:rPr>
        <w:t>Пушкаревой</w:t>
      </w:r>
      <w:proofErr w:type="spellEnd"/>
      <w:r w:rsidR="009E051C" w:rsidRPr="009E051C">
        <w:rPr>
          <w:sz w:val="22"/>
          <w:szCs w:val="22"/>
          <w:lang w:eastAsia="fa-IR" w:bidi="fa-IR"/>
        </w:rPr>
        <w:t xml:space="preserve"> Оксаны Михайловны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9E051C">
        <w:rPr>
          <w:color w:val="000000"/>
          <w:sz w:val="22"/>
          <w:szCs w:val="22"/>
        </w:rPr>
        <w:t>ООО «</w:t>
      </w:r>
      <w:proofErr w:type="spellStart"/>
      <w:r w:rsidR="00E741CB" w:rsidRPr="009E051C">
        <w:rPr>
          <w:color w:val="000000"/>
          <w:sz w:val="22"/>
          <w:szCs w:val="22"/>
        </w:rPr>
        <w:t>Ру</w:t>
      </w:r>
      <w:proofErr w:type="spellEnd"/>
      <w:r w:rsidR="00E741CB" w:rsidRPr="009E051C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6066A">
        <w:rPr>
          <w:sz w:val="22"/>
          <w:szCs w:val="22"/>
        </w:rPr>
        <w:t>Приморского края.</w:t>
      </w:r>
      <w:bookmarkStart w:id="0" w:name="_GoBack"/>
      <w:bookmarkEnd w:id="0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E051C" w:rsidRDefault="009E051C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9E051C">
              <w:rPr>
                <w:sz w:val="22"/>
                <w:szCs w:val="22"/>
              </w:rPr>
              <w:t>Пушкаревой</w:t>
            </w:r>
            <w:proofErr w:type="spellEnd"/>
            <w:r w:rsidRPr="009E051C">
              <w:rPr>
                <w:sz w:val="22"/>
                <w:szCs w:val="22"/>
              </w:rPr>
              <w:t xml:space="preserve"> Оксаны Михайловны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96066A"/>
    <w:rsid w:val="009E051C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635</Words>
  <Characters>3625</Characters>
  <Application>Microsoft Office Word</Application>
  <DocSecurity>0</DocSecurity>
  <Lines>30</Lines>
  <Paragraphs>8</Paragraphs>
  <ScaleCrop>false</ScaleCrop>
  <Company>Microsoft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2016-12-07T08:54:00Z</dcterms:created>
  <dcterms:modified xsi:type="dcterms:W3CDTF">2022-09-13T15:14:00Z</dcterms:modified>
</cp:coreProperties>
</file>