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61" w:rsidRDefault="00B55D61" w:rsidP="00B55D61">
      <w:r>
        <w:t xml:space="preserve">ООО «САЦ» (ИНН 7724590607, ОГРН 5067746760747, адрес: 140000, Московская обл., г. Люберцы, Октябрьский пр-кт, д. 259, литер Д, оф108, (8-903-749-44-05, sac@list.ru)), действующее на основании договора поручения с ЗАО «Пассим» ( ОГРН 1027710012802, ИНН 7710439684 адрес: 123056, г. Москва, переулок Красина, д.16, стр.10, далее – Должник), конкурсный управляющий Домино Иван Николаевич, ( ИНН 501305891639, СНИЛС 137-140-730-34, адрес: 129626, г. Москва, а/я 177) - член НПО СРО АУ «Развитие» (ИНН 7703392442, ОГРН 1077799003435, 117105, г. Москва, Варшавское шоссе, д. 1, стр. 1-2, комната 36, рег.№ в реестре СРО 0024), действующий на основании решения Арбитражного суда города Москвы от 01.06.2017 по делу № А40-185113/16-124-313Б), сообщает, что по итогам торгов посредством публичного предложения №4430, проводимых на электронной торговой площадке ООО «Ру-Трейд» по адресу в сети Интернет: http://ru-trade24.ru, заключен Договор купли-продажи недвижимого имущества №Л-1 от 27.11.2020г. Цена продажи – 29 630 000,00 руб. </w:t>
      </w:r>
    </w:p>
    <w:p w:rsidR="00C60E98" w:rsidRDefault="00B55D61" w:rsidP="00B55D61">
      <w:r>
        <w:t>Победителем торгов №4430 признан ИП Бекмурзин Руслан Куанышбаевич (ОГРНИП 320745600037330, ИНН 745503051742), действующий на основании агентского договора №390 от 18.11.2020 в интересах ООО "УПРАВЛЯЮЩАЯ КОМПАНИЯ "ТОВАРИЩЕСТВО ДОВЕРИТЕЛЬНОГО УПРАВЛЕНИЯ" Д.У. Закрытым паевым инвестиционным рентным фондом "Своя земля- рентный" . Договор купли продажи заключен с ООО "УПРАВЛЯЮЩАЯ КОМПАНИЯ "ТОВАРИЩЕСТВО ДОВЕРИТЕЛЬНОГО УПРАВЛЕНИЯ" Д.У. Закрытым паевым инвестиционным рентным фондом "Своя земля- рентный" (ОГРН 1147746006583, ИНН 7705877530). Покупатель не является заинтересованным лицом по отношению к должнику. Заинтересованность покупателя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капитале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C6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60"/>
    <w:rsid w:val="00131360"/>
    <w:rsid w:val="00B55D61"/>
    <w:rsid w:val="00C6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2020-11-30T13:59:00Z</dcterms:created>
  <dcterms:modified xsi:type="dcterms:W3CDTF">2020-11-30T14:00:00Z</dcterms:modified>
</cp:coreProperties>
</file>