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81" w:rsidRDefault="00297E8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1127746437830; ИНН 7703769610; 123557, г. Москва, Большой Тишинский переулок, 43, этаж цокольный, помещение 8; тел. +79163249027; ot.infotek@gmail.com), организатор торгов по продаже имущества, принадлежащего Открытому акционерному обществу «Строительное управление Московского военного округа» (ОГРН 1097746387111; ИНН 7705892313; 109044,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ул.Арбатецкая</w:t>
      </w:r>
      <w:proofErr w:type="spellEnd"/>
      <w:r>
        <w:rPr>
          <w:rFonts w:ascii="Tahoma" w:hAnsi="Tahoma" w:cs="Tahoma"/>
          <w:color w:val="000000"/>
        </w:rPr>
        <w:t xml:space="preserve">, 2/28; почтовый адрес: 123317,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ул.Антонова</w:t>
      </w:r>
      <w:proofErr w:type="spellEnd"/>
      <w:r>
        <w:rPr>
          <w:rFonts w:ascii="Tahoma" w:hAnsi="Tahoma" w:cs="Tahoma"/>
          <w:color w:val="000000"/>
        </w:rPr>
        <w:t xml:space="preserve">-Овсеенко, 15, стр. 1), признанного банкротом решением Арбитражного суда города Москвы от 24.05.2012 по делу №А40-49288/2009 (конкурсный управляющий С.А. </w:t>
      </w:r>
      <w:proofErr w:type="spellStart"/>
      <w:r>
        <w:rPr>
          <w:rFonts w:ascii="Tahoma" w:hAnsi="Tahoma" w:cs="Tahoma"/>
          <w:color w:val="000000"/>
        </w:rPr>
        <w:t>Галандин</w:t>
      </w:r>
      <w:proofErr w:type="spellEnd"/>
      <w:r>
        <w:rPr>
          <w:rFonts w:ascii="Tahoma" w:hAnsi="Tahoma" w:cs="Tahoma"/>
          <w:color w:val="000000"/>
        </w:rPr>
        <w:t xml:space="preserve"> (ИНН 381100209800; СНИЛС 038-301-196-28; адрес для корреспонденции: 664007, </w:t>
      </w:r>
      <w:proofErr w:type="spellStart"/>
      <w:r>
        <w:rPr>
          <w:rFonts w:ascii="Tahoma" w:hAnsi="Tahoma" w:cs="Tahoma"/>
          <w:color w:val="000000"/>
        </w:rPr>
        <w:t>г.Иркутск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ул.Декабрьских</w:t>
      </w:r>
      <w:proofErr w:type="spellEnd"/>
      <w:r>
        <w:rPr>
          <w:rFonts w:ascii="Tahoma" w:hAnsi="Tahoma" w:cs="Tahoma"/>
          <w:color w:val="000000"/>
        </w:rPr>
        <w:t xml:space="preserve"> событий, 125-405 или 664007, </w:t>
      </w:r>
      <w:proofErr w:type="spellStart"/>
      <w:r>
        <w:rPr>
          <w:rFonts w:ascii="Tahoma" w:hAnsi="Tahoma" w:cs="Tahoma"/>
          <w:color w:val="000000"/>
        </w:rPr>
        <w:t>г.Иркутск</w:t>
      </w:r>
      <w:proofErr w:type="spellEnd"/>
      <w:r>
        <w:rPr>
          <w:rFonts w:ascii="Tahoma" w:hAnsi="Tahoma" w:cs="Tahoma"/>
          <w:color w:val="000000"/>
        </w:rPr>
        <w:t>, а/я 14, с пометкой «</w:t>
      </w:r>
      <w:proofErr w:type="spellStart"/>
      <w:r>
        <w:rPr>
          <w:rFonts w:ascii="Tahoma" w:hAnsi="Tahoma" w:cs="Tahoma"/>
          <w:color w:val="000000"/>
        </w:rPr>
        <w:t>Галандину</w:t>
      </w:r>
      <w:proofErr w:type="spellEnd"/>
      <w:r>
        <w:rPr>
          <w:rFonts w:ascii="Tahoma" w:hAnsi="Tahoma" w:cs="Tahoma"/>
          <w:color w:val="000000"/>
        </w:rPr>
        <w:t xml:space="preserve"> С.А.»; член Ассоциации «Региональная саморегулируемая организация профессиональных арбитражных управляющих» (ОГРН 1027701018730; ИНН 7701317591; 121170,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>, Кутузовский проспект, 36, стр.23, оф.111; регистра</w:t>
      </w:r>
      <w:r>
        <w:rPr>
          <w:rFonts w:ascii="Tahoma" w:hAnsi="Tahoma" w:cs="Tahoma"/>
          <w:color w:val="000000"/>
        </w:rPr>
        <w:t xml:space="preserve">ционный номер 001-6), сообщает, что по результатам электронных </w:t>
      </w:r>
      <w:r>
        <w:rPr>
          <w:rFonts w:ascii="Tahoma" w:hAnsi="Tahoma" w:cs="Tahoma"/>
          <w:color w:val="000000"/>
        </w:rPr>
        <w:t>торгов посредством публичного предложения, 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№ 3752 (движимое и недвижимое имущество, расположенное по адресу: Мос</w:t>
      </w:r>
      <w:r>
        <w:rPr>
          <w:rFonts w:ascii="Tahoma" w:hAnsi="Tahoma" w:cs="Tahoma"/>
          <w:color w:val="000000"/>
        </w:rPr>
        <w:t>ковская область, г. Щелково-10), информация о которых опубликована</w:t>
      </w:r>
      <w:r>
        <w:rPr>
          <w:rFonts w:ascii="Tahoma" w:hAnsi="Tahoma" w:cs="Tahoma"/>
          <w:color w:val="000000"/>
        </w:rPr>
        <w:t xml:space="preserve"> в ЕФРСБ 31.01.2020 (сообщение № 4646657), в газете Коммерсант 01.02.2020 (объявление № 30010021542) и в местном печатном издании. Начальная цена продажи по лоту №2: 22 </w:t>
      </w:r>
      <w:r w:rsidR="000A48AD">
        <w:rPr>
          <w:rFonts w:ascii="Tahoma" w:hAnsi="Tahoma" w:cs="Tahoma"/>
          <w:color w:val="000000"/>
        </w:rPr>
        <w:t>398 494 рубля 40 коп., без НДС, заключен договор купли-продажи имущества с участником торгов, предложившим наиболее высокую цену.</w:t>
      </w:r>
    </w:p>
    <w:p w:rsidR="000A48AD" w:rsidRDefault="002A5C6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18.08</w:t>
      </w:r>
      <w:r w:rsidR="000A48AD">
        <w:rPr>
          <w:rFonts w:ascii="Tahoma" w:hAnsi="Tahoma" w:cs="Tahoma"/>
          <w:color w:val="000000"/>
        </w:rPr>
        <w:t>.2020 г. Между ОАО «СУ МВО» и</w:t>
      </w:r>
      <w:r w:rsidR="00297E81">
        <w:rPr>
          <w:rFonts w:ascii="Tahoma" w:hAnsi="Tahoma" w:cs="Tahoma"/>
          <w:color w:val="000000"/>
        </w:rPr>
        <w:t xml:space="preserve"> ИП Макеев Юрий Алексеевич (ИНН 505014203042, ОГРН ИП 319505000040894, 141100, Россия, Московская область, Город Щелково, улица Моск</w:t>
      </w:r>
      <w:r w:rsidR="000A48AD">
        <w:rPr>
          <w:rFonts w:ascii="Tahoma" w:hAnsi="Tahoma" w:cs="Tahoma"/>
          <w:color w:val="000000"/>
        </w:rPr>
        <w:t>овская, дом 134б, квартира 10) заключен договор купли-продажи №2, цена договора составила 2 271 000 (Два миллиона двести семьдесят одна тысяча) рублей, без НДС.</w:t>
      </w:r>
    </w:p>
    <w:p w:rsidR="000E20C5" w:rsidRPr="00297E81" w:rsidRDefault="00297E8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Победитель торгов не является заинтересованным лицом в отношении должника, конкурсного управляющего и кредиторов. </w:t>
      </w:r>
      <w:r>
        <w:rPr>
          <w:rFonts w:ascii="Tahoma" w:hAnsi="Tahoma" w:cs="Tahoma"/>
          <w:color w:val="000000"/>
        </w:rPr>
        <w:br/>
      </w:r>
      <w:bookmarkStart w:id="0" w:name="_GoBack"/>
      <w:bookmarkEnd w:id="0"/>
    </w:p>
    <w:sectPr w:rsidR="000E20C5" w:rsidRPr="0029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EB"/>
    <w:rsid w:val="000A48AD"/>
    <w:rsid w:val="00297E81"/>
    <w:rsid w:val="002A5C65"/>
    <w:rsid w:val="002C4F88"/>
    <w:rsid w:val="00851CEB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562D"/>
  <w15:chartTrackingRefBased/>
  <w15:docId w15:val="{04612564-F734-4F56-9701-F983A7A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2020-08-19T10:11:00Z</dcterms:created>
  <dcterms:modified xsi:type="dcterms:W3CDTF">2020-08-19T10:47:00Z</dcterms:modified>
</cp:coreProperties>
</file>