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3B" w:rsidRDefault="00DF60FA" w:rsidP="00257E92">
      <w:pPr>
        <w:jc w:val="both"/>
        <w:rPr>
          <w:rFonts w:ascii="Times New Roman" w:hAnsi="Times New Roman" w:cs="Times New Roman"/>
          <w:sz w:val="24"/>
          <w:szCs w:val="24"/>
        </w:rPr>
      </w:pPr>
      <w:r w:rsidRPr="00DF60FA">
        <w:rPr>
          <w:rFonts w:ascii="Times New Roman" w:hAnsi="Times New Roman" w:cs="Times New Roman"/>
          <w:sz w:val="24"/>
          <w:szCs w:val="24"/>
        </w:rPr>
        <w:t xml:space="preserve">Организатор торгов - ООО «Ру-Трейд» (ОГРН 1125658038021 ИНН 5610149787 адрес: 129344, г. Москва, ул. Енисейская, д. 1, стр. 8, эт. 2, пом. 14; email: support@ru-trade24.ru; телефон: 8 (499) 517-95-89) по поручению конкурсного управляющего АО «Центромашпроект» (ИНН 7717709121, ОГРН 1117746781140; адрес: г. Москва, проспект Мира, дом 102, корп. Б, признано несостоятельным (банкротом) решением Арбитражного суда города Москвы от 07 февраля 2019 г. по делу №А40-151450/18-185-205 «Б») Чащина Сергея Михайловича (ИНН 100400174558, СНИЛС 049-495-305 97, адрес для направления корреспонденции: 191024, г. Санкт-Петербург, а/я 15, регистрационный номер в СГР 5433), члена Союза АУ «СРО Северная Столица» (ИНН 7813175754, ОГРН 1027806876173, юридический адрес: 194100, г. Санкт-Петербург, ул. Новолитовская, д. 15, лит. «А»), сообщает </w:t>
      </w:r>
      <w:r w:rsidR="00CF763B" w:rsidRPr="00CF763B">
        <w:rPr>
          <w:rFonts w:ascii="Times New Roman" w:hAnsi="Times New Roman" w:cs="Times New Roman"/>
          <w:sz w:val="24"/>
          <w:szCs w:val="24"/>
        </w:rPr>
        <w:t>о</w:t>
      </w:r>
      <w:r w:rsidR="00CF763B">
        <w:rPr>
          <w:rFonts w:ascii="Times New Roman" w:hAnsi="Times New Roman" w:cs="Times New Roman"/>
          <w:sz w:val="24"/>
          <w:szCs w:val="24"/>
        </w:rPr>
        <w:t xml:space="preserve"> заключении договора купли-продажи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CF763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F763B">
        <w:rPr>
          <w:rFonts w:ascii="Times New Roman" w:hAnsi="Times New Roman" w:cs="Times New Roman"/>
          <w:sz w:val="24"/>
          <w:szCs w:val="24"/>
        </w:rPr>
        <w:t xml:space="preserve">.2020г. по результатам проведения открытых </w:t>
      </w:r>
      <w:r w:rsidR="00CF763B" w:rsidRPr="00CF763B">
        <w:rPr>
          <w:rFonts w:ascii="Times New Roman" w:hAnsi="Times New Roman" w:cs="Times New Roman"/>
          <w:sz w:val="24"/>
          <w:szCs w:val="24"/>
        </w:rPr>
        <w:t xml:space="preserve">электронных торгов по продаже имущества </w:t>
      </w:r>
      <w:r w:rsidRPr="00DF60FA">
        <w:rPr>
          <w:rFonts w:ascii="Times New Roman" w:hAnsi="Times New Roman" w:cs="Times New Roman"/>
          <w:sz w:val="24"/>
          <w:szCs w:val="24"/>
        </w:rPr>
        <w:t>АО «Центромашпроект»</w:t>
      </w:r>
      <w:r w:rsidR="00CF763B" w:rsidRPr="00CF763B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CF763B">
        <w:rPr>
          <w:rFonts w:ascii="Times New Roman" w:hAnsi="Times New Roman" w:cs="Times New Roman"/>
          <w:sz w:val="24"/>
          <w:szCs w:val="24"/>
        </w:rPr>
        <w:t xml:space="preserve"> №3</w:t>
      </w:r>
      <w:r>
        <w:rPr>
          <w:rFonts w:ascii="Times New Roman" w:hAnsi="Times New Roman" w:cs="Times New Roman"/>
          <w:sz w:val="24"/>
          <w:szCs w:val="24"/>
        </w:rPr>
        <w:t>857</w:t>
      </w:r>
      <w:r w:rsidR="00CF763B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CF763B" w:rsidRPr="00CF763B">
        <w:rPr>
          <w:rFonts w:ascii="Times New Roman" w:hAnsi="Times New Roman" w:cs="Times New Roman"/>
          <w:sz w:val="24"/>
          <w:szCs w:val="24"/>
        </w:rPr>
        <w:t>конкурсн</w:t>
      </w:r>
      <w:r w:rsidR="00CF763B">
        <w:rPr>
          <w:rFonts w:ascii="Times New Roman" w:hAnsi="Times New Roman" w:cs="Times New Roman"/>
          <w:sz w:val="24"/>
          <w:szCs w:val="24"/>
        </w:rPr>
        <w:t>ым</w:t>
      </w:r>
      <w:r w:rsidR="00CF763B" w:rsidRPr="00CF763B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CF763B">
        <w:rPr>
          <w:rFonts w:ascii="Times New Roman" w:hAnsi="Times New Roman" w:cs="Times New Roman"/>
          <w:sz w:val="24"/>
          <w:szCs w:val="24"/>
        </w:rPr>
        <w:t>им</w:t>
      </w:r>
      <w:r w:rsidR="00CF763B" w:rsidRPr="00CF763B">
        <w:rPr>
          <w:rFonts w:ascii="Times New Roman" w:hAnsi="Times New Roman" w:cs="Times New Roman"/>
          <w:sz w:val="24"/>
          <w:szCs w:val="24"/>
        </w:rPr>
        <w:t xml:space="preserve"> </w:t>
      </w:r>
      <w:r w:rsidRPr="00DF60FA">
        <w:rPr>
          <w:rFonts w:ascii="Times New Roman" w:hAnsi="Times New Roman" w:cs="Times New Roman"/>
          <w:sz w:val="24"/>
          <w:szCs w:val="24"/>
        </w:rPr>
        <w:t>АО «Центромашпроект»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0FA">
        <w:rPr>
          <w:rFonts w:ascii="Times New Roman" w:hAnsi="Times New Roman" w:cs="Times New Roman"/>
          <w:sz w:val="24"/>
          <w:szCs w:val="24"/>
        </w:rPr>
        <w:t>Чащин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F60F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60F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63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Петровым А.Н. </w:t>
      </w:r>
      <w:r w:rsidR="00CF76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соответствии с Агентским договором от 14.04.2020г. с Масловым Д.В.</w:t>
      </w:r>
      <w:r w:rsidR="00CF763B" w:rsidRPr="00CF763B">
        <w:rPr>
          <w:rFonts w:ascii="Times New Roman" w:hAnsi="Times New Roman" w:cs="Times New Roman"/>
          <w:sz w:val="24"/>
          <w:szCs w:val="24"/>
        </w:rPr>
        <w:t>)</w:t>
      </w:r>
      <w:r w:rsidR="00CF763B">
        <w:rPr>
          <w:rFonts w:ascii="Times New Roman" w:hAnsi="Times New Roman" w:cs="Times New Roman"/>
          <w:sz w:val="24"/>
          <w:szCs w:val="24"/>
        </w:rPr>
        <w:t xml:space="preserve">. Цена договора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F7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611611,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257E92">
        <w:rPr>
          <w:rFonts w:ascii="Times New Roman" w:hAnsi="Times New Roman" w:cs="Times New Roman"/>
          <w:sz w:val="24"/>
          <w:szCs w:val="24"/>
        </w:rPr>
        <w:t xml:space="preserve"> </w:t>
      </w:r>
      <w:r w:rsidR="00CF763B">
        <w:rPr>
          <w:rFonts w:ascii="Times New Roman" w:hAnsi="Times New Roman" w:cs="Times New Roman"/>
          <w:sz w:val="24"/>
          <w:szCs w:val="24"/>
        </w:rPr>
        <w:t>руб.</w:t>
      </w:r>
    </w:p>
    <w:p w:rsidR="00257E92" w:rsidRPr="00CF763B" w:rsidRDefault="00257E92" w:rsidP="00257E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7E92" w:rsidRPr="00C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9F"/>
    <w:rsid w:val="001626A4"/>
    <w:rsid w:val="001D6ABC"/>
    <w:rsid w:val="00257E92"/>
    <w:rsid w:val="00AB1F12"/>
    <w:rsid w:val="00CF763B"/>
    <w:rsid w:val="00DF60FA"/>
    <w:rsid w:val="00E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5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3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5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2020-04-08T14:15:00Z</dcterms:created>
  <dcterms:modified xsi:type="dcterms:W3CDTF">2020-05-07T13:35:00Z</dcterms:modified>
</cp:coreProperties>
</file>