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446772" w:rsidRDefault="00446772" w:rsidP="00446772">
      <w:r>
        <w:rPr>
          <w:rFonts w:ascii="Tahoma" w:hAnsi="Tahoma" w:cs="Tahoma"/>
          <w:color w:val="000000"/>
        </w:rPr>
        <w:t xml:space="preserve">Решением Арбитражного суда Тульской области от 01.02.2016 по делу №А68-10080/2014 ОАО «Каркас-ЗКД» (ОГРН1027100692080, ИНН7105028824, 300016, </w:t>
      </w:r>
      <w:proofErr w:type="spellStart"/>
      <w:r>
        <w:rPr>
          <w:rFonts w:ascii="Tahoma" w:hAnsi="Tahoma" w:cs="Tahoma"/>
          <w:color w:val="000000"/>
        </w:rPr>
        <w:t>г.Тула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ул.Новотульская</w:t>
      </w:r>
      <w:proofErr w:type="spellEnd"/>
      <w:r>
        <w:rPr>
          <w:rFonts w:ascii="Tahoma" w:hAnsi="Tahoma" w:cs="Tahoma"/>
          <w:color w:val="000000"/>
        </w:rPr>
        <w:t xml:space="preserve">, д.16) признано несостоятельным (банкротом), в отношении должника открыта процедура конкурсного производства. Определением Арбитражного суда Тульской области от 27.10.2016 по делу №А68-10080/2014 конкурсным управляющим ОАО «Каркас-ЗКД» утвержден </w:t>
      </w:r>
      <w:proofErr w:type="spellStart"/>
      <w:r>
        <w:rPr>
          <w:rFonts w:ascii="Tahoma" w:hAnsi="Tahoma" w:cs="Tahoma"/>
          <w:color w:val="000000"/>
        </w:rPr>
        <w:t>Галандин</w:t>
      </w:r>
      <w:proofErr w:type="spellEnd"/>
      <w:r>
        <w:rPr>
          <w:rFonts w:ascii="Tahoma" w:hAnsi="Tahoma" w:cs="Tahoma"/>
          <w:color w:val="000000"/>
        </w:rPr>
        <w:t xml:space="preserve"> Сергей Анатольевич (ИНН381100209800, СНИЛС03830119628, рег.№7425, адрес: 664007 г. Иркутск, а/я 14), член Ассоциации «РСОПАУ» (адрес: 119121,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2-й </w:t>
      </w:r>
      <w:proofErr w:type="spellStart"/>
      <w:r>
        <w:rPr>
          <w:rFonts w:ascii="Tahoma" w:hAnsi="Tahoma" w:cs="Tahoma"/>
          <w:color w:val="000000"/>
        </w:rPr>
        <w:t>Неопалимовский</w:t>
      </w:r>
      <w:proofErr w:type="spellEnd"/>
      <w:r>
        <w:rPr>
          <w:rFonts w:ascii="Tahoma" w:hAnsi="Tahoma" w:cs="Tahoma"/>
          <w:color w:val="000000"/>
        </w:rPr>
        <w:t xml:space="preserve"> пер., д.7, корпус подвал, </w:t>
      </w:r>
      <w:proofErr w:type="spellStart"/>
      <w:r>
        <w:rPr>
          <w:rFonts w:ascii="Tahoma" w:hAnsi="Tahoma" w:cs="Tahoma"/>
          <w:color w:val="000000"/>
        </w:rPr>
        <w:t>пом</w:t>
      </w:r>
      <w:proofErr w:type="spellEnd"/>
      <w:r>
        <w:rPr>
          <w:rFonts w:ascii="Tahoma" w:hAnsi="Tahoma" w:cs="Tahoma"/>
          <w:color w:val="000000"/>
        </w:rPr>
        <w:t xml:space="preserve">/ком I/1-12, ОГРН1027701018730, ИНН7701317591). </w:t>
      </w:r>
      <w:r>
        <w:rPr>
          <w:rFonts w:ascii="Tahoma" w:hAnsi="Tahoma" w:cs="Tahoma"/>
          <w:color w:val="000000"/>
        </w:rPr>
        <w:br/>
        <w:t>Организатор торгов -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(ИНН7703769610, ОГРН1127746437830, адрес: 123557, Москва, Б. Тишинский пер., д. 43; тел.89163249027; </w:t>
      </w:r>
      <w:proofErr w:type="spellStart"/>
      <w:r>
        <w:rPr>
          <w:rFonts w:ascii="Tahoma" w:hAnsi="Tahoma" w:cs="Tahoma"/>
          <w:color w:val="000000"/>
        </w:rPr>
        <w:t>эл.почта</w:t>
      </w:r>
      <w:proofErr w:type="spellEnd"/>
      <w:r>
        <w:rPr>
          <w:rFonts w:ascii="Tahoma" w:hAnsi="Tahoma" w:cs="Tahoma"/>
          <w:color w:val="000000"/>
        </w:rPr>
        <w:t xml:space="preserve"> ot.infotek@gmail.com), действующий на основании договора поручения от 30.11.2021 г., сообщает о том, что по результатам проведенных открытых торгов №6361 в форме публичного предложения, по продаже имущества ОАО «Каркас-ЗКД»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с ИП </w:t>
      </w:r>
      <w:proofErr w:type="spellStart"/>
      <w:r>
        <w:rPr>
          <w:rFonts w:ascii="Tahoma" w:hAnsi="Tahoma" w:cs="Tahoma"/>
          <w:color w:val="000000"/>
        </w:rPr>
        <w:t>Теуновой</w:t>
      </w:r>
      <w:proofErr w:type="spellEnd"/>
      <w:r>
        <w:rPr>
          <w:rFonts w:ascii="Tahoma" w:hAnsi="Tahoma" w:cs="Tahoma"/>
          <w:color w:val="000000"/>
        </w:rPr>
        <w:t xml:space="preserve"> Олесей </w:t>
      </w:r>
      <w:proofErr w:type="spellStart"/>
      <w:r>
        <w:rPr>
          <w:rFonts w:ascii="Tahoma" w:hAnsi="Tahoma" w:cs="Tahoma"/>
          <w:color w:val="000000"/>
        </w:rPr>
        <w:t>Джабраиловной</w:t>
      </w:r>
      <w:proofErr w:type="spellEnd"/>
      <w:r>
        <w:rPr>
          <w:rFonts w:ascii="Tahoma" w:hAnsi="Tahoma" w:cs="Tahoma"/>
          <w:color w:val="000000"/>
        </w:rPr>
        <w:t xml:space="preserve"> (ИНН 070703219009, ОГРНИП 319784700046414, 198323,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>-Петербург, Красносельское шоссе, (</w:t>
      </w:r>
      <w:proofErr w:type="spellStart"/>
      <w:r>
        <w:rPr>
          <w:rFonts w:ascii="Tahoma" w:hAnsi="Tahoma" w:cs="Tahoma"/>
          <w:color w:val="000000"/>
        </w:rPr>
        <w:t>Горелово</w:t>
      </w:r>
      <w:proofErr w:type="spellEnd"/>
      <w:r>
        <w:rPr>
          <w:rFonts w:ascii="Tahoma" w:hAnsi="Tahoma" w:cs="Tahoma"/>
          <w:color w:val="000000"/>
        </w:rPr>
        <w:t>), д.56, корп.3, кв.43) заключен договор уступки прав требования (цессия) от 28.02.2022г. Цена по договору составляет 8 888,88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44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F51F0"/>
    <w:rsid w:val="002C4F88"/>
    <w:rsid w:val="00301FF8"/>
    <w:rsid w:val="003D7F7D"/>
    <w:rsid w:val="00446772"/>
    <w:rsid w:val="00603F0E"/>
    <w:rsid w:val="006146FD"/>
    <w:rsid w:val="00735295"/>
    <w:rsid w:val="008B4202"/>
    <w:rsid w:val="009D4F30"/>
    <w:rsid w:val="00B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2022-04-04T11:00:00Z</dcterms:created>
  <dcterms:modified xsi:type="dcterms:W3CDTF">2022-04-04T11:09:00Z</dcterms:modified>
</cp:coreProperties>
</file>