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4A7" w:rsidRPr="003104A7" w:rsidRDefault="003104A7" w:rsidP="00310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4A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торгов по продаже имущества ООО «</w:t>
      </w:r>
      <w:proofErr w:type="spellStart"/>
      <w:r w:rsidRPr="003104A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Калибровский</w:t>
      </w:r>
      <w:proofErr w:type="spellEnd"/>
      <w:r w:rsidRPr="00310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завод» (ИНН 5032272655,ОГРН 1135032011070, адрес: 143005, Московская обл., г. Одинцово, Можайское ш., д. 8; дело о банкротстве № А41-9631/2015 в Арбитражном суде Московской области; конкурсный управляющий </w:t>
      </w:r>
      <w:proofErr w:type="spellStart"/>
      <w:r w:rsidRPr="003104A7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Кибишев</w:t>
      </w:r>
      <w:proofErr w:type="spellEnd"/>
      <w:r w:rsidRPr="00310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 Вячеславович) - ООО «</w:t>
      </w:r>
      <w:proofErr w:type="spellStart"/>
      <w:r w:rsidRPr="003104A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Инфотек</w:t>
      </w:r>
      <w:proofErr w:type="spellEnd"/>
      <w:r w:rsidRPr="00310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(ИНН 7703769610, КПП 770301001, ОГРН 1127746437830, адрес: 123557, Москва, Б. Тишинский пер., д. 43; тел. 8(916) 324-90-27; </w:t>
      </w:r>
      <w:proofErr w:type="spellStart"/>
      <w:r w:rsidRPr="003104A7">
        <w:rPr>
          <w:rFonts w:ascii="Times New Roman" w:eastAsia="Times New Roman" w:hAnsi="Times New Roman" w:cs="Times New Roman"/>
          <w:sz w:val="24"/>
          <w:szCs w:val="24"/>
          <w:lang w:eastAsia="ru-RU"/>
        </w:rPr>
        <w:t>эл.почта</w:t>
      </w:r>
      <w:proofErr w:type="spellEnd"/>
      <w:r w:rsidRPr="00310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ot.infotek@gmail.com; банковские реквизиты: р/с № 40702810438170019480 в ПАО Сбербанк России, г. Москва, к/с 30101810400000000225, БИК 044525225), действующий на основании договора поручения от 08.06.2018 г. № Т-08/06-18, сообщает о результатах торгов по продаже имущества должника (сообщение № 77032894945 в газете «Коммерсантъ» №24(6504) от 09.02.2019 на стр. 16, сообщение на ЕФРСБ № 3455457 от 08.02.2019 г.), проводившихся на электронной торговой площадке - «</w:t>
      </w:r>
      <w:proofErr w:type="spellStart"/>
      <w:r w:rsidRPr="003104A7">
        <w:rPr>
          <w:rFonts w:ascii="Times New Roman" w:eastAsia="Times New Roman" w:hAnsi="Times New Roman" w:cs="Times New Roman"/>
          <w:sz w:val="24"/>
          <w:szCs w:val="24"/>
          <w:lang w:eastAsia="ru-RU"/>
        </w:rPr>
        <w:t>Ру</w:t>
      </w:r>
      <w:proofErr w:type="spellEnd"/>
      <w:r w:rsidRPr="003104A7">
        <w:rPr>
          <w:rFonts w:ascii="Times New Roman" w:eastAsia="Times New Roman" w:hAnsi="Times New Roman" w:cs="Times New Roman"/>
          <w:sz w:val="24"/>
          <w:szCs w:val="24"/>
          <w:lang w:eastAsia="ru-RU"/>
        </w:rPr>
        <w:t>-Трейд» (http:/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/www.ru-trade24.ru, торги № 586</w:t>
      </w:r>
      <w:r w:rsidRPr="00310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r w:rsidRPr="003104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 лоту № 1 заключен Договор купли-продажи №ТЛ-01 от </w:t>
      </w:r>
      <w:bookmarkStart w:id="0" w:name="_GoBack"/>
      <w:r w:rsidRPr="00310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26.02.2019 </w:t>
      </w:r>
      <w:bookmarkEnd w:id="0"/>
      <w:r w:rsidRPr="003104A7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 Владимировым Никитой Александровичем. Цена приобретения составляет 561 234,99 р.</w:t>
      </w:r>
      <w:r w:rsidRPr="003104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81A22" w:rsidRPr="003104A7" w:rsidRDefault="00B81A22" w:rsidP="003104A7"/>
    <w:sectPr w:rsidR="00B81A22" w:rsidRPr="00310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110"/>
    <w:rsid w:val="0030048D"/>
    <w:rsid w:val="003104A7"/>
    <w:rsid w:val="004C0110"/>
    <w:rsid w:val="00B81A22"/>
    <w:rsid w:val="00D2380B"/>
    <w:rsid w:val="00E2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6C178"/>
  <w15:chartTrackingRefBased/>
  <w15:docId w15:val="{0F1A3156-9AA1-47F6-B03A-8A2093BEE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0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9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5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2019-04-05T13:14:00Z</dcterms:created>
  <dcterms:modified xsi:type="dcterms:W3CDTF">2019-04-05T13:14:00Z</dcterms:modified>
</cp:coreProperties>
</file>