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6E866" w14:textId="77777777" w:rsidR="00FA6D6C" w:rsidRPr="00FA6D6C" w:rsidRDefault="00FA6D6C" w:rsidP="00FA6D6C">
      <w:pPr>
        <w:jc w:val="both"/>
        <w:rPr>
          <w:rFonts w:ascii="Times New Roman" w:hAnsi="Times New Roman" w:cs="Times New Roman"/>
          <w:sz w:val="24"/>
          <w:szCs w:val="24"/>
        </w:rPr>
      </w:pPr>
      <w:r w:rsidRPr="00FA6D6C">
        <w:rPr>
          <w:rFonts w:ascii="Times New Roman" w:hAnsi="Times New Roman" w:cs="Times New Roman"/>
          <w:sz w:val="24"/>
          <w:szCs w:val="24"/>
        </w:rPr>
        <w:t xml:space="preserve">Решением Арбитражного суда Свердловской области от 14.06.2023 г. (дата объявления резолютивной части) по делу № А60-60850/2022 Кузнецова Елена Александровна (дата рождения: 02.01.1985 г., место рождения: гор. Свердловск, СНИЛС: 125-121-165 00, ИНН: 667203867029, ОГРНИП 318665800125110, адрес регистрации по месту жительства: 620107, Свердловская область, г. Екатеринбург, ул. Стрелочников, 2г, 20) признана несостоятельной (банкротом) и введена процедура реализации имущества гражданина. Финансовым управляющим утверждена </w:t>
      </w:r>
      <w:proofErr w:type="spellStart"/>
      <w:r w:rsidRPr="00FA6D6C">
        <w:rPr>
          <w:rFonts w:ascii="Times New Roman" w:hAnsi="Times New Roman" w:cs="Times New Roman"/>
          <w:sz w:val="24"/>
          <w:szCs w:val="24"/>
        </w:rPr>
        <w:t>Рущицкая</w:t>
      </w:r>
      <w:proofErr w:type="spellEnd"/>
      <w:r w:rsidRPr="00FA6D6C">
        <w:rPr>
          <w:rFonts w:ascii="Times New Roman" w:hAnsi="Times New Roman" w:cs="Times New Roman"/>
          <w:sz w:val="24"/>
          <w:szCs w:val="24"/>
        </w:rPr>
        <w:t xml:space="preserve"> Ольга Евгеньевна (ИНН 662900747308, СНИЛС 033-630-625 22) - член САУ "СРО "ДЕЛО" (ОГРН 1035002205919, ИНН 5010029544, адрес: 125284, г Москва, Хорошевское шоссе, 32А (фактический адрес), оф.300, а/я 22).</w:t>
      </w:r>
    </w:p>
    <w:p w14:paraId="4D945746" w14:textId="56BE90F5" w:rsidR="00E43FFA" w:rsidRPr="00FA6D6C" w:rsidRDefault="00FA6D6C" w:rsidP="00FA6D6C">
      <w:pPr>
        <w:jc w:val="both"/>
        <w:rPr>
          <w:rFonts w:ascii="Times New Roman" w:hAnsi="Times New Roman" w:cs="Times New Roman"/>
          <w:sz w:val="24"/>
          <w:szCs w:val="24"/>
        </w:rPr>
      </w:pPr>
      <w:r w:rsidRPr="00FA6D6C">
        <w:rPr>
          <w:rFonts w:ascii="Times New Roman" w:hAnsi="Times New Roman" w:cs="Times New Roman"/>
          <w:sz w:val="24"/>
          <w:szCs w:val="24"/>
        </w:rPr>
        <w:t xml:space="preserve">Организатор торгов - Финансовый управляющий Кузнецовой Елены Александровны </w:t>
      </w:r>
      <w:proofErr w:type="spellStart"/>
      <w:r w:rsidRPr="00FA6D6C">
        <w:rPr>
          <w:rFonts w:ascii="Times New Roman" w:hAnsi="Times New Roman" w:cs="Times New Roman"/>
          <w:sz w:val="24"/>
          <w:szCs w:val="24"/>
        </w:rPr>
        <w:t>Рущицкая</w:t>
      </w:r>
      <w:proofErr w:type="spellEnd"/>
      <w:r w:rsidRPr="00FA6D6C">
        <w:rPr>
          <w:rFonts w:ascii="Times New Roman" w:hAnsi="Times New Roman" w:cs="Times New Roman"/>
          <w:sz w:val="24"/>
          <w:szCs w:val="24"/>
        </w:rPr>
        <w:t xml:space="preserve"> Ольга Евгеньевна сообщает о заключении 15.10.2024 г. договора купли-продажи доли квартиры по результатам торгов по продаже имущества должника в форме публичного предложения № 100002371 по лоту №1: Квартира, площадь 59,9 </w:t>
      </w:r>
      <w:proofErr w:type="spellStart"/>
      <w:r w:rsidRPr="00FA6D6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FA6D6C">
        <w:rPr>
          <w:rFonts w:ascii="Times New Roman" w:hAnsi="Times New Roman" w:cs="Times New Roman"/>
          <w:sz w:val="24"/>
          <w:szCs w:val="24"/>
        </w:rPr>
        <w:t xml:space="preserve">., назначение: жилое, адрес (местонахождение): Россия, </w:t>
      </w:r>
      <w:proofErr w:type="spellStart"/>
      <w:r w:rsidRPr="00FA6D6C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FA6D6C">
        <w:rPr>
          <w:rFonts w:ascii="Times New Roman" w:hAnsi="Times New Roman" w:cs="Times New Roman"/>
          <w:sz w:val="24"/>
          <w:szCs w:val="24"/>
        </w:rPr>
        <w:t xml:space="preserve"> Свердловская, г Екатеринбург, Куйбышева, дом 96, квартира 221, кадастровый (условный) номер: 66:41:0206032:10158. Находится в долевой собственности, размер доли: 1/4 с участником торгов - Бровко Юрий Борисович (ОГНИП 321665800156839, ИНН 643905266029) по цене предложения 687 810,00 руб.</w:t>
      </w:r>
      <w:bookmarkStart w:id="0" w:name="_GoBack"/>
      <w:bookmarkEnd w:id="0"/>
    </w:p>
    <w:sectPr w:rsidR="00E43FFA" w:rsidRPr="00FA6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FA"/>
    <w:rsid w:val="00E43FFA"/>
    <w:rsid w:val="00FA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4FF9E-3DB2-4B29-9377-44690AA5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Техническая поддержка Ру-Трейд</dc:creator>
  <cp:keywords/>
  <dc:description/>
  <cp:lastModifiedBy>Техническая поддержка Ру-Трейд</cp:lastModifiedBy>
  <cp:revision>2</cp:revision>
  <dcterms:created xsi:type="dcterms:W3CDTF">2024-10-17T06:16:00Z</dcterms:created>
  <dcterms:modified xsi:type="dcterms:W3CDTF">2024-10-17T06:17:00Z</dcterms:modified>
</cp:coreProperties>
</file>