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1169" w14:textId="77777777" w:rsidR="005A2006" w:rsidRPr="005A2006" w:rsidRDefault="005A2006" w:rsidP="005A2006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</w:pPr>
      <w:r w:rsidRPr="005A2006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Решением Арбитражного суда г. Москвы от 20.04.2018 по делу №А40-139270/2017 ООО «</w:t>
      </w:r>
      <w:proofErr w:type="spellStart"/>
      <w:r w:rsidRPr="005A2006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Гелинкор</w:t>
      </w:r>
      <w:proofErr w:type="spellEnd"/>
      <w:r w:rsidRPr="005A2006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» (ОГРН 1027739150141, ИНН 7706217262, 119180, г. Москва, ул. б. Якиманка, д.22) признано несостоятельным (банкротом), открыто конкурсное производство. Определением Арбитражного суда г. Москвы от 04.09.2020 по делу № А40-139270/2017, конкурсным управляющим (КУ) назначен Арсентьев Андрей Александрович (ИНН 773172946858 СНИЛС 118-634-057 56, 123056, г. Москва, ул. б. Грузинская, д. 61, стр. 2, эт.9, рег.№17233, член Союза АУ НЦРБ (ОГРН 1027806876173, ИНН 7813175754, 123056, г. Москва, ул. б. Грузинская, д. 61, стр. 2, эт.9). Судебное заседание по рассмотрению отчета конкурсного управляющего назначено на 24.01.2024 17:41.</w:t>
      </w:r>
      <w:r w:rsidRPr="005A2006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</w:r>
      <w:r w:rsidRPr="005A2006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  <w:t>Организатор торгов ООО «САЦ» (ОГРН 5067746760747, ИНН 7724590607, 140000, Московская обл., г. Люберцы, пр-т Октябрьский, д.259, лит. Д, оф.108, sac@list.ru, 89254222205) сообщает о том, что по результатам проведения на ЭТП ООО «Ру-Трейд» (ru-trade24.ru) торгов №100001232 в форме открытого аукциона с закрытой формой подачи предложения о цене по продаже имущества ООО «</w:t>
      </w:r>
      <w:proofErr w:type="spellStart"/>
      <w:r w:rsidRPr="005A2006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Гелинкор</w:t>
      </w:r>
      <w:proofErr w:type="spellEnd"/>
      <w:r w:rsidRPr="005A2006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» по лоту №4 заключен договор №4 купли-продажи имущества от 29 ноября 2023г. с ИП Костиным Андреем Юрьевичем (119361, г. Москва, ул. Озерная, д. 31, кв. 50, ИНН 312801496759, ОГРНИП 322774600339872). Цена по договору составляет 1 117 777 руб.</w:t>
      </w:r>
      <w:r w:rsidRPr="005A2006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</w:r>
      <w:r w:rsidRPr="005A2006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p w14:paraId="2C708431" w14:textId="331B8C31" w:rsidR="00DE4F07" w:rsidRPr="005A2006" w:rsidRDefault="00DE4F07" w:rsidP="005A2006"/>
    <w:sectPr w:rsidR="00DE4F07" w:rsidRPr="005A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DB"/>
    <w:rsid w:val="000139A4"/>
    <w:rsid w:val="005A2006"/>
    <w:rsid w:val="00A751AB"/>
    <w:rsid w:val="00B10EDB"/>
    <w:rsid w:val="00C2260C"/>
    <w:rsid w:val="00D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FDD9"/>
  <w15:chartTrackingRefBased/>
  <w15:docId w15:val="{B9215AFF-A9B2-4E3B-982C-C2FCBE55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7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7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4</cp:revision>
  <dcterms:created xsi:type="dcterms:W3CDTF">2023-12-19T09:49:00Z</dcterms:created>
  <dcterms:modified xsi:type="dcterms:W3CDTF">2023-12-19T09:54:00Z</dcterms:modified>
</cp:coreProperties>
</file>