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C3" w:rsidRPr="00D908C3" w:rsidRDefault="00D908C3" w:rsidP="009607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08C3">
        <w:rPr>
          <w:rFonts w:ascii="Times New Roman" w:hAnsi="Times New Roman" w:cs="Times New Roman"/>
          <w:sz w:val="24"/>
          <w:szCs w:val="24"/>
        </w:rPr>
        <w:t>Решением Арбитражного суда Иркутской области от 20.09.2022 г. (резолютивная часть объявлена 15.09.2022) по делу № А19-1125/2022 Тебенькова (Павлова) Ольга Леонидовна (ИНН 381505473401, СНИЛС 135-955-748 02, адрес: 665026, Иркутская область, Тайшетский район, ст. Облепиха, ул. Субботина, д. 6, кв. 2) признана несостоятельным (банкротом).</w:t>
      </w:r>
    </w:p>
    <w:p w:rsidR="00D908C3" w:rsidRPr="00D908C3" w:rsidRDefault="00D908C3" w:rsidP="009607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8C3" w:rsidRPr="00D908C3" w:rsidRDefault="00D908C3" w:rsidP="009607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08C3">
        <w:rPr>
          <w:rFonts w:ascii="Times New Roman" w:hAnsi="Times New Roman" w:cs="Times New Roman"/>
          <w:sz w:val="24"/>
          <w:szCs w:val="24"/>
        </w:rPr>
        <w:t xml:space="preserve">Финансовым управляющим утвержден Абрамов Дмитрий Валентинович (ИНН 381114297518, СНИЛС 059033098 55) - член Союза АУ НЦРБ (ИНН 7813175754, рег. № 004, адрес: 123056, г. Москва, ул. Большая Грузинская, д. 61, стр. 2., помещ.19/9) (предыдущее наименование - "СРО СС" (ОГРН 1027806876173, ИНН 7813175754, 194100, Санкт-Петербург, ул. </w:t>
      </w:r>
      <w:proofErr w:type="spellStart"/>
      <w:r w:rsidRPr="00D908C3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D908C3">
        <w:rPr>
          <w:rFonts w:ascii="Times New Roman" w:hAnsi="Times New Roman" w:cs="Times New Roman"/>
          <w:sz w:val="24"/>
          <w:szCs w:val="24"/>
        </w:rPr>
        <w:t>, д. 15, лит. А). Корреспонденция управляющему подлежит направлению по адресу: 664031, г. Иркутск, а/я 4, тел. 8(3952) 648-011.</w:t>
      </w:r>
    </w:p>
    <w:p w:rsidR="00D908C3" w:rsidRPr="00D908C3" w:rsidRDefault="00D908C3" w:rsidP="009607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8C3" w:rsidRPr="00D908C3" w:rsidRDefault="00D908C3" w:rsidP="009607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08C3">
        <w:rPr>
          <w:rFonts w:ascii="Times New Roman" w:hAnsi="Times New Roman" w:cs="Times New Roman"/>
          <w:sz w:val="24"/>
          <w:szCs w:val="24"/>
        </w:rPr>
        <w:t>Определением Арбитражного суда Иркутской области от 17.08.2023 г. срок реализации имущества Тебеньковой Ольги Леонидовны, а также полномочия финансового управляющего Абрамова Дмитрия Валентиновича продлены до 14.12.2023 г.</w:t>
      </w:r>
    </w:p>
    <w:p w:rsidR="00D908C3" w:rsidRPr="00D908C3" w:rsidRDefault="00D908C3" w:rsidP="009607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0C53" w:rsidRPr="00D908C3" w:rsidRDefault="00D908C3" w:rsidP="009607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08C3">
        <w:rPr>
          <w:rFonts w:ascii="Times New Roman" w:hAnsi="Times New Roman" w:cs="Times New Roman"/>
          <w:sz w:val="24"/>
          <w:szCs w:val="24"/>
        </w:rPr>
        <w:t>Организатор торгов – Абрамов Дмитрий Валентинович (ИНН 381114297518, СНИЛС 059033098 55) - член Союза АУ НЦРБ</w:t>
      </w:r>
      <w:bookmarkStart w:id="0" w:name="_GoBack"/>
      <w:bookmarkEnd w:id="0"/>
      <w:r w:rsidRPr="00D908C3">
        <w:rPr>
          <w:rFonts w:ascii="Times New Roman" w:hAnsi="Times New Roman" w:cs="Times New Roman"/>
          <w:sz w:val="24"/>
          <w:szCs w:val="24"/>
        </w:rPr>
        <w:t xml:space="preserve"> (ИНН 7813175754, рег. № 004, адрес: 123056, г. Москва, ул. Большая Грузинская, д. 61, стр. 2., помещ.19/9) уведомляет, что с единственным участником торгов под № 100003792 - ИП Трекина Елена Николаевна (ОГРНИП 321385000012279, ИНН 381251190125), заключен договор купли-продажи транспортного средства по лоту № 1 (Грузовой самосвал </w:t>
      </w:r>
      <w:proofErr w:type="spellStart"/>
      <w:r w:rsidRPr="00D908C3">
        <w:rPr>
          <w:rFonts w:ascii="Times New Roman" w:hAnsi="Times New Roman" w:cs="Times New Roman"/>
          <w:sz w:val="24"/>
          <w:szCs w:val="24"/>
        </w:rPr>
        <w:t>Shacman</w:t>
      </w:r>
      <w:proofErr w:type="spellEnd"/>
      <w:r w:rsidRPr="00D908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08C3">
        <w:rPr>
          <w:rFonts w:ascii="Times New Roman" w:hAnsi="Times New Roman" w:cs="Times New Roman"/>
          <w:sz w:val="24"/>
          <w:szCs w:val="24"/>
        </w:rPr>
        <w:t>Shaanxi</w:t>
      </w:r>
      <w:proofErr w:type="spellEnd"/>
      <w:r w:rsidRPr="00D908C3">
        <w:rPr>
          <w:rFonts w:ascii="Times New Roman" w:hAnsi="Times New Roman" w:cs="Times New Roman"/>
          <w:sz w:val="24"/>
          <w:szCs w:val="24"/>
        </w:rPr>
        <w:t xml:space="preserve">) SX3255; идентификационный № LZGJLDR42CX062061, год выпуска 2012 г., цвет желтый), дата заключения договора - 16.10.2023 г., цена приобретения имущества - 815 400,00 руб. Заинтересованность ИП </w:t>
      </w:r>
      <w:proofErr w:type="spellStart"/>
      <w:r w:rsidRPr="00D908C3">
        <w:rPr>
          <w:rFonts w:ascii="Times New Roman" w:hAnsi="Times New Roman" w:cs="Times New Roman"/>
          <w:sz w:val="24"/>
          <w:szCs w:val="24"/>
        </w:rPr>
        <w:t>Трекиной</w:t>
      </w:r>
      <w:proofErr w:type="spellEnd"/>
      <w:r w:rsidRPr="00D908C3">
        <w:rPr>
          <w:rFonts w:ascii="Times New Roman" w:hAnsi="Times New Roman" w:cs="Times New Roman"/>
          <w:sz w:val="24"/>
          <w:szCs w:val="24"/>
        </w:rPr>
        <w:t xml:space="preserve"> Е.Н. по отношению к должнику, кредиторам должника и финансовому управляющему отсутствует; финансовый управляющий и саморегулируемая организация арбитражных управляющих, членом которой является финансовый управляющий, в капитале ИП </w:t>
      </w:r>
      <w:proofErr w:type="spellStart"/>
      <w:r w:rsidRPr="00D908C3">
        <w:rPr>
          <w:rFonts w:ascii="Times New Roman" w:hAnsi="Times New Roman" w:cs="Times New Roman"/>
          <w:sz w:val="24"/>
          <w:szCs w:val="24"/>
        </w:rPr>
        <w:t>Трекиной</w:t>
      </w:r>
      <w:proofErr w:type="spellEnd"/>
      <w:r w:rsidRPr="00D908C3">
        <w:rPr>
          <w:rFonts w:ascii="Times New Roman" w:hAnsi="Times New Roman" w:cs="Times New Roman"/>
          <w:sz w:val="24"/>
          <w:szCs w:val="24"/>
        </w:rPr>
        <w:t xml:space="preserve"> Е.Н. не участвуют.</w:t>
      </w:r>
    </w:p>
    <w:sectPr w:rsidR="00090C53" w:rsidRPr="00D9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C3"/>
    <w:rsid w:val="00263F91"/>
    <w:rsid w:val="009607A1"/>
    <w:rsid w:val="00D908C3"/>
    <w:rsid w:val="00E6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949DA-ED19-4783-AD34-D08159C7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2023-10-16T06:29:00Z</dcterms:created>
  <dcterms:modified xsi:type="dcterms:W3CDTF">2023-10-16T06:33:00Z</dcterms:modified>
</cp:coreProperties>
</file>