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5658" w14:textId="733A3523" w:rsidR="00C739B6" w:rsidRDefault="00C739B6" w:rsidP="00C739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9B6">
        <w:rPr>
          <w:rFonts w:ascii="Times New Roman" w:hAnsi="Times New Roman" w:cs="Times New Roman"/>
        </w:rP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C739B6">
        <w:rPr>
          <w:rFonts w:ascii="Times New Roman" w:hAnsi="Times New Roman" w:cs="Times New Roman"/>
        </w:rPr>
        <w:t>Туряница</w:t>
      </w:r>
      <w:proofErr w:type="spellEnd"/>
      <w:r w:rsidRPr="00C739B6">
        <w:rPr>
          <w:rFonts w:ascii="Times New Roman" w:hAnsi="Times New Roman" w:cs="Times New Roman"/>
        </w:rPr>
        <w:t xml:space="preserve"> Олег Георгиевич (ИНН 772150516200, СНИЛС 096-062-440 71; рег.№ АУ 18999, 115184, г. Москва, пер. Руновский, 12; dulisminskoe.bankrot@gmail.com), член Союза АУ "СРО СС" (ОГРН 1027806876173, ИНН 7813175754; 194100, г. Санкт-Петербург, ул. </w:t>
      </w:r>
      <w:proofErr w:type="spellStart"/>
      <w:r w:rsidRPr="00C739B6">
        <w:rPr>
          <w:rFonts w:ascii="Times New Roman" w:hAnsi="Times New Roman" w:cs="Times New Roman"/>
        </w:rPr>
        <w:t>Новолитовская</w:t>
      </w:r>
      <w:proofErr w:type="spellEnd"/>
      <w:r w:rsidRPr="00C739B6">
        <w:rPr>
          <w:rFonts w:ascii="Times New Roman" w:hAnsi="Times New Roman" w:cs="Times New Roman"/>
        </w:rPr>
        <w:t>, 15А), действующий на основании определения Арбитражного суда Иркутской области от 28.01.2021 по делу №А19-11758/2017, сообщает о заключении договора цессии по результатам торгов № 7938 (публикация о проведении торгов в газете АО «Коммерсантъ» 16030398963 №202(7403) от 29.10.2022 г.) на ЭТП ООО "Ру-Трейд" (</w:t>
      </w:r>
      <w:hyperlink r:id="rId4" w:history="1">
        <w:r w:rsidRPr="00616AC1">
          <w:rPr>
            <w:rStyle w:val="a3"/>
            <w:rFonts w:ascii="Times New Roman" w:hAnsi="Times New Roman" w:cs="Times New Roman"/>
          </w:rPr>
          <w:t>http://ru-trade24.ru/</w:t>
        </w:r>
      </w:hyperlink>
      <w:r w:rsidRPr="00C739B6">
        <w:rPr>
          <w:rFonts w:ascii="Times New Roman" w:hAnsi="Times New Roman" w:cs="Times New Roman"/>
        </w:rPr>
        <w:t>).</w:t>
      </w:r>
    </w:p>
    <w:p w14:paraId="3299B052" w14:textId="77777777" w:rsidR="00C739B6" w:rsidRDefault="00C739B6" w:rsidP="00C739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9B6">
        <w:rPr>
          <w:rFonts w:ascii="Times New Roman" w:hAnsi="Times New Roman" w:cs="Times New Roman"/>
        </w:rPr>
        <w:t>Лот №3 (Лот 4 по положению) - Дебиторская задолженность АО «ИА «Юпитер» ИНН/ОГРН 7722761920/1117746948550, размер задолженности - 2 027 120 857,19 руб.</w:t>
      </w:r>
    </w:p>
    <w:p w14:paraId="2C7362EF" w14:textId="77777777" w:rsidR="00C739B6" w:rsidRDefault="00C739B6" w:rsidP="00C739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9B6">
        <w:rPr>
          <w:rFonts w:ascii="Times New Roman" w:hAnsi="Times New Roman" w:cs="Times New Roman"/>
        </w:rPr>
        <w:t xml:space="preserve">Победитель торгов ООО "ТОРГОВЫЙ БРОКЕР" (119034, Россия, Московская </w:t>
      </w:r>
      <w:proofErr w:type="spellStart"/>
      <w:r w:rsidRPr="00C739B6">
        <w:rPr>
          <w:rFonts w:ascii="Times New Roman" w:hAnsi="Times New Roman" w:cs="Times New Roman"/>
        </w:rPr>
        <w:t>обл</w:t>
      </w:r>
      <w:proofErr w:type="spellEnd"/>
      <w:r w:rsidRPr="00C739B6">
        <w:rPr>
          <w:rFonts w:ascii="Times New Roman" w:hAnsi="Times New Roman" w:cs="Times New Roman"/>
        </w:rPr>
        <w:t xml:space="preserve">, г. Москва, 1-й Зачатьевский пер., д. 3, стр. 3, </w:t>
      </w:r>
      <w:proofErr w:type="spellStart"/>
      <w:r w:rsidRPr="00C739B6">
        <w:rPr>
          <w:rFonts w:ascii="Times New Roman" w:hAnsi="Times New Roman" w:cs="Times New Roman"/>
        </w:rPr>
        <w:t>эт</w:t>
      </w:r>
      <w:proofErr w:type="spellEnd"/>
      <w:r w:rsidRPr="00C739B6">
        <w:rPr>
          <w:rFonts w:ascii="Times New Roman" w:hAnsi="Times New Roman" w:cs="Times New Roman"/>
        </w:rPr>
        <w:t xml:space="preserve">. 4, пом. Мансарда , ИНН 7704494912 , ОГРН 1197746417395) отказался от подписания договора цессии по предложенной цене 5 001 000,00 руб. </w:t>
      </w:r>
    </w:p>
    <w:p w14:paraId="25493384" w14:textId="61A73899" w:rsidR="00122614" w:rsidRPr="00C739B6" w:rsidRDefault="00C739B6" w:rsidP="00C739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739B6">
        <w:rPr>
          <w:rFonts w:ascii="Times New Roman" w:hAnsi="Times New Roman" w:cs="Times New Roman"/>
        </w:rPr>
        <w:t xml:space="preserve">Договор уступки требования (цессии) № 7938-1 от 07.02.2023 г. заключен между ООО «НДГУ </w:t>
      </w:r>
      <w:proofErr w:type="spellStart"/>
      <w:r w:rsidRPr="00C739B6">
        <w:rPr>
          <w:rFonts w:ascii="Times New Roman" w:hAnsi="Times New Roman" w:cs="Times New Roman"/>
        </w:rPr>
        <w:t>Дулисьминское</w:t>
      </w:r>
      <w:proofErr w:type="spellEnd"/>
      <w:r w:rsidRPr="00C739B6">
        <w:rPr>
          <w:rFonts w:ascii="Times New Roman" w:hAnsi="Times New Roman" w:cs="Times New Roman"/>
        </w:rPr>
        <w:t>» и вторым участником торгов ИП Учаевым Олегом Владимировичем (ОГРНИП 318774600136158, ИНН 773373470079) по предложенной цене 3 500 000,00 руб.</w:t>
      </w:r>
    </w:p>
    <w:sectPr w:rsidR="00122614" w:rsidRPr="00C7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B6"/>
    <w:rsid w:val="00122614"/>
    <w:rsid w:val="00C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AE8C"/>
  <w15:chartTrackingRefBased/>
  <w15:docId w15:val="{C8AA6DE5-010B-41DF-88C9-1232C62B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9B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3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1</cp:revision>
  <dcterms:created xsi:type="dcterms:W3CDTF">2023-02-08T13:44:00Z</dcterms:created>
  <dcterms:modified xsi:type="dcterms:W3CDTF">2023-02-08T13:45:00Z</dcterms:modified>
</cp:coreProperties>
</file>