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DD23" w14:textId="77777777" w:rsidR="0036315E" w:rsidRPr="0036315E" w:rsidRDefault="0036315E" w:rsidP="0036315E">
      <w:pPr>
        <w:shd w:val="clear" w:color="auto" w:fill="EAF1F7"/>
        <w:spacing w:after="0" w:line="240" w:lineRule="auto"/>
        <w:rPr>
          <w:rFonts w:ascii="Tahoma" w:eastAsia="Times New Roman" w:hAnsi="Tahoma" w:cs="Tahoma"/>
          <w:color w:val="333333"/>
          <w:sz w:val="17"/>
          <w:szCs w:val="17"/>
          <w:lang w:eastAsia="ru-RU"/>
        </w:rPr>
      </w:pPr>
      <w:r w:rsidRPr="0036315E">
        <w:rPr>
          <w:rFonts w:ascii="Tahoma" w:eastAsia="Times New Roman" w:hAnsi="Tahoma" w:cs="Tahoma"/>
          <w:color w:val="333333"/>
          <w:sz w:val="17"/>
          <w:szCs w:val="17"/>
          <w:lang w:eastAsia="ru-RU"/>
        </w:rPr>
        <w:t>Решением Арбитражного суда г. Москвы от 22.05.2019 по делу №А40-121894/2018 Новиков Сергей Леонидович (ИНН 772489825755, СНИЛС 138457767 04, 119334, г. Москва, ул. Косыгина, д.19, к.1, кв.45) признан банкротом, введена процедура реализации имущества должника, финансовым управляющим назначен Мазаев Александр Сергеевич (ИНН 774325345111, СНИЛС 135-667-790-00, рег.№17395, 125008, г. Москва, а/я 10) член Союза "СРО АУ "Стратегия" (ИНН 3666101342, ОГРН 1023601559035, 123308, г. Москва, ул. Маршала Жукова, д.6, стр.1). Рассмотрение отчета финансового управляющего о результатах проведения процедуры реализации имущества должника назначено на 11.04.2023 г. в 15 час. 45 мин.</w:t>
      </w:r>
      <w:r w:rsidRPr="0036315E">
        <w:rPr>
          <w:rFonts w:ascii="Tahoma" w:eastAsia="Times New Roman" w:hAnsi="Tahoma" w:cs="Tahoma"/>
          <w:color w:val="333333"/>
          <w:sz w:val="17"/>
          <w:szCs w:val="17"/>
          <w:lang w:eastAsia="ru-RU"/>
        </w:rPr>
        <w:br/>
        <w:t xml:space="preserve">Организатор торгов ООО «САЦ» (ИНН 7724590607, ОГРН 5067746760747, 140000, Московская обл., г. Люберцы, Октябрьский пр-т, д. 259, лит. Д, оф. 108, sac@list.ru, 89154442205) сообщает о том, что по результатам проведения на ЭТП ООО «Ру-Трейд» (http://ru-trade24.ru) повторных открытых торгов №7900 в форме аукциона, с закрытой формой подачи предложения о цене по продаже имущества Новикова С.Л. заключен договор купли-продажи от 02.12.2022 г. с </w:t>
      </w:r>
      <w:proofErr w:type="spellStart"/>
      <w:r w:rsidRPr="0036315E">
        <w:rPr>
          <w:rFonts w:ascii="Tahoma" w:eastAsia="Times New Roman" w:hAnsi="Tahoma" w:cs="Tahoma"/>
          <w:color w:val="333333"/>
          <w:sz w:val="17"/>
          <w:szCs w:val="17"/>
          <w:lang w:eastAsia="ru-RU"/>
        </w:rPr>
        <w:t>Салимшиным</w:t>
      </w:r>
      <w:proofErr w:type="spellEnd"/>
      <w:r w:rsidRPr="0036315E">
        <w:rPr>
          <w:rFonts w:ascii="Tahoma" w:eastAsia="Times New Roman" w:hAnsi="Tahoma" w:cs="Tahoma"/>
          <w:color w:val="333333"/>
          <w:sz w:val="17"/>
          <w:szCs w:val="17"/>
          <w:lang w:eastAsia="ru-RU"/>
        </w:rPr>
        <w:t xml:space="preserve"> Рустамом </w:t>
      </w:r>
      <w:proofErr w:type="spellStart"/>
      <w:r w:rsidRPr="0036315E">
        <w:rPr>
          <w:rFonts w:ascii="Tahoma" w:eastAsia="Times New Roman" w:hAnsi="Tahoma" w:cs="Tahoma"/>
          <w:color w:val="333333"/>
          <w:sz w:val="17"/>
          <w:szCs w:val="17"/>
          <w:lang w:eastAsia="ru-RU"/>
        </w:rPr>
        <w:t>Рифовичем</w:t>
      </w:r>
      <w:proofErr w:type="spellEnd"/>
      <w:r w:rsidRPr="0036315E">
        <w:rPr>
          <w:rFonts w:ascii="Tahoma" w:eastAsia="Times New Roman" w:hAnsi="Tahoma" w:cs="Tahoma"/>
          <w:color w:val="333333"/>
          <w:sz w:val="17"/>
          <w:szCs w:val="17"/>
          <w:lang w:eastAsia="ru-RU"/>
        </w:rPr>
        <w:t xml:space="preserve"> (ИНН 026509381585, г. Москва, ул. Новочеремушкинская, д.50, кв.558). Цена по договору составляет 225 000 000 руб.</w:t>
      </w:r>
      <w:r w:rsidRPr="0036315E">
        <w:rPr>
          <w:rFonts w:ascii="Tahoma" w:eastAsia="Times New Roman" w:hAnsi="Tahoma" w:cs="Tahoma"/>
          <w:color w:val="333333"/>
          <w:sz w:val="17"/>
          <w:szCs w:val="17"/>
          <w:lang w:eastAsia="ru-RU"/>
        </w:rPr>
        <w:br/>
      </w:r>
      <w:r w:rsidRPr="0036315E">
        <w:rPr>
          <w:rFonts w:ascii="Tahoma" w:eastAsia="Times New Roman" w:hAnsi="Tahoma" w:cs="Tahoma"/>
          <w:color w:val="333333"/>
          <w:sz w:val="17"/>
          <w:szCs w:val="17"/>
          <w:lang w:eastAsia="ru-RU"/>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2E980072" w14:textId="75BB651B" w:rsidR="00C61F97" w:rsidRPr="0036315E" w:rsidRDefault="00C61F97" w:rsidP="0036315E"/>
    <w:sectPr w:rsidR="00C61F97" w:rsidRPr="00363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4E"/>
    <w:rsid w:val="00110C4E"/>
    <w:rsid w:val="00116EA9"/>
    <w:rsid w:val="002577DF"/>
    <w:rsid w:val="0029703C"/>
    <w:rsid w:val="002D6AEF"/>
    <w:rsid w:val="002F4921"/>
    <w:rsid w:val="0036315E"/>
    <w:rsid w:val="00396789"/>
    <w:rsid w:val="00401034"/>
    <w:rsid w:val="00434C73"/>
    <w:rsid w:val="00450506"/>
    <w:rsid w:val="004E0668"/>
    <w:rsid w:val="005D2E77"/>
    <w:rsid w:val="0063517C"/>
    <w:rsid w:val="00677F5F"/>
    <w:rsid w:val="007C5B9E"/>
    <w:rsid w:val="00892359"/>
    <w:rsid w:val="00AC54CE"/>
    <w:rsid w:val="00AF422D"/>
    <w:rsid w:val="00B41690"/>
    <w:rsid w:val="00BD18CB"/>
    <w:rsid w:val="00C136F1"/>
    <w:rsid w:val="00C61F97"/>
    <w:rsid w:val="00C735C2"/>
    <w:rsid w:val="00CC0B8C"/>
    <w:rsid w:val="00CC5D27"/>
    <w:rsid w:val="00D432A4"/>
    <w:rsid w:val="00E377F5"/>
    <w:rsid w:val="00E878D4"/>
    <w:rsid w:val="00F836CD"/>
    <w:rsid w:val="00FC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B0F9"/>
  <w15:chartTrackingRefBased/>
  <w15:docId w15:val="{48E8CD28-35D4-4997-BD7E-79112C15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807">
      <w:bodyDiv w:val="1"/>
      <w:marLeft w:val="0"/>
      <w:marRight w:val="0"/>
      <w:marTop w:val="0"/>
      <w:marBottom w:val="0"/>
      <w:divBdr>
        <w:top w:val="none" w:sz="0" w:space="0" w:color="auto"/>
        <w:left w:val="none" w:sz="0" w:space="0" w:color="auto"/>
        <w:bottom w:val="none" w:sz="0" w:space="0" w:color="auto"/>
        <w:right w:val="none" w:sz="0" w:space="0" w:color="auto"/>
      </w:divBdr>
      <w:divsChild>
        <w:div w:id="263463602">
          <w:marLeft w:val="150"/>
          <w:marRight w:val="0"/>
          <w:marTop w:val="0"/>
          <w:marBottom w:val="0"/>
          <w:divBdr>
            <w:top w:val="none" w:sz="0" w:space="0" w:color="auto"/>
            <w:left w:val="none" w:sz="0" w:space="0" w:color="auto"/>
            <w:bottom w:val="none" w:sz="0" w:space="0" w:color="auto"/>
            <w:right w:val="none" w:sz="0" w:space="0" w:color="auto"/>
          </w:divBdr>
        </w:div>
      </w:divsChild>
    </w:div>
    <w:div w:id="384110997">
      <w:bodyDiv w:val="1"/>
      <w:marLeft w:val="0"/>
      <w:marRight w:val="0"/>
      <w:marTop w:val="0"/>
      <w:marBottom w:val="0"/>
      <w:divBdr>
        <w:top w:val="none" w:sz="0" w:space="0" w:color="auto"/>
        <w:left w:val="none" w:sz="0" w:space="0" w:color="auto"/>
        <w:bottom w:val="none" w:sz="0" w:space="0" w:color="auto"/>
        <w:right w:val="none" w:sz="0" w:space="0" w:color="auto"/>
      </w:divBdr>
      <w:divsChild>
        <w:div w:id="471866954">
          <w:marLeft w:val="150"/>
          <w:marRight w:val="0"/>
          <w:marTop w:val="0"/>
          <w:marBottom w:val="0"/>
          <w:divBdr>
            <w:top w:val="none" w:sz="0" w:space="0" w:color="auto"/>
            <w:left w:val="none" w:sz="0" w:space="0" w:color="auto"/>
            <w:bottom w:val="none" w:sz="0" w:space="0" w:color="auto"/>
            <w:right w:val="none" w:sz="0" w:space="0" w:color="auto"/>
          </w:divBdr>
        </w:div>
      </w:divsChild>
    </w:div>
    <w:div w:id="500465060">
      <w:bodyDiv w:val="1"/>
      <w:marLeft w:val="0"/>
      <w:marRight w:val="0"/>
      <w:marTop w:val="0"/>
      <w:marBottom w:val="0"/>
      <w:divBdr>
        <w:top w:val="none" w:sz="0" w:space="0" w:color="auto"/>
        <w:left w:val="none" w:sz="0" w:space="0" w:color="auto"/>
        <w:bottom w:val="none" w:sz="0" w:space="0" w:color="auto"/>
        <w:right w:val="none" w:sz="0" w:space="0" w:color="auto"/>
      </w:divBdr>
      <w:divsChild>
        <w:div w:id="1698004781">
          <w:marLeft w:val="0"/>
          <w:marRight w:val="0"/>
          <w:marTop w:val="0"/>
          <w:marBottom w:val="0"/>
          <w:divBdr>
            <w:top w:val="none" w:sz="0" w:space="0" w:color="auto"/>
            <w:left w:val="none" w:sz="0" w:space="0" w:color="auto"/>
            <w:bottom w:val="none" w:sz="0" w:space="0" w:color="auto"/>
            <w:right w:val="none" w:sz="0" w:space="0" w:color="auto"/>
          </w:divBdr>
          <w:divsChild>
            <w:div w:id="1152016343">
              <w:marLeft w:val="0"/>
              <w:marRight w:val="0"/>
              <w:marTop w:val="0"/>
              <w:marBottom w:val="0"/>
              <w:divBdr>
                <w:top w:val="none" w:sz="0" w:space="0" w:color="auto"/>
                <w:left w:val="none" w:sz="0" w:space="0" w:color="auto"/>
                <w:bottom w:val="none" w:sz="0" w:space="0" w:color="auto"/>
                <w:right w:val="none" w:sz="0" w:space="0" w:color="auto"/>
              </w:divBdr>
              <w:divsChild>
                <w:div w:id="13649442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725">
      <w:bodyDiv w:val="1"/>
      <w:marLeft w:val="0"/>
      <w:marRight w:val="0"/>
      <w:marTop w:val="0"/>
      <w:marBottom w:val="0"/>
      <w:divBdr>
        <w:top w:val="none" w:sz="0" w:space="0" w:color="auto"/>
        <w:left w:val="none" w:sz="0" w:space="0" w:color="auto"/>
        <w:bottom w:val="none" w:sz="0" w:space="0" w:color="auto"/>
        <w:right w:val="none" w:sz="0" w:space="0" w:color="auto"/>
      </w:divBdr>
      <w:divsChild>
        <w:div w:id="2033798767">
          <w:marLeft w:val="150"/>
          <w:marRight w:val="0"/>
          <w:marTop w:val="0"/>
          <w:marBottom w:val="0"/>
          <w:divBdr>
            <w:top w:val="none" w:sz="0" w:space="0" w:color="auto"/>
            <w:left w:val="none" w:sz="0" w:space="0" w:color="auto"/>
            <w:bottom w:val="none" w:sz="0" w:space="0" w:color="auto"/>
            <w:right w:val="none" w:sz="0" w:space="0" w:color="auto"/>
          </w:divBdr>
        </w:div>
      </w:divsChild>
    </w:div>
    <w:div w:id="609242488">
      <w:bodyDiv w:val="1"/>
      <w:marLeft w:val="0"/>
      <w:marRight w:val="0"/>
      <w:marTop w:val="0"/>
      <w:marBottom w:val="0"/>
      <w:divBdr>
        <w:top w:val="none" w:sz="0" w:space="0" w:color="auto"/>
        <w:left w:val="none" w:sz="0" w:space="0" w:color="auto"/>
        <w:bottom w:val="none" w:sz="0" w:space="0" w:color="auto"/>
        <w:right w:val="none" w:sz="0" w:space="0" w:color="auto"/>
      </w:divBdr>
      <w:divsChild>
        <w:div w:id="753011613">
          <w:marLeft w:val="150"/>
          <w:marRight w:val="0"/>
          <w:marTop w:val="0"/>
          <w:marBottom w:val="0"/>
          <w:divBdr>
            <w:top w:val="none" w:sz="0" w:space="0" w:color="auto"/>
            <w:left w:val="none" w:sz="0" w:space="0" w:color="auto"/>
            <w:bottom w:val="none" w:sz="0" w:space="0" w:color="auto"/>
            <w:right w:val="none" w:sz="0" w:space="0" w:color="auto"/>
          </w:divBdr>
        </w:div>
      </w:divsChild>
    </w:div>
    <w:div w:id="813639994">
      <w:bodyDiv w:val="1"/>
      <w:marLeft w:val="0"/>
      <w:marRight w:val="0"/>
      <w:marTop w:val="0"/>
      <w:marBottom w:val="0"/>
      <w:divBdr>
        <w:top w:val="none" w:sz="0" w:space="0" w:color="auto"/>
        <w:left w:val="none" w:sz="0" w:space="0" w:color="auto"/>
        <w:bottom w:val="none" w:sz="0" w:space="0" w:color="auto"/>
        <w:right w:val="none" w:sz="0" w:space="0" w:color="auto"/>
      </w:divBdr>
      <w:divsChild>
        <w:div w:id="1899632679">
          <w:marLeft w:val="0"/>
          <w:marRight w:val="0"/>
          <w:marTop w:val="0"/>
          <w:marBottom w:val="0"/>
          <w:divBdr>
            <w:top w:val="none" w:sz="0" w:space="0" w:color="auto"/>
            <w:left w:val="none" w:sz="0" w:space="0" w:color="auto"/>
            <w:bottom w:val="none" w:sz="0" w:space="0" w:color="auto"/>
            <w:right w:val="none" w:sz="0" w:space="0" w:color="auto"/>
          </w:divBdr>
          <w:divsChild>
            <w:div w:id="1149056277">
              <w:marLeft w:val="0"/>
              <w:marRight w:val="0"/>
              <w:marTop w:val="0"/>
              <w:marBottom w:val="0"/>
              <w:divBdr>
                <w:top w:val="none" w:sz="0" w:space="0" w:color="auto"/>
                <w:left w:val="none" w:sz="0" w:space="0" w:color="auto"/>
                <w:bottom w:val="none" w:sz="0" w:space="0" w:color="auto"/>
                <w:right w:val="none" w:sz="0" w:space="0" w:color="auto"/>
              </w:divBdr>
              <w:divsChild>
                <w:div w:id="21408813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8179">
      <w:bodyDiv w:val="1"/>
      <w:marLeft w:val="0"/>
      <w:marRight w:val="0"/>
      <w:marTop w:val="0"/>
      <w:marBottom w:val="0"/>
      <w:divBdr>
        <w:top w:val="none" w:sz="0" w:space="0" w:color="auto"/>
        <w:left w:val="none" w:sz="0" w:space="0" w:color="auto"/>
        <w:bottom w:val="none" w:sz="0" w:space="0" w:color="auto"/>
        <w:right w:val="none" w:sz="0" w:space="0" w:color="auto"/>
      </w:divBdr>
      <w:divsChild>
        <w:div w:id="372199177">
          <w:marLeft w:val="150"/>
          <w:marRight w:val="0"/>
          <w:marTop w:val="0"/>
          <w:marBottom w:val="0"/>
          <w:divBdr>
            <w:top w:val="none" w:sz="0" w:space="0" w:color="auto"/>
            <w:left w:val="none" w:sz="0" w:space="0" w:color="auto"/>
            <w:bottom w:val="none" w:sz="0" w:space="0" w:color="auto"/>
            <w:right w:val="none" w:sz="0" w:space="0" w:color="auto"/>
          </w:divBdr>
        </w:div>
      </w:divsChild>
    </w:div>
    <w:div w:id="878012492">
      <w:bodyDiv w:val="1"/>
      <w:marLeft w:val="0"/>
      <w:marRight w:val="0"/>
      <w:marTop w:val="0"/>
      <w:marBottom w:val="0"/>
      <w:divBdr>
        <w:top w:val="none" w:sz="0" w:space="0" w:color="auto"/>
        <w:left w:val="none" w:sz="0" w:space="0" w:color="auto"/>
        <w:bottom w:val="none" w:sz="0" w:space="0" w:color="auto"/>
        <w:right w:val="none" w:sz="0" w:space="0" w:color="auto"/>
      </w:divBdr>
      <w:divsChild>
        <w:div w:id="710616451">
          <w:marLeft w:val="150"/>
          <w:marRight w:val="0"/>
          <w:marTop w:val="0"/>
          <w:marBottom w:val="0"/>
          <w:divBdr>
            <w:top w:val="none" w:sz="0" w:space="0" w:color="auto"/>
            <w:left w:val="none" w:sz="0" w:space="0" w:color="auto"/>
            <w:bottom w:val="none" w:sz="0" w:space="0" w:color="auto"/>
            <w:right w:val="none" w:sz="0" w:space="0" w:color="auto"/>
          </w:divBdr>
        </w:div>
      </w:divsChild>
    </w:div>
    <w:div w:id="936837359">
      <w:bodyDiv w:val="1"/>
      <w:marLeft w:val="0"/>
      <w:marRight w:val="0"/>
      <w:marTop w:val="0"/>
      <w:marBottom w:val="0"/>
      <w:divBdr>
        <w:top w:val="none" w:sz="0" w:space="0" w:color="auto"/>
        <w:left w:val="none" w:sz="0" w:space="0" w:color="auto"/>
        <w:bottom w:val="none" w:sz="0" w:space="0" w:color="auto"/>
        <w:right w:val="none" w:sz="0" w:space="0" w:color="auto"/>
      </w:divBdr>
      <w:divsChild>
        <w:div w:id="1058094503">
          <w:marLeft w:val="150"/>
          <w:marRight w:val="0"/>
          <w:marTop w:val="0"/>
          <w:marBottom w:val="0"/>
          <w:divBdr>
            <w:top w:val="none" w:sz="0" w:space="0" w:color="auto"/>
            <w:left w:val="none" w:sz="0" w:space="0" w:color="auto"/>
            <w:bottom w:val="none" w:sz="0" w:space="0" w:color="auto"/>
            <w:right w:val="none" w:sz="0" w:space="0" w:color="auto"/>
          </w:divBdr>
        </w:div>
      </w:divsChild>
    </w:div>
    <w:div w:id="1090391220">
      <w:bodyDiv w:val="1"/>
      <w:marLeft w:val="0"/>
      <w:marRight w:val="0"/>
      <w:marTop w:val="0"/>
      <w:marBottom w:val="0"/>
      <w:divBdr>
        <w:top w:val="none" w:sz="0" w:space="0" w:color="auto"/>
        <w:left w:val="none" w:sz="0" w:space="0" w:color="auto"/>
        <w:bottom w:val="none" w:sz="0" w:space="0" w:color="auto"/>
        <w:right w:val="none" w:sz="0" w:space="0" w:color="auto"/>
      </w:divBdr>
      <w:divsChild>
        <w:div w:id="46152572">
          <w:marLeft w:val="0"/>
          <w:marRight w:val="0"/>
          <w:marTop w:val="0"/>
          <w:marBottom w:val="0"/>
          <w:divBdr>
            <w:top w:val="none" w:sz="0" w:space="0" w:color="auto"/>
            <w:left w:val="none" w:sz="0" w:space="0" w:color="auto"/>
            <w:bottom w:val="none" w:sz="0" w:space="0" w:color="auto"/>
            <w:right w:val="none" w:sz="0" w:space="0" w:color="auto"/>
          </w:divBdr>
          <w:divsChild>
            <w:div w:id="340671412">
              <w:marLeft w:val="0"/>
              <w:marRight w:val="0"/>
              <w:marTop w:val="0"/>
              <w:marBottom w:val="0"/>
              <w:divBdr>
                <w:top w:val="none" w:sz="0" w:space="0" w:color="auto"/>
                <w:left w:val="none" w:sz="0" w:space="0" w:color="auto"/>
                <w:bottom w:val="none" w:sz="0" w:space="0" w:color="auto"/>
                <w:right w:val="none" w:sz="0" w:space="0" w:color="auto"/>
              </w:divBdr>
              <w:divsChild>
                <w:div w:id="52318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1640">
      <w:bodyDiv w:val="1"/>
      <w:marLeft w:val="0"/>
      <w:marRight w:val="0"/>
      <w:marTop w:val="0"/>
      <w:marBottom w:val="0"/>
      <w:divBdr>
        <w:top w:val="none" w:sz="0" w:space="0" w:color="auto"/>
        <w:left w:val="none" w:sz="0" w:space="0" w:color="auto"/>
        <w:bottom w:val="none" w:sz="0" w:space="0" w:color="auto"/>
        <w:right w:val="none" w:sz="0" w:space="0" w:color="auto"/>
      </w:divBdr>
      <w:divsChild>
        <w:div w:id="777604507">
          <w:marLeft w:val="0"/>
          <w:marRight w:val="0"/>
          <w:marTop w:val="0"/>
          <w:marBottom w:val="0"/>
          <w:divBdr>
            <w:top w:val="none" w:sz="0" w:space="0" w:color="auto"/>
            <w:left w:val="none" w:sz="0" w:space="0" w:color="auto"/>
            <w:bottom w:val="none" w:sz="0" w:space="0" w:color="auto"/>
            <w:right w:val="none" w:sz="0" w:space="0" w:color="auto"/>
          </w:divBdr>
          <w:divsChild>
            <w:div w:id="2080780930">
              <w:marLeft w:val="0"/>
              <w:marRight w:val="0"/>
              <w:marTop w:val="0"/>
              <w:marBottom w:val="0"/>
              <w:divBdr>
                <w:top w:val="none" w:sz="0" w:space="0" w:color="auto"/>
                <w:left w:val="none" w:sz="0" w:space="0" w:color="auto"/>
                <w:bottom w:val="none" w:sz="0" w:space="0" w:color="auto"/>
                <w:right w:val="none" w:sz="0" w:space="0" w:color="auto"/>
              </w:divBdr>
              <w:divsChild>
                <w:div w:id="1565483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6939">
      <w:bodyDiv w:val="1"/>
      <w:marLeft w:val="0"/>
      <w:marRight w:val="0"/>
      <w:marTop w:val="0"/>
      <w:marBottom w:val="0"/>
      <w:divBdr>
        <w:top w:val="none" w:sz="0" w:space="0" w:color="auto"/>
        <w:left w:val="none" w:sz="0" w:space="0" w:color="auto"/>
        <w:bottom w:val="none" w:sz="0" w:space="0" w:color="auto"/>
        <w:right w:val="none" w:sz="0" w:space="0" w:color="auto"/>
      </w:divBdr>
      <w:divsChild>
        <w:div w:id="1936595024">
          <w:marLeft w:val="150"/>
          <w:marRight w:val="0"/>
          <w:marTop w:val="0"/>
          <w:marBottom w:val="0"/>
          <w:divBdr>
            <w:top w:val="none" w:sz="0" w:space="0" w:color="auto"/>
            <w:left w:val="none" w:sz="0" w:space="0" w:color="auto"/>
            <w:bottom w:val="none" w:sz="0" w:space="0" w:color="auto"/>
            <w:right w:val="none" w:sz="0" w:space="0" w:color="auto"/>
          </w:divBdr>
        </w:div>
      </w:divsChild>
    </w:div>
    <w:div w:id="1514537252">
      <w:bodyDiv w:val="1"/>
      <w:marLeft w:val="0"/>
      <w:marRight w:val="0"/>
      <w:marTop w:val="0"/>
      <w:marBottom w:val="0"/>
      <w:divBdr>
        <w:top w:val="none" w:sz="0" w:space="0" w:color="auto"/>
        <w:left w:val="none" w:sz="0" w:space="0" w:color="auto"/>
        <w:bottom w:val="none" w:sz="0" w:space="0" w:color="auto"/>
        <w:right w:val="none" w:sz="0" w:space="0" w:color="auto"/>
      </w:divBdr>
      <w:divsChild>
        <w:div w:id="1160460701">
          <w:marLeft w:val="150"/>
          <w:marRight w:val="0"/>
          <w:marTop w:val="0"/>
          <w:marBottom w:val="0"/>
          <w:divBdr>
            <w:top w:val="none" w:sz="0" w:space="0" w:color="auto"/>
            <w:left w:val="none" w:sz="0" w:space="0" w:color="auto"/>
            <w:bottom w:val="none" w:sz="0" w:space="0" w:color="auto"/>
            <w:right w:val="none" w:sz="0" w:space="0" w:color="auto"/>
          </w:divBdr>
        </w:div>
      </w:divsChild>
    </w:div>
    <w:div w:id="1529172381">
      <w:bodyDiv w:val="1"/>
      <w:marLeft w:val="0"/>
      <w:marRight w:val="0"/>
      <w:marTop w:val="0"/>
      <w:marBottom w:val="0"/>
      <w:divBdr>
        <w:top w:val="none" w:sz="0" w:space="0" w:color="auto"/>
        <w:left w:val="none" w:sz="0" w:space="0" w:color="auto"/>
        <w:bottom w:val="none" w:sz="0" w:space="0" w:color="auto"/>
        <w:right w:val="none" w:sz="0" w:space="0" w:color="auto"/>
      </w:divBdr>
      <w:divsChild>
        <w:div w:id="1949505313">
          <w:marLeft w:val="150"/>
          <w:marRight w:val="0"/>
          <w:marTop w:val="0"/>
          <w:marBottom w:val="0"/>
          <w:divBdr>
            <w:top w:val="none" w:sz="0" w:space="0" w:color="auto"/>
            <w:left w:val="none" w:sz="0" w:space="0" w:color="auto"/>
            <w:bottom w:val="none" w:sz="0" w:space="0" w:color="auto"/>
            <w:right w:val="none" w:sz="0" w:space="0" w:color="auto"/>
          </w:divBdr>
        </w:div>
      </w:divsChild>
    </w:div>
    <w:div w:id="1622031980">
      <w:bodyDiv w:val="1"/>
      <w:marLeft w:val="0"/>
      <w:marRight w:val="0"/>
      <w:marTop w:val="0"/>
      <w:marBottom w:val="0"/>
      <w:divBdr>
        <w:top w:val="none" w:sz="0" w:space="0" w:color="auto"/>
        <w:left w:val="none" w:sz="0" w:space="0" w:color="auto"/>
        <w:bottom w:val="none" w:sz="0" w:space="0" w:color="auto"/>
        <w:right w:val="none" w:sz="0" w:space="0" w:color="auto"/>
      </w:divBdr>
      <w:divsChild>
        <w:div w:id="1466586230">
          <w:marLeft w:val="150"/>
          <w:marRight w:val="0"/>
          <w:marTop w:val="0"/>
          <w:marBottom w:val="0"/>
          <w:divBdr>
            <w:top w:val="none" w:sz="0" w:space="0" w:color="auto"/>
            <w:left w:val="none" w:sz="0" w:space="0" w:color="auto"/>
            <w:bottom w:val="none" w:sz="0" w:space="0" w:color="auto"/>
            <w:right w:val="none" w:sz="0" w:space="0" w:color="auto"/>
          </w:divBdr>
        </w:div>
      </w:divsChild>
    </w:div>
    <w:div w:id="1820263589">
      <w:bodyDiv w:val="1"/>
      <w:marLeft w:val="0"/>
      <w:marRight w:val="0"/>
      <w:marTop w:val="0"/>
      <w:marBottom w:val="0"/>
      <w:divBdr>
        <w:top w:val="none" w:sz="0" w:space="0" w:color="auto"/>
        <w:left w:val="none" w:sz="0" w:space="0" w:color="auto"/>
        <w:bottom w:val="none" w:sz="0" w:space="0" w:color="auto"/>
        <w:right w:val="none" w:sz="0" w:space="0" w:color="auto"/>
      </w:divBdr>
      <w:divsChild>
        <w:div w:id="187764156">
          <w:marLeft w:val="150"/>
          <w:marRight w:val="0"/>
          <w:marTop w:val="0"/>
          <w:marBottom w:val="0"/>
          <w:divBdr>
            <w:top w:val="none" w:sz="0" w:space="0" w:color="auto"/>
            <w:left w:val="none" w:sz="0" w:space="0" w:color="auto"/>
            <w:bottom w:val="none" w:sz="0" w:space="0" w:color="auto"/>
            <w:right w:val="none" w:sz="0" w:space="0" w:color="auto"/>
          </w:divBdr>
        </w:div>
      </w:divsChild>
    </w:div>
    <w:div w:id="1850102108">
      <w:bodyDiv w:val="1"/>
      <w:marLeft w:val="0"/>
      <w:marRight w:val="0"/>
      <w:marTop w:val="0"/>
      <w:marBottom w:val="0"/>
      <w:divBdr>
        <w:top w:val="none" w:sz="0" w:space="0" w:color="auto"/>
        <w:left w:val="none" w:sz="0" w:space="0" w:color="auto"/>
        <w:bottom w:val="none" w:sz="0" w:space="0" w:color="auto"/>
        <w:right w:val="none" w:sz="0" w:space="0" w:color="auto"/>
      </w:divBdr>
      <w:divsChild>
        <w:div w:id="765268572">
          <w:marLeft w:val="0"/>
          <w:marRight w:val="0"/>
          <w:marTop w:val="0"/>
          <w:marBottom w:val="0"/>
          <w:divBdr>
            <w:top w:val="none" w:sz="0" w:space="0" w:color="auto"/>
            <w:left w:val="none" w:sz="0" w:space="0" w:color="auto"/>
            <w:bottom w:val="none" w:sz="0" w:space="0" w:color="auto"/>
            <w:right w:val="none" w:sz="0" w:space="0" w:color="auto"/>
          </w:divBdr>
          <w:divsChild>
            <w:div w:id="1776515689">
              <w:marLeft w:val="0"/>
              <w:marRight w:val="0"/>
              <w:marTop w:val="0"/>
              <w:marBottom w:val="0"/>
              <w:divBdr>
                <w:top w:val="none" w:sz="0" w:space="0" w:color="auto"/>
                <w:left w:val="none" w:sz="0" w:space="0" w:color="auto"/>
                <w:bottom w:val="none" w:sz="0" w:space="0" w:color="auto"/>
                <w:right w:val="none" w:sz="0" w:space="0" w:color="auto"/>
              </w:divBdr>
              <w:divsChild>
                <w:div w:id="12061408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562">
      <w:bodyDiv w:val="1"/>
      <w:marLeft w:val="0"/>
      <w:marRight w:val="0"/>
      <w:marTop w:val="0"/>
      <w:marBottom w:val="0"/>
      <w:divBdr>
        <w:top w:val="none" w:sz="0" w:space="0" w:color="auto"/>
        <w:left w:val="none" w:sz="0" w:space="0" w:color="auto"/>
        <w:bottom w:val="none" w:sz="0" w:space="0" w:color="auto"/>
        <w:right w:val="none" w:sz="0" w:space="0" w:color="auto"/>
      </w:divBdr>
      <w:divsChild>
        <w:div w:id="1729957431">
          <w:marLeft w:val="150"/>
          <w:marRight w:val="0"/>
          <w:marTop w:val="0"/>
          <w:marBottom w:val="0"/>
          <w:divBdr>
            <w:top w:val="none" w:sz="0" w:space="0" w:color="auto"/>
            <w:left w:val="none" w:sz="0" w:space="0" w:color="auto"/>
            <w:bottom w:val="none" w:sz="0" w:space="0" w:color="auto"/>
            <w:right w:val="none" w:sz="0" w:space="0" w:color="auto"/>
          </w:divBdr>
        </w:div>
      </w:divsChild>
    </w:div>
    <w:div w:id="1883783669">
      <w:bodyDiv w:val="1"/>
      <w:marLeft w:val="0"/>
      <w:marRight w:val="0"/>
      <w:marTop w:val="0"/>
      <w:marBottom w:val="0"/>
      <w:divBdr>
        <w:top w:val="none" w:sz="0" w:space="0" w:color="auto"/>
        <w:left w:val="none" w:sz="0" w:space="0" w:color="auto"/>
        <w:bottom w:val="none" w:sz="0" w:space="0" w:color="auto"/>
        <w:right w:val="none" w:sz="0" w:space="0" w:color="auto"/>
      </w:divBdr>
      <w:divsChild>
        <w:div w:id="2135826979">
          <w:marLeft w:val="0"/>
          <w:marRight w:val="0"/>
          <w:marTop w:val="0"/>
          <w:marBottom w:val="0"/>
          <w:divBdr>
            <w:top w:val="none" w:sz="0" w:space="0" w:color="auto"/>
            <w:left w:val="none" w:sz="0" w:space="0" w:color="auto"/>
            <w:bottom w:val="none" w:sz="0" w:space="0" w:color="auto"/>
            <w:right w:val="none" w:sz="0" w:space="0" w:color="auto"/>
          </w:divBdr>
          <w:divsChild>
            <w:div w:id="1007248778">
              <w:marLeft w:val="0"/>
              <w:marRight w:val="0"/>
              <w:marTop w:val="0"/>
              <w:marBottom w:val="0"/>
              <w:divBdr>
                <w:top w:val="none" w:sz="0" w:space="0" w:color="auto"/>
                <w:left w:val="none" w:sz="0" w:space="0" w:color="auto"/>
                <w:bottom w:val="none" w:sz="0" w:space="0" w:color="auto"/>
                <w:right w:val="none" w:sz="0" w:space="0" w:color="auto"/>
              </w:divBdr>
              <w:divsChild>
                <w:div w:id="1261720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18041">
      <w:bodyDiv w:val="1"/>
      <w:marLeft w:val="0"/>
      <w:marRight w:val="0"/>
      <w:marTop w:val="0"/>
      <w:marBottom w:val="0"/>
      <w:divBdr>
        <w:top w:val="none" w:sz="0" w:space="0" w:color="auto"/>
        <w:left w:val="none" w:sz="0" w:space="0" w:color="auto"/>
        <w:bottom w:val="none" w:sz="0" w:space="0" w:color="auto"/>
        <w:right w:val="none" w:sz="0" w:space="0" w:color="auto"/>
      </w:divBdr>
      <w:divsChild>
        <w:div w:id="84286125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33</cp:revision>
  <dcterms:created xsi:type="dcterms:W3CDTF">2022-11-30T12:19:00Z</dcterms:created>
  <dcterms:modified xsi:type="dcterms:W3CDTF">2022-12-08T10:54:00Z</dcterms:modified>
</cp:coreProperties>
</file>