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D708BC">
      <w:r>
        <w:t>По заявлению</w:t>
      </w:r>
      <w:bookmarkStart w:id="0" w:name="_GoBack"/>
      <w:bookmarkEnd w:id="0"/>
      <w:r>
        <w:t xml:space="preserve"> конкурсного управляющего.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4A"/>
    <w:rsid w:val="002C4F88"/>
    <w:rsid w:val="00474D4A"/>
    <w:rsid w:val="008B4202"/>
    <w:rsid w:val="00D7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DA9D"/>
  <w15:chartTrackingRefBased/>
  <w15:docId w15:val="{8A337DFF-8D51-4CB7-B391-6EA98A8A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2020-04-06T12:10:00Z</dcterms:created>
  <dcterms:modified xsi:type="dcterms:W3CDTF">2020-04-06T12:14:00Z</dcterms:modified>
</cp:coreProperties>
</file>