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BD" w:rsidRPr="002F5EBD" w:rsidRDefault="002F5EBD" w:rsidP="002F5EBD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Астраханской области от 06.07.2018 г. по делу № А06 - 9407/2017 Общество с ограниченной ответственностью «Астра - Поволжье» (414041, Астраханская область, г. Астрахань, ул. Вокзальная, 40, ИНН 3015078319, ОГРН 1073015003236) признано несостоятельным (банкротом), открыта процедура конкурсного производства. </w:t>
      </w:r>
      <w:proofErr w:type="gram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Конкурсным управляющим ООО «Астра-Поволжье» утверждена Педченко Татьяна Николаевна (ИНН 390609607703, СНИЛС 143-153-001 05, адрес для корреспонденции: 236029, г Калининград, ул. Колхозная, 4г/23) – член Союз АУ "СРО СС" (ОГРН 1027806876173, ИНН 7813175754, место нахождения: 194100, Санкт-Петербург, ул. 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15, лит.</w:t>
      </w:r>
      <w:proofErr w:type="gram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А). Судебное заседание по вопросу возможности завершения процедуры конкурсного производства назначено на 04.07.2019г. в 09 час. 00 мин. в здании Арбитражного суда Астраханской области по адресу: г. Астрахань, пр. Губернатора Анатолия Гужвина, д.6, зал 406. </w:t>
      </w:r>
    </w:p>
    <w:p w:rsidR="002F5EBD" w:rsidRDefault="002F5EBD" w:rsidP="002F5EBD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EBD" w:rsidRDefault="002F5EBD" w:rsidP="002F5EBD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259, литер Д, оф108; sac@list.ru; тел.89154442205; далее - Организатор торгов) сообщает,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повторные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 в форме аукциона с подачей заявок в открытой форме по продаже имущества должник</w:t>
      </w:r>
      <w:proofErr w:type="gram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Астра-Поволжье»</w:t>
      </w:r>
      <w:r w:rsidR="009B62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назначенные на 17.04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.2019г. в 12 час.00мин. (время московское) на электронной площадке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 (номер торгов 622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) (сайт http://ru-trade24.ru) по лоту № 1</w:t>
      </w:r>
      <w:r w:rsidR="009B62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признаны несостоявшимися.</w:t>
      </w:r>
    </w:p>
    <w:p w:rsidR="002F5EBD" w:rsidRDefault="002F5EBD" w:rsidP="002F5EBD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EBD" w:rsidRPr="002F5EBD" w:rsidRDefault="002F5EBD" w:rsidP="002F5EBD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организатор торгов ООО «САЦ» объявляет о проведении на электронной площадке ООО «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 (далее - ЭТП) (сайт </w:t>
      </w:r>
      <w:hyperlink r:id="rId5" w:history="1">
        <w:r w:rsidRPr="002F5EBD">
          <w:rPr>
            <w:rFonts w:ascii="Times New Roman" w:hAnsi="Times New Roman" w:cs="Times New Roman"/>
            <w:sz w:val="24"/>
            <w:szCs w:val="24"/>
          </w:rPr>
          <w:t>http://ru-trade24.ru</w:t>
        </w:r>
      </w:hyperlink>
      <w:r w:rsidR="009B625B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 посредство</w:t>
      </w:r>
      <w:bookmarkStart w:id="0" w:name="_GoBack"/>
      <w:bookmarkEnd w:id="0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публичного предложения с подачей заявок в открытой форме по продаже имущества должник</w:t>
      </w:r>
      <w:proofErr w:type="gram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а  ООО</w:t>
      </w:r>
      <w:proofErr w:type="gram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«Астра-Поволжье» в составе:</w:t>
      </w:r>
    </w:p>
    <w:p w:rsidR="002F5EBD" w:rsidRDefault="002F5EBD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№1: Состав лота: Объект незавершенного строительства, назначение: нежилое, адрес: Астраханская область, г. Астрахань, р-н 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Трусовский</w:t>
      </w:r>
      <w:proofErr w:type="spell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Магистральная, д.28, площадь: площадь застройки 970,9 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степень готовности объекта 62%, кадастровый номер: 30:12:040456:44; Право аренды на земельный участок, общей площадью 2 270 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(местонахождение): Астраханская область, г. Астрахань, р-н </w:t>
      </w:r>
      <w:proofErr w:type="spell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Трусовский</w:t>
      </w:r>
      <w:proofErr w:type="spell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Магистральная, д.28, кадастровый номер: 30:12:040429:451, категория земель: земли населенных пунктов, разрешенное использование: для строительства и эксплуатации автосалона. </w:t>
      </w:r>
    </w:p>
    <w:p w:rsidR="002F5EBD" w:rsidRPr="002F5EBD" w:rsidRDefault="002F5EBD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продажи имущества при его реализации на торгах посредством публичного предложения устанавливается равной начальной цене продажи лота на повторных торгах.</w:t>
      </w:r>
    </w:p>
    <w:p w:rsidR="002F5EBD" w:rsidRPr="002F5EBD" w:rsidRDefault="002F5EBD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период 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рабочих дней действия публичного предложения продажа имущества осуществляется по цене </w:t>
      </w:r>
      <w:r>
        <w:rPr>
          <w:rFonts w:ascii="Times New Roman" w:hAnsi="Times New Roman" w:cs="Times New Roman"/>
          <w:color w:val="000000"/>
          <w:sz w:val="24"/>
          <w:szCs w:val="24"/>
        </w:rPr>
        <w:t>3 434 357,70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proofErr w:type="gram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со следующего рабочего дня и в течение срока действия публичного предложения установленная в указанном сообщении начальная цена продажи имущества снижается в соответствии</w:t>
      </w:r>
      <w:proofErr w:type="gram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графиком, приведенном ниже.</w:t>
      </w:r>
    </w:p>
    <w:p w:rsidR="002F5EBD" w:rsidRDefault="002F5EBD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20.05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.05.2019г с 12 час.00 мин по 18 час.00 мин. цена </w:t>
      </w:r>
      <w:r>
        <w:rPr>
          <w:rFonts w:ascii="Times New Roman" w:hAnsi="Times New Roman" w:cs="Times New Roman"/>
          <w:color w:val="000000"/>
          <w:sz w:val="24"/>
          <w:szCs w:val="24"/>
        </w:rPr>
        <w:t>3 434 357,70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27.05.2019 по 28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.05.2019 с 12 час.00 мин по 18 час.00 мин. цена </w:t>
      </w:r>
      <w:r>
        <w:rPr>
          <w:rFonts w:ascii="Times New Roman" w:hAnsi="Times New Roman" w:cs="Times New Roman"/>
          <w:color w:val="000000"/>
          <w:sz w:val="24"/>
          <w:szCs w:val="24"/>
        </w:rPr>
        <w:t>3 090 921,93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29.05.2019 по 30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.05.2019 с 12 час.00 мин по 18 час.00 мин. цена </w:t>
      </w:r>
      <w:r>
        <w:rPr>
          <w:rFonts w:ascii="Times New Roman" w:hAnsi="Times New Roman" w:cs="Times New Roman"/>
          <w:color w:val="000000"/>
          <w:sz w:val="24"/>
          <w:szCs w:val="24"/>
        </w:rPr>
        <w:t>2 747 486,16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31.05.2019 по 03.06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с 12 час.00 мин по 18 час.00 мин. цена </w:t>
      </w:r>
      <w:r>
        <w:rPr>
          <w:rFonts w:ascii="Times New Roman" w:hAnsi="Times New Roman" w:cs="Times New Roman"/>
          <w:color w:val="000000"/>
          <w:sz w:val="24"/>
          <w:szCs w:val="24"/>
        </w:rPr>
        <w:t>2 404 050,39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 04.06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05.06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с 12 час.00 мин по 18 час.00 мин. цена </w:t>
      </w:r>
      <w:r>
        <w:rPr>
          <w:rFonts w:ascii="Times New Roman" w:hAnsi="Times New Roman" w:cs="Times New Roman"/>
          <w:sz w:val="24"/>
          <w:szCs w:val="24"/>
        </w:rPr>
        <w:t>2 060 614,62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06.06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07.06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с 12 час.00 мин по 18 час.00 мин. цена </w:t>
      </w:r>
      <w:r>
        <w:rPr>
          <w:rFonts w:ascii="Times New Roman" w:hAnsi="Times New Roman" w:cs="Times New Roman"/>
          <w:sz w:val="24"/>
          <w:szCs w:val="24"/>
        </w:rPr>
        <w:t>1 717 178,85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10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.06.2019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.06.2019 с 12 час.00 мин по 18 час.00 мин. цена </w:t>
      </w:r>
      <w:r>
        <w:rPr>
          <w:rFonts w:ascii="Times New Roman" w:hAnsi="Times New Roman" w:cs="Times New Roman"/>
          <w:sz w:val="24"/>
          <w:szCs w:val="24"/>
        </w:rPr>
        <w:t>1 373 743,08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13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.06.2019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.06.2019 с 12 час.00 мин по 18 час.00 мин. цена </w:t>
      </w:r>
      <w:r>
        <w:rPr>
          <w:rFonts w:ascii="Times New Roman" w:hAnsi="Times New Roman" w:cs="Times New Roman"/>
          <w:sz w:val="24"/>
          <w:szCs w:val="24"/>
        </w:rPr>
        <w:t>1 030 307,31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17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.06.2019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.06.2019 с 12 час.00 мин по 18 час.00 мин. цена </w:t>
      </w:r>
      <w:r w:rsidR="009B625B">
        <w:rPr>
          <w:rFonts w:ascii="Times New Roman" w:hAnsi="Times New Roman" w:cs="Times New Roman"/>
          <w:sz w:val="24"/>
          <w:szCs w:val="24"/>
        </w:rPr>
        <w:t>686 871,54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5EBD" w:rsidRPr="002F5EBD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19.06.2019 по 20</w:t>
      </w:r>
      <w:r w:rsidR="002F5EBD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.06.2019 с 12 час.00 мин по 18 час.00 мин. цена </w:t>
      </w:r>
      <w:r>
        <w:rPr>
          <w:rFonts w:ascii="Times New Roman" w:hAnsi="Times New Roman" w:cs="Times New Roman"/>
          <w:sz w:val="24"/>
          <w:szCs w:val="24"/>
        </w:rPr>
        <w:t>515 153,66</w:t>
      </w:r>
    </w:p>
    <w:p w:rsidR="00477929" w:rsidRDefault="002F5EBD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Цена, ниже которой права требования не могут быть реализованы при продаже посредством публичного предложения (цена отсечения), составляет цену последнего периода. </w:t>
      </w:r>
    </w:p>
    <w:p w:rsidR="00477929" w:rsidRDefault="002F5EBD" w:rsidP="004779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задатка для участия в торгах устанавливается в размере 10% (Десять процентов) от начальной цены продажи </w:t>
      </w:r>
      <w:r w:rsidR="004779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каждом этапе снижения цены и подлежит перечислению на расчетный счет </w:t>
      </w:r>
      <w:r w:rsidR="00477929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 торгов ООО «САЦ» по следующим реквизитам: получатель ООО «САЦ» (ИНН/КПП 7724590607/502701001), </w:t>
      </w:r>
      <w:proofErr w:type="gramStart"/>
      <w:r w:rsidR="00477929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77929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40702810840240004311 в ПАО Сбербанк г. Москва к/с 30101810400000000225 БИК 044525225 назначение платежа: «Задаток для участия в торгах по продаже имуществ</w:t>
      </w:r>
      <w:proofErr w:type="gramStart"/>
      <w:r w:rsidR="00477929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477929"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"Астра-Поволжье" в составе лота №1; без НДС». </w:t>
      </w:r>
    </w:p>
    <w:p w:rsidR="002F5EBD" w:rsidRPr="002F5EBD" w:rsidRDefault="002F5EBD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должен поступить на счет к моменту подведения итогов по определенному периоду.</w:t>
      </w:r>
    </w:p>
    <w:p w:rsidR="002F5EBD" w:rsidRDefault="002F5EBD" w:rsidP="002F5E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BD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организационно-правовую форму,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заявителя.</w:t>
      </w:r>
      <w:proofErr w:type="gramEnd"/>
      <w:r w:rsidRPr="002F5EBD">
        <w:rPr>
          <w:rFonts w:ascii="Times New Roman" w:hAnsi="Times New Roman" w:cs="Times New Roman"/>
          <w:sz w:val="24"/>
          <w:szCs w:val="24"/>
        </w:rPr>
        <w:t xml:space="preserve">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</w:t>
      </w:r>
    </w:p>
    <w:p w:rsidR="002F5EBD" w:rsidRDefault="002F5EBD" w:rsidP="002F5EBD">
      <w:pPr>
        <w:jc w:val="both"/>
        <w:rPr>
          <w:rFonts w:ascii="Times New Roman" w:hAnsi="Times New Roman" w:cs="Times New Roman"/>
          <w:sz w:val="24"/>
          <w:szCs w:val="24"/>
        </w:rPr>
      </w:pPr>
      <w:r w:rsidRPr="002F5EBD">
        <w:rPr>
          <w:rFonts w:ascii="Times New Roman" w:hAnsi="Times New Roman" w:cs="Times New Roman"/>
          <w:sz w:val="24"/>
          <w:szCs w:val="24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N 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</w:p>
    <w:p w:rsidR="002F5EBD" w:rsidRPr="00477929" w:rsidRDefault="002F5EBD" w:rsidP="002F5EBD">
      <w:pPr>
        <w:jc w:val="both"/>
        <w:rPr>
          <w:rFonts w:ascii="Times New Roman" w:hAnsi="Times New Roman" w:cs="Times New Roman"/>
          <w:sz w:val="24"/>
          <w:szCs w:val="24"/>
        </w:rPr>
      </w:pP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документами, и иными сведениями об </w:t>
      </w:r>
      <w:proofErr w:type="gramStart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</w:t>
      </w:r>
      <w:proofErr w:type="gramEnd"/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выставленном на торги, осуществляется в течение срока и времени для приема заявок по адресу: 123317, Москва, ул. Антонова-Овсеенко, д.15, стр.1, предварительно записавшись по телефону или эл. почте организатора торгов. </w:t>
      </w:r>
      <w:r w:rsidRPr="002F5EBD">
        <w:rPr>
          <w:rFonts w:ascii="Times New Roman" w:hAnsi="Times New Roman" w:cs="Times New Roman"/>
          <w:sz w:val="24"/>
          <w:szCs w:val="24"/>
        </w:rPr>
        <w:t xml:space="preserve">Место представления заявок (предложений), порядок </w:t>
      </w:r>
      <w:r w:rsidRPr="002F5EB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</w:t>
      </w:r>
      <w:r w:rsidRPr="002F5EB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2F5EBD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работы электронной площадк</w:t>
      </w:r>
      <w:proofErr w:type="gramStart"/>
      <w:r w:rsidRPr="002F5EBD">
        <w:rPr>
          <w:rFonts w:ascii="Times New Roman" w:hAnsi="Times New Roman" w:cs="Times New Roman"/>
          <w:sz w:val="24"/>
          <w:szCs w:val="24"/>
        </w:rPr>
        <w:t xml:space="preserve">и </w:t>
      </w:r>
      <w:r w:rsidRPr="0047792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47792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77929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477929">
        <w:rPr>
          <w:rFonts w:ascii="Times New Roman" w:hAnsi="Times New Roman" w:cs="Times New Roman"/>
          <w:sz w:val="24"/>
          <w:szCs w:val="24"/>
        </w:rPr>
        <w:t>-Трейд»</w:t>
      </w:r>
      <w:r w:rsidRPr="002F5EBD">
        <w:rPr>
          <w:rFonts w:ascii="Times New Roman" w:hAnsi="Times New Roman" w:cs="Times New Roman"/>
          <w:sz w:val="24"/>
          <w:szCs w:val="24"/>
        </w:rPr>
        <w:t>.</w:t>
      </w:r>
      <w:r w:rsidRPr="00477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  <w:r w:rsidRPr="00477929">
        <w:rPr>
          <w:rFonts w:ascii="Times New Roman" w:hAnsi="Times New Roman" w:cs="Times New Roman"/>
          <w:sz w:val="24"/>
          <w:szCs w:val="24"/>
        </w:rPr>
        <w:t xml:space="preserve">Решение организатора торгов о допуске заявителей к участию в торгах оформляется протоколом об определении участников торгов. Право приобретения лота на торгах посредством публичного предложения принадлежит участнику </w:t>
      </w:r>
      <w:proofErr w:type="gramStart"/>
      <w:r w:rsidRPr="00477929"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 w:rsidRPr="00477929">
        <w:rPr>
          <w:rFonts w:ascii="Times New Roman" w:hAnsi="Times New Roman" w:cs="Times New Roman"/>
          <w:sz w:val="24"/>
          <w:szCs w:val="24"/>
        </w:rPr>
        <w:t xml:space="preserve"> предложившему максимальную цену за этот лот. </w:t>
      </w:r>
    </w:p>
    <w:p w:rsid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  <w:r w:rsidRPr="00477929">
        <w:rPr>
          <w:rFonts w:ascii="Times New Roman" w:hAnsi="Times New Roman" w:cs="Times New Roman"/>
          <w:sz w:val="24"/>
          <w:szCs w:val="24"/>
        </w:rPr>
        <w:t>Подведение итогов торгов по реализации имущества посредством публичного предл</w:t>
      </w:r>
      <w:r w:rsidR="00BE2234">
        <w:rPr>
          <w:rFonts w:ascii="Times New Roman" w:hAnsi="Times New Roman" w:cs="Times New Roman"/>
          <w:sz w:val="24"/>
          <w:szCs w:val="24"/>
        </w:rPr>
        <w:t>ожения производится не позднее 1</w:t>
      </w:r>
      <w:r w:rsidRPr="00477929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BE2234">
        <w:rPr>
          <w:rFonts w:ascii="Times New Roman" w:hAnsi="Times New Roman" w:cs="Times New Roman"/>
          <w:sz w:val="24"/>
          <w:szCs w:val="24"/>
        </w:rPr>
        <w:t xml:space="preserve">ого </w:t>
      </w:r>
      <w:r w:rsidRPr="00477929">
        <w:rPr>
          <w:rFonts w:ascii="Times New Roman" w:hAnsi="Times New Roman" w:cs="Times New Roman"/>
          <w:sz w:val="24"/>
          <w:szCs w:val="24"/>
        </w:rPr>
        <w:t>дн</w:t>
      </w:r>
      <w:r w:rsidR="00BE2234">
        <w:rPr>
          <w:rFonts w:ascii="Times New Roman" w:hAnsi="Times New Roman" w:cs="Times New Roman"/>
          <w:sz w:val="24"/>
          <w:szCs w:val="24"/>
        </w:rPr>
        <w:t>я</w:t>
      </w:r>
      <w:r w:rsidRPr="00477929">
        <w:rPr>
          <w:rFonts w:ascii="Times New Roman" w:hAnsi="Times New Roman" w:cs="Times New Roman"/>
          <w:sz w:val="24"/>
          <w:szCs w:val="24"/>
        </w:rPr>
        <w:t xml:space="preserve"> по истечении указанного периода торгов, и оформляется соответствующими протоколами</w:t>
      </w:r>
      <w:r w:rsidR="00BE2234">
        <w:rPr>
          <w:rFonts w:ascii="Times New Roman" w:hAnsi="Times New Roman" w:cs="Times New Roman"/>
          <w:sz w:val="24"/>
          <w:szCs w:val="24"/>
        </w:rPr>
        <w:t>.</w:t>
      </w:r>
      <w:r w:rsidRPr="00477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  <w:r w:rsidRPr="00477929">
        <w:rPr>
          <w:rFonts w:ascii="Times New Roman" w:hAnsi="Times New Roman" w:cs="Times New Roman"/>
          <w:sz w:val="24"/>
          <w:szCs w:val="24"/>
        </w:rPr>
        <w:t xml:space="preserve">С даты определения победителя торгов по продаже лота посредством публичного предложения прием заявок прекращается. </w:t>
      </w:r>
    </w:p>
    <w:p w:rsidR="00477929" w:rsidRP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  <w:r w:rsidRPr="00477929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 </w:t>
      </w:r>
    </w:p>
    <w:p w:rsid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  <w:r w:rsidRPr="00477929">
        <w:rPr>
          <w:rFonts w:ascii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47792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77929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</w:p>
    <w:p w:rsidR="00477929" w:rsidRP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929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</w:t>
      </w:r>
      <w:proofErr w:type="gramEnd"/>
    </w:p>
    <w:p w:rsidR="00477929" w:rsidRPr="002F5EBD" w:rsidRDefault="00477929" w:rsidP="00477929">
      <w:pPr>
        <w:jc w:val="both"/>
        <w:rPr>
          <w:sz w:val="24"/>
          <w:szCs w:val="24"/>
        </w:rPr>
      </w:pPr>
      <w:r w:rsidRPr="00477929">
        <w:rPr>
          <w:rFonts w:ascii="Times New Roman" w:hAnsi="Times New Roman" w:cs="Times New Roman"/>
          <w:sz w:val="24"/>
          <w:szCs w:val="24"/>
        </w:rPr>
        <w:t xml:space="preserve"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 Оплата по договору купли-продажи имущества должника должна быть осуществлена покупателем в течение 30 дней </w:t>
      </w:r>
      <w:proofErr w:type="gramStart"/>
      <w:r w:rsidRPr="0047792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77929">
        <w:rPr>
          <w:rFonts w:ascii="Times New Roman" w:hAnsi="Times New Roman" w:cs="Times New Roman"/>
          <w:sz w:val="24"/>
          <w:szCs w:val="24"/>
        </w:rPr>
        <w:t xml:space="preserve">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 </w:t>
      </w:r>
      <w:r w:rsidRPr="002F5EBD">
        <w:rPr>
          <w:rFonts w:ascii="Times New Roman" w:hAnsi="Times New Roman" w:cs="Times New Roman"/>
          <w:sz w:val="24"/>
          <w:szCs w:val="24"/>
        </w:rPr>
        <w:t xml:space="preserve">ООО «Астра-Поволжье», ИНН 3015078319, КПП: 301501001, </w:t>
      </w:r>
      <w:proofErr w:type="gramStart"/>
      <w:r w:rsidRPr="002F5E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5EBD">
        <w:rPr>
          <w:rFonts w:ascii="Times New Roman" w:hAnsi="Times New Roman" w:cs="Times New Roman"/>
          <w:sz w:val="24"/>
          <w:szCs w:val="24"/>
        </w:rPr>
        <w:t>/с 40702810200010003064 в АКБ «</w:t>
      </w:r>
      <w:proofErr w:type="spellStart"/>
      <w:r w:rsidRPr="002F5EBD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2F5EBD">
        <w:rPr>
          <w:rFonts w:ascii="Times New Roman" w:hAnsi="Times New Roman" w:cs="Times New Roman"/>
          <w:sz w:val="24"/>
          <w:szCs w:val="24"/>
        </w:rPr>
        <w:t>» (</w:t>
      </w:r>
      <w:r w:rsidR="00BE2234">
        <w:rPr>
          <w:rFonts w:ascii="Times New Roman" w:hAnsi="Times New Roman" w:cs="Times New Roman"/>
          <w:sz w:val="24"/>
          <w:szCs w:val="24"/>
        </w:rPr>
        <w:t>П</w:t>
      </w:r>
      <w:r w:rsidRPr="002F5EBD">
        <w:rPr>
          <w:rFonts w:ascii="Times New Roman" w:hAnsi="Times New Roman" w:cs="Times New Roman"/>
          <w:sz w:val="24"/>
          <w:szCs w:val="24"/>
        </w:rPr>
        <w:t>АО), к/с 30101810145250000275, БИК 044525275.</w:t>
      </w:r>
    </w:p>
    <w:p w:rsidR="00477929" w:rsidRPr="00477929" w:rsidRDefault="00477929" w:rsidP="00477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929" w:rsidRPr="00477929" w:rsidRDefault="00477929" w:rsidP="002F5E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929" w:rsidRDefault="00477929" w:rsidP="002F5E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D"/>
    <w:rsid w:val="001429AC"/>
    <w:rsid w:val="00213720"/>
    <w:rsid w:val="002F5EBD"/>
    <w:rsid w:val="00326DE2"/>
    <w:rsid w:val="00400DF6"/>
    <w:rsid w:val="00477929"/>
    <w:rsid w:val="00592AF1"/>
    <w:rsid w:val="009B625B"/>
    <w:rsid w:val="00BE2234"/>
    <w:rsid w:val="00F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E1D4B6E</Template>
  <TotalTime>25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</dc:creator>
  <cp:lastModifiedBy>Сергей Н.</cp:lastModifiedBy>
  <cp:revision>7</cp:revision>
  <cp:lastPrinted>2019-05-07T12:04:00Z</cp:lastPrinted>
  <dcterms:created xsi:type="dcterms:W3CDTF">2019-05-07T11:07:00Z</dcterms:created>
  <dcterms:modified xsi:type="dcterms:W3CDTF">2019-05-07T12:17:00Z</dcterms:modified>
</cp:coreProperties>
</file>