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B7" w:rsidRPr="00133CCA" w:rsidRDefault="00133CCA" w:rsidP="00133CCA">
      <w:r w:rsidRPr="00133CCA">
        <w:t xml:space="preserve">Организатор торгов ООО «Специализированный Аукционный центр» (140000, Московская обл., </w:t>
      </w:r>
      <w:proofErr w:type="spellStart"/>
      <w:r w:rsidRPr="00133CCA">
        <w:t>г</w:t>
      </w:r>
      <w:proofErr w:type="gramStart"/>
      <w:r w:rsidRPr="00133CCA">
        <w:t>.Л</w:t>
      </w:r>
      <w:proofErr w:type="gramEnd"/>
      <w:r w:rsidRPr="00133CCA">
        <w:t>юберцы</w:t>
      </w:r>
      <w:proofErr w:type="spellEnd"/>
      <w:r w:rsidRPr="00133CCA">
        <w:t xml:space="preserve">, Октябрьский </w:t>
      </w:r>
      <w:proofErr w:type="spellStart"/>
      <w:r w:rsidRPr="00133CCA">
        <w:t>пр-кт</w:t>
      </w:r>
      <w:proofErr w:type="spellEnd"/>
      <w:r w:rsidRPr="00133CCA">
        <w:t>, д. 259), сообщает о проведении открытых торгов в форме аукциона с открытой формой подачи предложения о цене по продаже имущества должника ООО «</w:t>
      </w:r>
      <w:proofErr w:type="spellStart"/>
      <w:r w:rsidRPr="00133CCA">
        <w:t>Майэрс</w:t>
      </w:r>
      <w:proofErr w:type="spellEnd"/>
      <w:r w:rsidRPr="00133CCA">
        <w:t xml:space="preserve"> Трейд» (ИНН/КПП 7714264442/771401001, ОГРН 1027700003264, адрес: 123056, г. Москва, ул. Вятская, д. 35, стр. 4, ком. 3, конкурсное производство открыто решением Арбитражного </w:t>
      </w:r>
      <w:proofErr w:type="gramStart"/>
      <w:r w:rsidRPr="00133CCA">
        <w:t xml:space="preserve">суда г. Москвы от 24.01.2018 по делу №А40-112804/2018, конкурсным управляющим утвержден Скворцов Г.В. (ИНН 771513642150, СНИЛС 066-022-146 24), член Союз АУ "СРО СС" (ОГРН 1027806876173, ИНН 7813175754, адрес: 194100, Санкт-Петербург, ул. </w:t>
      </w:r>
      <w:proofErr w:type="spellStart"/>
      <w:r w:rsidRPr="00133CCA">
        <w:t>Новолитовская</w:t>
      </w:r>
      <w:proofErr w:type="spellEnd"/>
      <w:r w:rsidRPr="00133CCA">
        <w:t>, дом 15, лит.</w:t>
      </w:r>
      <w:proofErr w:type="gramEnd"/>
      <w:r w:rsidRPr="00133CCA">
        <w:t xml:space="preserve"> </w:t>
      </w:r>
      <w:proofErr w:type="gramStart"/>
      <w:r w:rsidRPr="00133CCA">
        <w:t>"А").</w:t>
      </w:r>
      <w:proofErr w:type="gramEnd"/>
      <w:r w:rsidRPr="00133CCA">
        <w:t xml:space="preserve"> Лот № 1: права требования ООО «</w:t>
      </w:r>
      <w:proofErr w:type="spellStart"/>
      <w:r w:rsidRPr="00133CCA">
        <w:t>Майэрс</w:t>
      </w:r>
      <w:proofErr w:type="spellEnd"/>
      <w:r w:rsidRPr="00133CCA">
        <w:t xml:space="preserve"> Трейд» к ООО «</w:t>
      </w:r>
      <w:proofErr w:type="spellStart"/>
      <w:r w:rsidRPr="00133CCA">
        <w:t>Лойд</w:t>
      </w:r>
      <w:proofErr w:type="spellEnd"/>
      <w:r w:rsidRPr="00133CCA">
        <w:t>» (ИНН 7709550977) на сумму 124 402 563,64 руб. по договору процентного займа от 26.08.2015 №ДЗП-08/1; к ООО «ГП Капитал» (</w:t>
      </w:r>
      <w:proofErr w:type="gramStart"/>
      <w:r w:rsidRPr="00133CCA">
        <w:t>И</w:t>
      </w:r>
      <w:proofErr w:type="gramEnd"/>
      <w:r w:rsidRPr="00133CCA">
        <w:t>HH 7723808924) на сумму 56 622 386,00 руб. по договору купли-продажи ценных бумаг от 21.12.2015 №2112/15, к ООО «Инвестиционный Альянс» (ИНН 7733900816) на сумму 77 500 000,00 руб. по договору поставки №2411МТ/14-1 от 24.11.2014. Начальная цена продажи лота: 1 167 240,14 руб. В соответствии с п. 2 ст. 146 НК РФ продажа имущества должников НДС не облагается. Подробные характеристики имущества содержатся в отчетах об оценке (сообщение на сайте ЕФРСБ № 3610977 от 26.03.2019). Ознакомление с первичными документами производится по записи, тел: +7 (915) 444-2205, и e-</w:t>
      </w:r>
      <w:proofErr w:type="spellStart"/>
      <w:r w:rsidRPr="00133CCA">
        <w:t>mail</w:t>
      </w:r>
      <w:proofErr w:type="spellEnd"/>
      <w:r w:rsidRPr="00133CCA">
        <w:t>: sac@list.ru. Место проведения торгов, представления заявок, подведения результатов торгов: электронная торговая площадка – Ru-trade24 (http://ru-trade24.ru/), оператор - ООО "</w:t>
      </w:r>
      <w:proofErr w:type="spellStart"/>
      <w:r w:rsidRPr="00133CCA">
        <w:t>Ру</w:t>
      </w:r>
      <w:proofErr w:type="spellEnd"/>
      <w:r w:rsidRPr="00133CCA">
        <w:t>-Трейд" (ОГРН 1125658038021) (далее – ЭТП). Дата и время начала приема заявок: 22.04.2019 в 10:00 (здесь и далее время московское). Дата и время окончания приема заявок: 31.05.2019 в 18:00. Дата и время проведения торгов – 05.06.2019 в 12:00. Для участия в торгах заявитель представляет оператору ЭТП заявку на участие в торгах и прилагаемые к ней документы, соответствующие требованиям, установленным статьями 110 и 139 Закона о банкротстве, в форме электронного сообщения, подписанного электронной подписью заявителя. Заявитель представляет оператору ЭТП подписанный электронной подписью заявителя договор о задатке и направляет задаток на указанный счет. Заявитель вправе направить задаток на счет, указанный в сообщении о продаже, без представления подписанного договора о задатке. В этом случае перечисление задатка заявителем в соответствии с сообщением признается акцептом договора о задатке. Размер задатка для участия в торгах устанавливается в размере 10 (десять) процентов начальной цены продажи имущества. Задаток должен поступить до окончания срока приема заявок на участие в торгах. Реквизиты для внесения задатка: ООО «</w:t>
      </w:r>
      <w:proofErr w:type="spellStart"/>
      <w:r w:rsidRPr="00133CCA">
        <w:t>Майэрс</w:t>
      </w:r>
      <w:proofErr w:type="spellEnd"/>
      <w:r w:rsidRPr="00133CCA">
        <w:t xml:space="preserve">-Трейд» ИНН 7714264442 КПП 771401001, </w:t>
      </w:r>
      <w:proofErr w:type="gramStart"/>
      <w:r w:rsidRPr="00133CCA">
        <w:t>р</w:t>
      </w:r>
      <w:proofErr w:type="gramEnd"/>
      <w:r w:rsidRPr="00133CCA">
        <w:t>/с: 40702810200010035223 в АКБ «</w:t>
      </w:r>
      <w:proofErr w:type="spellStart"/>
      <w:r w:rsidRPr="00133CCA">
        <w:t>Пересвет</w:t>
      </w:r>
      <w:proofErr w:type="spellEnd"/>
      <w:r w:rsidRPr="00133CCA">
        <w:t>» (АО), к/с 30101810145250000275, БИК 044525275. Назначение платежа: «Задаток для участия в торгах по продаже имуществ</w:t>
      </w:r>
      <w:proofErr w:type="gramStart"/>
      <w:r w:rsidRPr="00133CCA">
        <w:t>а ООО</w:t>
      </w:r>
      <w:proofErr w:type="gramEnd"/>
      <w:r w:rsidRPr="00133CCA">
        <w:t xml:space="preserve"> «</w:t>
      </w:r>
      <w:proofErr w:type="spellStart"/>
      <w:r w:rsidRPr="00133CCA">
        <w:t>Майэрс</w:t>
      </w:r>
      <w:proofErr w:type="spellEnd"/>
      <w:r w:rsidRPr="00133CCA">
        <w:t xml:space="preserve">-Трейд» (указать номер торгов на ЭТП и номер лота); без НДС». 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Шаг аукциона - 5% (пять процентов) от начальной цены продажи имущества. Победителем торгов признается участник торгов, предложивший наиболее высокую цену.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Заключение договора купли-продажи имущества осуществляется в соответствии с </w:t>
      </w:r>
      <w:proofErr w:type="spellStart"/>
      <w:r w:rsidRPr="00133CCA">
        <w:t>п.п</w:t>
      </w:r>
      <w:proofErr w:type="spellEnd"/>
      <w:r w:rsidRPr="00133CCA">
        <w:t>. 16, 17, 19 ст. 110 Закона о банкротстве. Оплата в соответствии с договором купли-продажи имущества должна быть осуществлена покупателем в течение 30 (тридцати) дней со дня подписания договора купли-продажи по следующим реквизитам: ООО «</w:t>
      </w:r>
      <w:proofErr w:type="spellStart"/>
      <w:r w:rsidRPr="00133CCA">
        <w:t>Майэрс</w:t>
      </w:r>
      <w:proofErr w:type="spellEnd"/>
      <w:r w:rsidRPr="00133CCA">
        <w:t xml:space="preserve">-Трейд» ИНН 7714264442 КПП 771401001, </w:t>
      </w:r>
      <w:proofErr w:type="gramStart"/>
      <w:r w:rsidRPr="00133CCA">
        <w:t>р</w:t>
      </w:r>
      <w:proofErr w:type="gramEnd"/>
      <w:r w:rsidRPr="00133CCA">
        <w:t>/с: 40702810600010031542 в АКБ «</w:t>
      </w:r>
      <w:proofErr w:type="spellStart"/>
      <w:r w:rsidRPr="00133CCA">
        <w:t>Пересвет</w:t>
      </w:r>
      <w:proofErr w:type="spellEnd"/>
      <w:r w:rsidRPr="00133CCA">
        <w:t>» (АО), к/с 30101810145250000275, БИК 044525275.</w:t>
      </w:r>
      <w:bookmarkStart w:id="0" w:name="_GoBack"/>
      <w:bookmarkEnd w:id="0"/>
    </w:p>
    <w:sectPr w:rsidR="007D20B7" w:rsidRPr="0013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33CCA"/>
    <w:rsid w:val="001436AF"/>
    <w:rsid w:val="00397894"/>
    <w:rsid w:val="00494058"/>
    <w:rsid w:val="005D4C5B"/>
    <w:rsid w:val="00686991"/>
    <w:rsid w:val="00697D45"/>
    <w:rsid w:val="006F48A8"/>
    <w:rsid w:val="00760A88"/>
    <w:rsid w:val="007D20B7"/>
    <w:rsid w:val="00870DFC"/>
    <w:rsid w:val="008C31B3"/>
    <w:rsid w:val="008C665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2019-04-19T13:58:00Z</dcterms:created>
  <dcterms:modified xsi:type="dcterms:W3CDTF">2019-04-19T13:58:00Z</dcterms:modified>
</cp:coreProperties>
</file>