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6931847E" w:rsidR="006863EC" w:rsidRPr="00546828" w:rsidRDefault="00E2406A" w:rsidP="0090305F">
      <w:pPr>
        <w:tabs>
          <w:tab w:val="left" w:pos="567"/>
        </w:tabs>
        <w:ind w:right="-57" w:firstLine="567"/>
        <w:jc w:val="both"/>
        <w:rPr>
          <w:rFonts w:ascii="Times New Roman" w:hAnsi="Times New Roman" w:cs="Times New Roman"/>
          <w:sz w:val="22"/>
          <w:szCs w:val="22"/>
          <w:lang w:val="ru-RU"/>
        </w:rPr>
      </w:pPr>
      <w:r w:rsidRPr="00E2406A">
        <w:rPr>
          <w:rFonts w:ascii="Times New Roman" w:hAnsi="Times New Roman" w:cs="Times New Roman"/>
          <w:b/>
          <w:bCs/>
          <w:sz w:val="22"/>
          <w:szCs w:val="22"/>
          <w:lang w:val="ru-RU"/>
        </w:rPr>
        <w:t>Общество с ограниченной ответственностью «Вудвилль»</w:t>
      </w:r>
      <w:r w:rsidRPr="00E2406A">
        <w:rPr>
          <w:rFonts w:ascii="Times New Roman" w:hAnsi="Times New Roman" w:cs="Times New Roman"/>
          <w:sz w:val="22"/>
          <w:szCs w:val="22"/>
          <w:lang w:val="ru-RU"/>
        </w:rPr>
        <w:t xml:space="preserve">, в лице конкурсного управляющего </w:t>
      </w:r>
      <w:r>
        <w:rPr>
          <w:rFonts w:ascii="Times New Roman" w:hAnsi="Times New Roman" w:cs="Times New Roman"/>
          <w:sz w:val="22"/>
          <w:szCs w:val="22"/>
          <w:lang w:val="ru-RU"/>
        </w:rPr>
        <w:t>Шевченко Максима Николаевича</w:t>
      </w:r>
      <w:r w:rsidRPr="00E2406A">
        <w:rPr>
          <w:rFonts w:ascii="Times New Roman" w:hAnsi="Times New Roman" w:cs="Times New Roman"/>
          <w:sz w:val="22"/>
          <w:szCs w:val="22"/>
          <w:lang w:val="ru-RU"/>
        </w:rPr>
        <w:t>, действующего на основании Решения Арбитражного суда Воронежской области от 19.03.2019г. по делу № А14-15090/2018 и Определения Арбитражного суда Воронежской области от 23.05.2022г. по делу № А14-15090/2018</w:t>
      </w:r>
      <w:r>
        <w:rPr>
          <w:rFonts w:ascii="Times New Roman" w:hAnsi="Times New Roman" w:cs="Times New Roman"/>
          <w:sz w:val="22"/>
          <w:szCs w:val="22"/>
          <w:lang w:val="ru-RU"/>
        </w:rPr>
        <w:t xml:space="preserve">, </w:t>
      </w:r>
      <w:r w:rsidR="006863EC" w:rsidRPr="00546828">
        <w:rPr>
          <w:rFonts w:ascii="Times New Roman" w:hAnsi="Times New Roman" w:cs="Times New Roman"/>
          <w:sz w:val="22"/>
          <w:szCs w:val="22"/>
          <w:lang w:val="ru-RU"/>
        </w:rPr>
        <w:t xml:space="preserve">именуемое в дальнейшем </w:t>
      </w:r>
      <w:r w:rsidR="006863EC" w:rsidRPr="00546828">
        <w:rPr>
          <w:rFonts w:ascii="Times New Roman" w:hAnsi="Times New Roman" w:cs="Times New Roman"/>
          <w:b/>
          <w:bCs/>
          <w:sz w:val="22"/>
          <w:szCs w:val="22"/>
          <w:lang w:val="ru-RU"/>
        </w:rPr>
        <w:t>«Продавец»</w:t>
      </w:r>
      <w:r w:rsidR="006863EC"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1BADAB12" w14:textId="0B40BC6A" w:rsidR="00546828" w:rsidRPr="00546828" w:rsidRDefault="006863EC" w:rsidP="00E2406A">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w:t>
      </w:r>
      <w:r w:rsidR="00E2406A" w:rsidRPr="00E2406A">
        <w:rPr>
          <w:sz w:val="22"/>
          <w:szCs w:val="22"/>
        </w:rPr>
        <w:t>Положение</w:t>
      </w:r>
      <w:r w:rsidR="00E2406A">
        <w:rPr>
          <w:sz w:val="22"/>
          <w:szCs w:val="22"/>
        </w:rPr>
        <w:t xml:space="preserve">м </w:t>
      </w:r>
      <w:r w:rsidR="00E2406A" w:rsidRPr="00E2406A">
        <w:rPr>
          <w:sz w:val="22"/>
          <w:szCs w:val="22"/>
        </w:rPr>
        <w:t>о порядке, сроках и условиях продажи имущества</w:t>
      </w:r>
      <w:r w:rsidR="00E2406A">
        <w:rPr>
          <w:sz w:val="22"/>
          <w:szCs w:val="22"/>
        </w:rPr>
        <w:t xml:space="preserve"> </w:t>
      </w:r>
      <w:r w:rsidR="00E2406A" w:rsidRPr="00E2406A">
        <w:rPr>
          <w:sz w:val="22"/>
          <w:szCs w:val="22"/>
        </w:rPr>
        <w:t>ООО «Вудвилль» (доля в ООО «Вудсервис-1»)</w:t>
      </w:r>
      <w:r w:rsidR="00546828" w:rsidRPr="00546828">
        <w:rPr>
          <w:sz w:val="22"/>
          <w:szCs w:val="22"/>
        </w:rPr>
        <w:t xml:space="preserve">, в рамках процедуры </w:t>
      </w:r>
      <w:r w:rsidR="00E2406A" w:rsidRPr="00E2406A">
        <w:rPr>
          <w:sz w:val="22"/>
          <w:szCs w:val="22"/>
        </w:rPr>
        <w:t>конкурсного производства, открытого в отношении ООО «Вудвилль» на основании Решения Арбитражного суда Воронежской области от «19» марта 2019г. по делу № А14-15090/2018</w:t>
      </w:r>
      <w:r w:rsidR="00546828" w:rsidRPr="00546828">
        <w:rPr>
          <w:sz w:val="22"/>
          <w:szCs w:val="22"/>
        </w:rPr>
        <w:t>.</w:t>
      </w:r>
    </w:p>
    <w:p w14:paraId="5E97F796" w14:textId="01B506AE"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E2406A" w:rsidRDefault="00923DD9" w:rsidP="00546828">
      <w:pPr>
        <w:jc w:val="center"/>
        <w:rPr>
          <w:rFonts w:ascii="Times New Roman" w:hAnsi="Times New Roman" w:cs="Times New Roman"/>
          <w:b/>
          <w:bCs/>
          <w:sz w:val="22"/>
          <w:szCs w:val="22"/>
          <w:lang w:val="ru-RU"/>
        </w:rPr>
      </w:pPr>
      <w:r w:rsidRPr="00E2406A">
        <w:rPr>
          <w:rFonts w:ascii="Times New Roman" w:hAnsi="Times New Roman" w:cs="Times New Roman"/>
          <w:b/>
          <w:bCs/>
          <w:sz w:val="22"/>
          <w:szCs w:val="22"/>
          <w:lang w:val="ru-RU"/>
        </w:rPr>
        <w:t>2</w:t>
      </w:r>
      <w:r w:rsidR="006863EC" w:rsidRPr="00E2406A">
        <w:rPr>
          <w:rFonts w:ascii="Times New Roman" w:hAnsi="Times New Roman" w:cs="Times New Roman"/>
          <w:b/>
          <w:bCs/>
          <w:sz w:val="22"/>
          <w:szCs w:val="22"/>
          <w:lang w:val="ru-RU"/>
        </w:rPr>
        <w:t>. Цена договора. Порядок расчетов.</w:t>
      </w:r>
    </w:p>
    <w:p w14:paraId="75EC3BF8" w14:textId="524C9A83"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.1. Общая стоимость имущества, указанного в п. 1.</w:t>
      </w:r>
      <w:r w:rsidR="00546828"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 настоящего Договора, установлена на основании Протокола </w:t>
      </w:r>
      <w:r w:rsidR="00E2406A" w:rsidRPr="00E2406A">
        <w:rPr>
          <w:rFonts w:ascii="Times New Roman" w:hAnsi="Times New Roman" w:cs="Times New Roman"/>
          <w:sz w:val="22"/>
          <w:szCs w:val="22"/>
          <w:lang w:val="ru-RU"/>
        </w:rPr>
        <w:t xml:space="preserve">о результатах проведения торгов </w:t>
      </w:r>
      <w:r w:rsidR="006863EC" w:rsidRPr="00E2406A">
        <w:rPr>
          <w:rFonts w:ascii="Times New Roman" w:hAnsi="Times New Roman" w:cs="Times New Roman"/>
          <w:sz w:val="22"/>
          <w:szCs w:val="22"/>
          <w:lang w:val="ru-RU"/>
        </w:rPr>
        <w:t>№ ___ от «___» ___________ 20</w:t>
      </w:r>
      <w:r w:rsidR="0088527C"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_ г. и составляет: _____________________________________________________________________________ рублей. </w:t>
      </w:r>
    </w:p>
    <w:p w14:paraId="02C57D6D" w14:textId="2523676B"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.3. Оставшуюся стоимость имущества, указанного в п. 1.1. Договора, в размере _______________________________________________________________</w:t>
      </w:r>
      <w:r w:rsidR="0088527C" w:rsidRPr="00E2406A">
        <w:rPr>
          <w:rFonts w:ascii="Times New Roman" w:hAnsi="Times New Roman" w:cs="Times New Roman"/>
          <w:sz w:val="22"/>
          <w:szCs w:val="22"/>
          <w:lang w:val="ru-RU"/>
        </w:rPr>
        <w:t>рублей, Покупатель</w:t>
      </w:r>
      <w:r w:rsidR="006863EC" w:rsidRPr="00E2406A">
        <w:rPr>
          <w:rFonts w:ascii="Times New Roman" w:hAnsi="Times New Roman" w:cs="Times New Roman"/>
          <w:sz w:val="22"/>
          <w:szCs w:val="22"/>
          <w:lang w:val="ru-RU"/>
        </w:rPr>
        <w:t xml:space="preserve"> обязан уплатить Продавцу в течение 30 (Тридцати) дней с момента подписания настоящего Договора. </w:t>
      </w:r>
    </w:p>
    <w:p w14:paraId="028C0619" w14:textId="3A77B540" w:rsidR="006863EC" w:rsidRPr="00E2406A" w:rsidRDefault="00923DD9" w:rsidP="00546828">
      <w:pPr>
        <w:ind w:firstLine="708"/>
        <w:jc w:val="both"/>
        <w:rPr>
          <w:rFonts w:ascii="Times New Roman" w:hAnsi="Times New Roman" w:cs="Times New Roman"/>
          <w:sz w:val="22"/>
          <w:szCs w:val="22"/>
          <w:lang w:val="ru-RU"/>
        </w:rPr>
      </w:pPr>
      <w:r w:rsidRPr="00E2406A">
        <w:rPr>
          <w:rFonts w:ascii="Times New Roman" w:hAnsi="Times New Roman" w:cs="Times New Roman"/>
          <w:sz w:val="22"/>
          <w:szCs w:val="22"/>
          <w:lang w:val="ru-RU"/>
        </w:rPr>
        <w:t>2</w:t>
      </w:r>
      <w:r w:rsidR="006863EC" w:rsidRPr="00E2406A">
        <w:rPr>
          <w:rFonts w:ascii="Times New Roman" w:hAnsi="Times New Roman" w:cs="Times New Roman"/>
          <w:sz w:val="22"/>
          <w:szCs w:val="22"/>
          <w:lang w:val="ru-RU"/>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127BEABF" w:rsidR="004E5175" w:rsidRDefault="004E5175" w:rsidP="004E5175">
      <w:pPr>
        <w:autoSpaceDE w:val="0"/>
        <w:autoSpaceDN w:val="0"/>
        <w:adjustRightInd w:val="0"/>
        <w:rPr>
          <w:rFonts w:ascii="Times New Roman" w:eastAsia="Calibri" w:hAnsi="Times New Roman" w:cs="Times New Roman"/>
          <w:color w:val="000000"/>
          <w:sz w:val="22"/>
          <w:szCs w:val="22"/>
          <w:lang w:val="ru-RU"/>
        </w:rPr>
      </w:pPr>
    </w:p>
    <w:p w14:paraId="36E96D4A" w14:textId="77777777" w:rsidR="00E2406A" w:rsidRPr="00546828" w:rsidRDefault="00E2406A" w:rsidP="004E5175">
      <w:pPr>
        <w:autoSpaceDE w:val="0"/>
        <w:autoSpaceDN w:val="0"/>
        <w:adjustRightInd w:val="0"/>
        <w:rPr>
          <w:rFonts w:ascii="Times New Roman" w:eastAsia="Calibri" w:hAnsi="Times New Roman" w:cs="Times New Roman"/>
          <w:color w:val="000000"/>
          <w:sz w:val="22"/>
          <w:szCs w:val="22"/>
          <w:lang w:val="ru-RU"/>
        </w:rPr>
      </w:pPr>
    </w:p>
    <w:p w14:paraId="71672798" w14:textId="633CD115" w:rsidR="006863EC" w:rsidRDefault="0090305F" w:rsidP="0090305F">
      <w:pPr>
        <w:autoSpaceDE w:val="0"/>
        <w:autoSpaceDN w:val="0"/>
        <w:adjustRightInd w:val="0"/>
        <w:jc w:val="center"/>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p w14:paraId="2F2DFE27" w14:textId="77777777" w:rsidR="00E2406A" w:rsidRPr="00546828" w:rsidRDefault="00E2406A" w:rsidP="0090305F">
      <w:pPr>
        <w:autoSpaceDE w:val="0"/>
        <w:autoSpaceDN w:val="0"/>
        <w:adjustRightInd w:val="0"/>
        <w:jc w:val="center"/>
        <w:rPr>
          <w:rFonts w:ascii="Times New Roman" w:eastAsia="Calibri" w:hAnsi="Times New Roman" w:cs="Times New Roman"/>
          <w:color w:val="000000"/>
          <w:sz w:val="22"/>
          <w:szCs w:val="22"/>
          <w:lang w:val="ru-RU"/>
        </w:rPr>
      </w:pPr>
    </w:p>
    <w:tbl>
      <w:tblPr>
        <w:tblW w:w="0" w:type="auto"/>
        <w:tblLayout w:type="fixed"/>
        <w:tblLook w:val="0000" w:firstRow="0" w:lastRow="0" w:firstColumn="0" w:lastColumn="0" w:noHBand="0" w:noVBand="0"/>
      </w:tblPr>
      <w:tblGrid>
        <w:gridCol w:w="4669"/>
        <w:gridCol w:w="4669"/>
      </w:tblGrid>
      <w:tr w:rsidR="006863EC" w:rsidRPr="00546828" w14:paraId="238C9791" w14:textId="77777777" w:rsidTr="00E2406A">
        <w:trPr>
          <w:trHeight w:val="70"/>
        </w:trPr>
        <w:tc>
          <w:tcPr>
            <w:tcW w:w="4669" w:type="dxa"/>
          </w:tcPr>
          <w:p w14:paraId="4964EF04" w14:textId="11185AA8" w:rsidR="006863EC" w:rsidRPr="00E2406A" w:rsidRDefault="006863EC" w:rsidP="00E2406A">
            <w:pPr>
              <w:autoSpaceDE w:val="0"/>
              <w:autoSpaceDN w:val="0"/>
              <w:adjustRightInd w:val="0"/>
              <w:jc w:val="center"/>
              <w:rPr>
                <w:rFonts w:ascii="Times New Roman" w:eastAsia="Calibri" w:hAnsi="Times New Roman" w:cs="Times New Roman"/>
                <w:color w:val="000000"/>
                <w:sz w:val="22"/>
                <w:szCs w:val="22"/>
                <w:lang w:val="ru-RU"/>
              </w:rPr>
            </w:pPr>
            <w:r w:rsidRPr="00E2406A">
              <w:rPr>
                <w:rFonts w:ascii="Times New Roman" w:eastAsia="Calibri" w:hAnsi="Times New Roman" w:cs="Times New Roman"/>
                <w:b/>
                <w:bCs/>
                <w:color w:val="000000"/>
                <w:sz w:val="22"/>
                <w:szCs w:val="22"/>
                <w:lang w:val="ru-RU"/>
              </w:rPr>
              <w:t>Продавец</w:t>
            </w:r>
            <w:r w:rsidR="00E2406A" w:rsidRPr="00E2406A">
              <w:rPr>
                <w:rFonts w:ascii="Times New Roman" w:eastAsia="Calibri" w:hAnsi="Times New Roman" w:cs="Times New Roman"/>
                <w:b/>
                <w:bCs/>
                <w:color w:val="000000"/>
                <w:sz w:val="22"/>
                <w:szCs w:val="22"/>
                <w:lang w:val="ru-RU"/>
              </w:rPr>
              <w:t>:</w:t>
            </w:r>
          </w:p>
        </w:tc>
        <w:tc>
          <w:tcPr>
            <w:tcW w:w="4669" w:type="dxa"/>
          </w:tcPr>
          <w:p w14:paraId="4DAA9114" w14:textId="6E5A9EB8" w:rsidR="006863EC" w:rsidRPr="00E2406A" w:rsidRDefault="006863EC" w:rsidP="00E2406A">
            <w:pPr>
              <w:autoSpaceDE w:val="0"/>
              <w:autoSpaceDN w:val="0"/>
              <w:adjustRightInd w:val="0"/>
              <w:jc w:val="center"/>
              <w:rPr>
                <w:rFonts w:ascii="Times New Roman" w:eastAsia="Calibri" w:hAnsi="Times New Roman" w:cs="Times New Roman"/>
                <w:b/>
                <w:bCs/>
                <w:color w:val="000000"/>
                <w:sz w:val="22"/>
                <w:szCs w:val="22"/>
                <w:lang w:val="ru-RU"/>
              </w:rPr>
            </w:pPr>
            <w:r w:rsidRPr="00E2406A">
              <w:rPr>
                <w:rFonts w:ascii="Times New Roman" w:eastAsia="Calibri" w:hAnsi="Times New Roman" w:cs="Times New Roman"/>
                <w:b/>
                <w:bCs/>
                <w:color w:val="000000"/>
                <w:sz w:val="22"/>
                <w:szCs w:val="22"/>
                <w:lang w:val="ru-RU"/>
              </w:rPr>
              <w:t>Покупатель</w:t>
            </w:r>
            <w:r w:rsidR="00E2406A" w:rsidRPr="00E2406A">
              <w:rPr>
                <w:rFonts w:ascii="Times New Roman" w:eastAsia="Calibri" w:hAnsi="Times New Roman" w:cs="Times New Roman"/>
                <w:b/>
                <w:bCs/>
                <w:color w:val="000000"/>
                <w:sz w:val="22"/>
                <w:szCs w:val="22"/>
                <w:lang w:val="ru-RU"/>
              </w:rPr>
              <w:t>:</w:t>
            </w:r>
          </w:p>
        </w:tc>
      </w:tr>
      <w:tr w:rsidR="00E2406A" w:rsidRPr="00546828" w14:paraId="6E4FC544" w14:textId="77777777" w:rsidTr="00E2406A">
        <w:trPr>
          <w:trHeight w:val="2313"/>
        </w:trPr>
        <w:tc>
          <w:tcPr>
            <w:tcW w:w="4669" w:type="dxa"/>
          </w:tcPr>
          <w:p w14:paraId="46A87BE3" w14:textId="77777777" w:rsidR="00E2406A" w:rsidRPr="00E2406A" w:rsidRDefault="00E2406A" w:rsidP="00E2406A">
            <w:pPr>
              <w:autoSpaceDE w:val="0"/>
              <w:autoSpaceDN w:val="0"/>
              <w:adjustRightInd w:val="0"/>
              <w:rPr>
                <w:rFonts w:ascii="Times New Roman" w:eastAsia="Calibri" w:hAnsi="Times New Roman" w:cs="Times New Roman"/>
                <w:b/>
                <w:color w:val="000000"/>
                <w:sz w:val="22"/>
                <w:szCs w:val="22"/>
                <w:lang w:val="ru-RU"/>
              </w:rPr>
            </w:pPr>
            <w:r w:rsidRPr="00E2406A">
              <w:rPr>
                <w:rFonts w:ascii="Times New Roman" w:eastAsia="Calibri" w:hAnsi="Times New Roman" w:cs="Times New Roman"/>
                <w:b/>
                <w:color w:val="000000"/>
                <w:sz w:val="22"/>
                <w:szCs w:val="22"/>
                <w:lang w:val="ru-RU"/>
              </w:rPr>
              <w:lastRenderedPageBreak/>
              <w:t>Общество с ограниченной ответственностью «Вудвилль»</w:t>
            </w:r>
          </w:p>
          <w:p w14:paraId="48A58476"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ОГРН 1023600529930</w:t>
            </w:r>
          </w:p>
          <w:p w14:paraId="10D78A45"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ИНН 3602006598</w:t>
            </w:r>
          </w:p>
          <w:p w14:paraId="37E04605"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КПП 360201001</w:t>
            </w:r>
          </w:p>
          <w:p w14:paraId="31EAF633"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Адрес: 397740, Воронежская область, Бобровский район, с. Слобода, ул. Большая, д 115</w:t>
            </w:r>
          </w:p>
          <w:p w14:paraId="1DF3C7D7"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р/с 40702810500010032625</w:t>
            </w:r>
          </w:p>
          <w:p w14:paraId="2C463742"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в АКБ «ПЕРЕСВЕТ» (ПАО)</w:t>
            </w:r>
          </w:p>
          <w:p w14:paraId="1CC2A2A4" w14:textId="77777777" w:rsidR="00E2406A" w:rsidRP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к/с 30101810145250000275</w:t>
            </w:r>
          </w:p>
          <w:p w14:paraId="495BD666" w14:textId="77777777" w:rsidR="00E2406A" w:rsidRDefault="00E2406A" w:rsidP="00E2406A">
            <w:pPr>
              <w:autoSpaceDE w:val="0"/>
              <w:autoSpaceDN w:val="0"/>
              <w:adjustRightInd w:val="0"/>
              <w:rPr>
                <w:rFonts w:ascii="Times New Roman" w:eastAsia="Calibri" w:hAnsi="Times New Roman" w:cs="Times New Roman"/>
                <w:bCs/>
                <w:color w:val="000000"/>
                <w:sz w:val="22"/>
                <w:szCs w:val="22"/>
                <w:lang w:val="ru-RU"/>
              </w:rPr>
            </w:pPr>
            <w:r w:rsidRPr="00E2406A">
              <w:rPr>
                <w:rFonts w:ascii="Times New Roman" w:eastAsia="Calibri" w:hAnsi="Times New Roman" w:cs="Times New Roman"/>
                <w:bCs/>
                <w:color w:val="000000"/>
                <w:sz w:val="22"/>
                <w:szCs w:val="22"/>
                <w:lang w:val="ru-RU"/>
              </w:rPr>
              <w:t>БИК 044525275.</w:t>
            </w:r>
          </w:p>
          <w:p w14:paraId="2634FDBC" w14:textId="559828A3" w:rsidR="00E2406A" w:rsidRPr="00546828" w:rsidRDefault="00E2406A" w:rsidP="00E2406A">
            <w:pPr>
              <w:autoSpaceDE w:val="0"/>
              <w:autoSpaceDN w:val="0"/>
              <w:adjustRightInd w:val="0"/>
              <w:rPr>
                <w:rFonts w:ascii="Times New Roman" w:eastAsia="Calibri" w:hAnsi="Times New Roman" w:cs="Times New Roman"/>
                <w:b/>
                <w:bCs/>
                <w:color w:val="000000"/>
                <w:sz w:val="22"/>
                <w:szCs w:val="22"/>
                <w:lang w:val="ru-RU"/>
              </w:rPr>
            </w:pPr>
          </w:p>
        </w:tc>
        <w:tc>
          <w:tcPr>
            <w:tcW w:w="4669" w:type="dxa"/>
          </w:tcPr>
          <w:p w14:paraId="59F6DB81" w14:textId="77777777" w:rsidR="00E2406A" w:rsidRPr="00546828" w:rsidRDefault="00E2406A" w:rsidP="006863EC">
            <w:pPr>
              <w:autoSpaceDE w:val="0"/>
              <w:autoSpaceDN w:val="0"/>
              <w:adjustRightInd w:val="0"/>
              <w:rPr>
                <w:rFonts w:ascii="Times New Roman" w:eastAsia="Calibri" w:hAnsi="Times New Roman" w:cs="Times New Roman"/>
                <w:b/>
                <w:bCs/>
                <w:color w:val="000000"/>
                <w:sz w:val="22"/>
                <w:szCs w:val="22"/>
                <w:lang w:val="ru-RU"/>
              </w:rPr>
            </w:pPr>
          </w:p>
        </w:tc>
      </w:tr>
      <w:tr w:rsidR="00E2406A" w:rsidRPr="00E2406A" w14:paraId="3D91F94F" w14:textId="77777777" w:rsidTr="00E2406A">
        <w:trPr>
          <w:trHeight w:val="70"/>
        </w:trPr>
        <w:tc>
          <w:tcPr>
            <w:tcW w:w="4669" w:type="dxa"/>
          </w:tcPr>
          <w:p w14:paraId="08D295BB" w14:textId="77777777" w:rsidR="00E2406A" w:rsidRPr="00E2406A" w:rsidRDefault="00E2406A" w:rsidP="00E2406A">
            <w:pPr>
              <w:pStyle w:val="afff"/>
              <w:rPr>
                <w:rFonts w:ascii="Times New Roman" w:hAnsi="Times New Roman" w:cs="Times New Roman"/>
                <w:b/>
                <w:bCs/>
                <w:sz w:val="24"/>
                <w:szCs w:val="24"/>
              </w:rPr>
            </w:pPr>
            <w:r w:rsidRPr="00E2406A">
              <w:rPr>
                <w:rFonts w:ascii="Times New Roman" w:hAnsi="Times New Roman" w:cs="Times New Roman"/>
                <w:b/>
                <w:bCs/>
                <w:sz w:val="24"/>
                <w:szCs w:val="24"/>
              </w:rPr>
              <w:t>Конкурсный управляющий</w:t>
            </w:r>
          </w:p>
          <w:p w14:paraId="11C6E6C7" w14:textId="77777777" w:rsidR="00E2406A" w:rsidRPr="00E2406A" w:rsidRDefault="00E2406A" w:rsidP="00E2406A">
            <w:pPr>
              <w:pStyle w:val="afff"/>
              <w:rPr>
                <w:rFonts w:ascii="Times New Roman" w:hAnsi="Times New Roman" w:cs="Times New Roman"/>
                <w:b/>
                <w:bCs/>
                <w:sz w:val="24"/>
                <w:szCs w:val="24"/>
              </w:rPr>
            </w:pPr>
          </w:p>
          <w:p w14:paraId="33279910" w14:textId="7CCA31E5" w:rsidR="00E2406A" w:rsidRPr="00E2406A" w:rsidRDefault="00E2406A" w:rsidP="00E2406A">
            <w:pPr>
              <w:autoSpaceDE w:val="0"/>
              <w:autoSpaceDN w:val="0"/>
              <w:adjustRightInd w:val="0"/>
              <w:rPr>
                <w:rFonts w:ascii="Times New Roman" w:eastAsia="Calibri" w:hAnsi="Times New Roman" w:cs="Times New Roman"/>
                <w:b/>
                <w:color w:val="000000"/>
                <w:sz w:val="22"/>
                <w:szCs w:val="22"/>
                <w:lang w:val="ru-RU"/>
              </w:rPr>
            </w:pPr>
            <w:r w:rsidRPr="00E2406A">
              <w:rPr>
                <w:rFonts w:ascii="Times New Roman" w:hAnsi="Times New Roman" w:cs="Times New Roman"/>
                <w:b/>
                <w:bCs/>
                <w:lang w:val="ru-RU"/>
              </w:rPr>
              <w:t xml:space="preserve">______________________ </w:t>
            </w:r>
            <w:r>
              <w:rPr>
                <w:rFonts w:ascii="Times New Roman" w:hAnsi="Times New Roman" w:cs="Times New Roman"/>
                <w:b/>
                <w:bCs/>
                <w:lang w:val="ru-RU"/>
              </w:rPr>
              <w:t>М.Н. Шевченко</w:t>
            </w:r>
          </w:p>
        </w:tc>
        <w:tc>
          <w:tcPr>
            <w:tcW w:w="4669" w:type="dxa"/>
          </w:tcPr>
          <w:p w14:paraId="1127C3DF" w14:textId="77777777" w:rsidR="00E2406A" w:rsidRPr="00546828" w:rsidRDefault="00E2406A" w:rsidP="006863EC">
            <w:pPr>
              <w:autoSpaceDE w:val="0"/>
              <w:autoSpaceDN w:val="0"/>
              <w:adjustRightInd w:val="0"/>
              <w:rPr>
                <w:rFonts w:ascii="Times New Roman" w:eastAsia="Calibri" w:hAnsi="Times New Roman" w:cs="Times New Roman"/>
                <w:b/>
                <w:bCs/>
                <w:color w:val="000000"/>
                <w:sz w:val="22"/>
                <w:szCs w:val="22"/>
                <w:lang w:val="ru-RU"/>
              </w:rPr>
            </w:pP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79659"/>
      <w:docPartObj>
        <w:docPartGallery w:val="Page Numbers (Bottom of Page)"/>
        <w:docPartUnique/>
      </w:docPartObj>
    </w:sdtPr>
    <w:sdtEnd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06A"/>
    <w:rsid w:val="00E24594"/>
    <w:rsid w:val="00E27FAF"/>
    <w:rsid w:val="00E31517"/>
    <w:rsid w:val="00E31917"/>
    <w:rsid w:val="00E32026"/>
    <w:rsid w:val="00E322BE"/>
    <w:rsid w:val="00E349A2"/>
    <w:rsid w:val="00E44CA9"/>
    <w:rsid w:val="00E45A63"/>
    <w:rsid w:val="00E45C42"/>
    <w:rsid w:val="00E46AFA"/>
    <w:rsid w:val="00E47E45"/>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 w:type="paragraph" w:styleId="afff">
    <w:name w:val="No Spacing"/>
    <w:uiPriority w:val="1"/>
    <w:qFormat/>
    <w:rsid w:val="00E240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6DFD-8C79-4443-8D96-83076EA2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1073</Words>
  <Characters>7932</Characters>
  <Application>Microsoft Office Word</Application>
  <DocSecurity>0</DocSecurity>
  <Lines>66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u474</cp:lastModifiedBy>
  <cp:revision>4</cp:revision>
  <cp:lastPrinted>2017-04-13T12:54:00Z</cp:lastPrinted>
  <dcterms:created xsi:type="dcterms:W3CDTF">2022-04-26T10:31:00Z</dcterms:created>
  <dcterms:modified xsi:type="dcterms:W3CDTF">2022-08-25T13:50:00Z</dcterms:modified>
</cp:coreProperties>
</file>